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F5" w:rsidRPr="005D3F13" w:rsidRDefault="00911BF5" w:rsidP="00761593">
      <w:pPr>
        <w:rPr>
          <w:b/>
          <w:color w:val="000000"/>
          <w:sz w:val="28"/>
          <w:szCs w:val="28"/>
          <w:lang w:val="kk-KZ"/>
        </w:rPr>
      </w:pPr>
      <w:bookmarkStart w:id="0" w:name="_GoBack"/>
      <w:bookmarkEnd w:id="0"/>
    </w:p>
    <w:p w:rsidR="00911BF5" w:rsidRDefault="00911BF5" w:rsidP="00911BF5">
      <w:pPr>
        <w:jc w:val="center"/>
        <w:rPr>
          <w:b/>
          <w:color w:val="000000"/>
          <w:sz w:val="28"/>
          <w:szCs w:val="28"/>
          <w:lang w:val="kk-KZ"/>
        </w:rPr>
      </w:pPr>
      <w:r>
        <w:rPr>
          <w:b/>
          <w:color w:val="000000"/>
          <w:sz w:val="28"/>
          <w:szCs w:val="28"/>
          <w:lang w:val="kk-KZ"/>
        </w:rPr>
        <w:t>Сотқа дейінгі тергеп-тексерудің бірыңғай тізілімінде тіркелген материалдарға қатысты сыбайлас жемқорлыққа қарсы мониторинг нәтижелері бойынша талдау анықтамасы</w:t>
      </w:r>
    </w:p>
    <w:p w:rsidR="00911BF5" w:rsidRPr="008E7D13" w:rsidRDefault="00911BF5" w:rsidP="00911BF5">
      <w:pPr>
        <w:widowControl w:val="0"/>
        <w:pBdr>
          <w:bottom w:val="single" w:sz="4" w:space="31" w:color="FFFFFF"/>
        </w:pBdr>
        <w:adjustRightInd w:val="0"/>
        <w:ind w:firstLine="709"/>
        <w:contextualSpacing/>
        <w:jc w:val="center"/>
        <w:rPr>
          <w:b/>
          <w:sz w:val="20"/>
          <w:szCs w:val="20"/>
          <w:lang w:val="kk-KZ"/>
        </w:rPr>
      </w:pPr>
    </w:p>
    <w:p w:rsidR="00911BF5" w:rsidRPr="008E7D13" w:rsidRDefault="00911BF5" w:rsidP="00911BF5">
      <w:pPr>
        <w:widowControl w:val="0"/>
        <w:pBdr>
          <w:bottom w:val="single" w:sz="4" w:space="31" w:color="FFFFFF"/>
        </w:pBdr>
        <w:adjustRightInd w:val="0"/>
        <w:ind w:firstLine="709"/>
        <w:contextualSpacing/>
        <w:jc w:val="center"/>
        <w:rPr>
          <w:b/>
          <w:sz w:val="20"/>
          <w:szCs w:val="20"/>
          <w:lang w:val="kk-KZ"/>
        </w:rPr>
      </w:pPr>
    </w:p>
    <w:p w:rsidR="00911BF5" w:rsidRDefault="00911BF5" w:rsidP="00911BF5">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жүргізілген күн: 2016 жылғы 05 қарашасы.</w:t>
      </w:r>
    </w:p>
    <w:p w:rsidR="00911BF5" w:rsidRDefault="00911BF5" w:rsidP="00911BF5">
      <w:pPr>
        <w:widowControl w:val="0"/>
        <w:pBdr>
          <w:bottom w:val="single" w:sz="4" w:space="31" w:color="FFFFFF"/>
        </w:pBdr>
        <w:adjustRightInd w:val="0"/>
        <w:ind w:firstLine="709"/>
        <w:contextualSpacing/>
        <w:jc w:val="both"/>
        <w:rPr>
          <w:b/>
          <w:color w:val="000000"/>
          <w:sz w:val="28"/>
          <w:szCs w:val="28"/>
          <w:lang w:val="kk-KZ"/>
        </w:rPr>
      </w:pP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Pr="00E64545">
        <w:rPr>
          <w:color w:val="000000"/>
          <w:sz w:val="28"/>
          <w:szCs w:val="28"/>
          <w:lang w:val="kk-KZ"/>
        </w:rPr>
        <w:t xml:space="preserve">Сотқа дейінгі тергеп-тексерудің бірыңғай тізілімінде </w:t>
      </w:r>
      <w:r>
        <w:rPr>
          <w:color w:val="000000"/>
          <w:sz w:val="28"/>
          <w:szCs w:val="28"/>
          <w:lang w:val="kk-KZ"/>
        </w:rPr>
        <w:t xml:space="preserve">(бұдан әрі - СДТБТ) </w:t>
      </w:r>
      <w:r w:rsidRPr="00E64545">
        <w:rPr>
          <w:color w:val="000000"/>
          <w:sz w:val="28"/>
          <w:szCs w:val="28"/>
          <w:lang w:val="kk-KZ"/>
        </w:rPr>
        <w:t>тіркелген материалдарға</w:t>
      </w:r>
      <w:r>
        <w:rPr>
          <w:b/>
          <w:color w:val="000000"/>
          <w:sz w:val="28"/>
          <w:szCs w:val="28"/>
          <w:lang w:val="kk-KZ"/>
        </w:rPr>
        <w:t xml:space="preserve"> </w:t>
      </w:r>
      <w:r>
        <w:rPr>
          <w:color w:val="000000"/>
          <w:sz w:val="28"/>
          <w:szCs w:val="28"/>
          <w:lang w:val="kk-KZ"/>
        </w:rPr>
        <w:t xml:space="preserve">қатысты сыбайлас жемқорлық тәуекелдеріне ішкі талдау жүргізді. </w:t>
      </w: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2016 жылы СДТБТ-де автокөлікке салық берешегінің жоқтығы туралы жалған анықтаманы беру фактілері бойынша пара алғаны үшін мемлекеттік кірістер органдары лауазымды тұлғаларына қатысты сотқа дейінгі тергеудің 6 материалы тіркелді.</w:t>
      </w: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Көрсетілген фактілер бойынша сыбайлас жемқорлық тәуекелдерін барынша азайту және жою мақсатында ХҚКО ақпараттық жүйесімен интеграция шеңберінде жеке шоттарды орталықтан есепке алу (ЖШОЕ) мәселесін пысықтауды ұсынады. Аталған шара көлік құралына салық бойынша берешектің жоқтығы туралы анықтаманы ұсыну барысында мемлекеттік кірістер органы жұмыскері мен көрсетілетін қызмет алушының арасындағы тікелей байланыс мүмкіндігін жояды.</w:t>
      </w:r>
    </w:p>
    <w:p w:rsidR="00911BF5" w:rsidRPr="00A848EE" w:rsidRDefault="00911BF5" w:rsidP="00911BF5">
      <w:pPr>
        <w:widowControl w:val="0"/>
        <w:pBdr>
          <w:bottom w:val="single" w:sz="4" w:space="31" w:color="FFFFFF"/>
        </w:pBdr>
        <w:adjustRightInd w:val="0"/>
        <w:ind w:firstLine="709"/>
        <w:contextualSpacing/>
        <w:jc w:val="both"/>
        <w:rPr>
          <w:rStyle w:val="apple-converted-space"/>
          <w:i/>
          <w:color w:val="000000"/>
          <w:spacing w:val="1"/>
          <w:sz w:val="28"/>
          <w:szCs w:val="28"/>
          <w:shd w:val="clear" w:color="auto" w:fill="F4F5F6"/>
          <w:lang w:val="kk-KZ"/>
        </w:rPr>
      </w:pPr>
      <w:r w:rsidRPr="00A848EE">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бұзушылықтар мен қылмыстардың жасалуына ықпал ететін </w:t>
      </w:r>
      <w:r w:rsidRPr="00A848EE">
        <w:rPr>
          <w:i/>
          <w:color w:val="000000"/>
          <w:spacing w:val="1"/>
          <w:sz w:val="28"/>
          <w:szCs w:val="28"/>
          <w:shd w:val="clear" w:color="auto" w:fill="F4F5F6"/>
          <w:lang w:val="kk-KZ"/>
        </w:rPr>
        <w:t>дискрециялық өкілеттіктерді</w:t>
      </w:r>
      <w:r w:rsidRPr="00A848EE">
        <w:rPr>
          <w:rStyle w:val="apple-converted-space"/>
          <w:i/>
          <w:color w:val="000000"/>
          <w:spacing w:val="1"/>
          <w:sz w:val="28"/>
          <w:szCs w:val="28"/>
          <w:shd w:val="clear" w:color="auto" w:fill="F4F5F6"/>
          <w:lang w:val="kk-KZ"/>
        </w:rPr>
        <w:t>ң және нормалардың ұсынымдары.</w:t>
      </w:r>
    </w:p>
    <w:p w:rsidR="00911BF5" w:rsidRDefault="00911BF5" w:rsidP="00911BF5">
      <w:pPr>
        <w:widowControl w:val="0"/>
        <w:pBdr>
          <w:bottom w:val="single" w:sz="4" w:space="31" w:color="FFFFFF"/>
        </w:pBdr>
        <w:adjustRightInd w:val="0"/>
        <w:ind w:firstLine="709"/>
        <w:contextualSpacing/>
        <w:jc w:val="both"/>
        <w:rPr>
          <w:sz w:val="28"/>
          <w:szCs w:val="28"/>
          <w:lang w:val="kk-KZ"/>
        </w:rPr>
      </w:pPr>
      <w:r>
        <w:rPr>
          <w:sz w:val="28"/>
          <w:szCs w:val="28"/>
          <w:lang w:val="kk-KZ"/>
        </w:rPr>
        <w:t xml:space="preserve">Комитеттің Ақпараттық технологиялар басқармасы мен Салық төлеушілермен жұмыс басқармасы </w:t>
      </w:r>
      <w:r>
        <w:rPr>
          <w:color w:val="000000"/>
          <w:sz w:val="28"/>
          <w:szCs w:val="28"/>
          <w:lang w:val="kk-KZ"/>
        </w:rPr>
        <w:t>ХҚКО ақпараттық жүйесімен интеграция шеңберінде жеке шоттарды орталықтан есепке алуын (ЖШОЕ) қамтамасыз ету бойынша мәселесін пысықтасын, орындау мерзімі – 2017 жылғы 31 наурыз.</w:t>
      </w: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p>
    <w:p w:rsidR="00911BF5" w:rsidRDefault="00911BF5" w:rsidP="00911BF5">
      <w:pPr>
        <w:widowControl w:val="0"/>
        <w:pBdr>
          <w:bottom w:val="single" w:sz="4" w:space="31" w:color="FFFFFF"/>
        </w:pBdr>
        <w:adjustRightInd w:val="0"/>
        <w:ind w:firstLine="709"/>
        <w:contextualSpacing/>
        <w:jc w:val="both"/>
        <w:rPr>
          <w:color w:val="000000"/>
          <w:sz w:val="28"/>
          <w:szCs w:val="28"/>
          <w:lang w:val="kk-KZ"/>
        </w:rPr>
      </w:pPr>
    </w:p>
    <w:p w:rsidR="00911BF5" w:rsidRPr="006114FD" w:rsidRDefault="00911BF5" w:rsidP="00911BF5">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Мемлекеттік кірістер комитетінің</w:t>
      </w:r>
    </w:p>
    <w:p w:rsidR="00911BF5" w:rsidRPr="006114FD" w:rsidRDefault="00911BF5" w:rsidP="00911BF5">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lastRenderedPageBreak/>
        <w:t>жұмыс тобы</w:t>
      </w:r>
      <w:r w:rsidRPr="006114FD">
        <w:rPr>
          <w:b/>
          <w:color w:val="000000"/>
          <w:sz w:val="28"/>
          <w:szCs w:val="28"/>
          <w:lang w:val="kk-KZ"/>
        </w:rPr>
        <w:tab/>
      </w:r>
    </w:p>
    <w:p w:rsidR="00627D0A" w:rsidRPr="00911BF5" w:rsidRDefault="00627D0A">
      <w:pPr>
        <w:rPr>
          <w:lang w:val="kk-KZ"/>
        </w:rPr>
      </w:pPr>
    </w:p>
    <w:sectPr w:rsidR="00627D0A" w:rsidRPr="0091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F5"/>
    <w:rsid w:val="005E0339"/>
    <w:rsid w:val="00627D0A"/>
    <w:rsid w:val="00761593"/>
    <w:rsid w:val="0091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2</cp:revision>
  <dcterms:created xsi:type="dcterms:W3CDTF">2016-12-07T14:09:00Z</dcterms:created>
  <dcterms:modified xsi:type="dcterms:W3CDTF">2016-12-08T04:11:00Z</dcterms:modified>
</cp:coreProperties>
</file>