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CA" w:rsidRPr="007474D3" w:rsidRDefault="002353CA" w:rsidP="002353CA">
      <w:pPr>
        <w:spacing w:after="0" w:line="240" w:lineRule="auto"/>
        <w:ind w:firstLine="708"/>
        <w:contextualSpacing/>
        <w:jc w:val="both"/>
        <w:rPr>
          <w:rFonts w:ascii="Times New Roman" w:hAnsi="Times New Roman"/>
          <w:bCs/>
          <w:i/>
          <w:sz w:val="28"/>
          <w:szCs w:val="28"/>
          <w:u w:val="single"/>
          <w:lang w:val="kk-KZ"/>
        </w:rPr>
      </w:pPr>
      <w:r w:rsidRPr="007474D3">
        <w:rPr>
          <w:rFonts w:ascii="Times New Roman" w:hAnsi="Times New Roman"/>
          <w:bCs/>
          <w:i/>
          <w:sz w:val="28"/>
          <w:szCs w:val="28"/>
          <w:u w:val="single"/>
          <w:lang w:val="kk-KZ"/>
        </w:rPr>
        <w:t xml:space="preserve">Қазақстан Республикасының өзіндік ерекшелігі бар тауарлардың бақылау бойынша заңнаманы сақтауға қатысты  </w:t>
      </w:r>
    </w:p>
    <w:p w:rsidR="002353CA" w:rsidRPr="00C32FB7" w:rsidRDefault="002353CA" w:rsidP="002353CA">
      <w:pPr>
        <w:spacing w:after="0" w:line="240" w:lineRule="auto"/>
        <w:ind w:firstLine="708"/>
        <w:contextualSpacing/>
        <w:jc w:val="both"/>
        <w:rPr>
          <w:rFonts w:ascii="Times New Roman" w:hAnsi="Times New Roman"/>
          <w:sz w:val="28"/>
          <w:szCs w:val="28"/>
          <w:lang w:val="kk-KZ"/>
        </w:rPr>
      </w:pPr>
      <w:r w:rsidRPr="00C32FB7">
        <w:rPr>
          <w:rFonts w:ascii="Times New Roman" w:hAnsi="Times New Roman"/>
          <w:bCs/>
          <w:sz w:val="28"/>
          <w:szCs w:val="28"/>
          <w:lang w:val="kk-KZ"/>
        </w:rPr>
        <w:t xml:space="preserve">Қазақстан Республикасында өзіндік ерекшелігі бар тауарлардың бақылауы «Өзіндік ерекшелігі бар тауарларды бақылау туралы» Қазақстан Республикасының Заңымен </w:t>
      </w:r>
      <w:r w:rsidRPr="00C32FB7">
        <w:rPr>
          <w:rFonts w:ascii="Times New Roman" w:hAnsi="Times New Roman"/>
          <w:bCs/>
          <w:i/>
          <w:sz w:val="24"/>
          <w:szCs w:val="28"/>
          <w:lang w:val="kk-KZ"/>
        </w:rPr>
        <w:t>(Заң)</w:t>
      </w:r>
      <w:r w:rsidRPr="00C32FB7">
        <w:rPr>
          <w:rFonts w:ascii="Times New Roman" w:hAnsi="Times New Roman"/>
          <w:bCs/>
          <w:sz w:val="28"/>
          <w:szCs w:val="28"/>
          <w:lang w:val="kk-KZ"/>
        </w:rPr>
        <w:t xml:space="preserve"> реттеледі. </w:t>
      </w:r>
    </w:p>
    <w:p w:rsidR="002353CA" w:rsidRPr="00C32FB7" w:rsidRDefault="002353CA" w:rsidP="002353CA">
      <w:pPr>
        <w:spacing w:after="0" w:line="240" w:lineRule="auto"/>
        <w:ind w:firstLine="708"/>
        <w:contextualSpacing/>
        <w:jc w:val="both"/>
        <w:rPr>
          <w:rFonts w:ascii="Times New Roman" w:hAnsi="Times New Roman"/>
          <w:i/>
          <w:sz w:val="28"/>
          <w:szCs w:val="28"/>
          <w:lang w:val="kk-KZ"/>
        </w:rPr>
      </w:pPr>
      <w:r w:rsidRPr="00C32FB7">
        <w:rPr>
          <w:rFonts w:ascii="Times New Roman" w:hAnsi="Times New Roman"/>
          <w:sz w:val="28"/>
          <w:szCs w:val="28"/>
          <w:lang w:val="kk-KZ"/>
        </w:rPr>
        <w:t>Өзіндік ерекшелігі бар тауарлар – қосарланған және әскери мақсаттағы тауарлар, сондай-ақ ұлттық қауіпсіздік</w:t>
      </w:r>
      <w:bookmarkStart w:id="0" w:name="_GoBack"/>
      <w:bookmarkEnd w:id="0"/>
      <w:r w:rsidRPr="00C32FB7">
        <w:rPr>
          <w:rFonts w:ascii="Times New Roman" w:hAnsi="Times New Roman"/>
          <w:sz w:val="28"/>
          <w:szCs w:val="28"/>
          <w:lang w:val="kk-KZ"/>
        </w:rPr>
        <w:t xml:space="preserve">ті қамтамасыз ету үшін бақыланатын тауарлар </w:t>
      </w:r>
      <w:r w:rsidRPr="00C32FB7">
        <w:rPr>
          <w:rFonts w:ascii="Times New Roman" w:hAnsi="Times New Roman"/>
          <w:i/>
          <w:sz w:val="24"/>
          <w:szCs w:val="28"/>
          <w:lang w:val="kk-KZ"/>
        </w:rPr>
        <w:t>(Заңның 1-бабының 1-тармағының 14) тармақшасы)</w:t>
      </w:r>
      <w:r w:rsidRPr="00C32FB7">
        <w:rPr>
          <w:rFonts w:ascii="Times New Roman" w:hAnsi="Times New Roman"/>
          <w:i/>
          <w:sz w:val="28"/>
          <w:szCs w:val="28"/>
          <w:lang w:val="kk-KZ"/>
        </w:rPr>
        <w:t>.</w:t>
      </w:r>
    </w:p>
    <w:p w:rsidR="002353CA" w:rsidRPr="00C32FB7" w:rsidRDefault="002353CA" w:rsidP="002353CA">
      <w:pPr>
        <w:spacing w:after="0" w:line="240" w:lineRule="auto"/>
        <w:ind w:firstLine="708"/>
        <w:contextualSpacing/>
        <w:jc w:val="both"/>
        <w:rPr>
          <w:rFonts w:ascii="Times New Roman" w:hAnsi="Times New Roman"/>
          <w:sz w:val="28"/>
          <w:szCs w:val="28"/>
          <w:lang w:val="kk-KZ"/>
        </w:rPr>
      </w:pPr>
      <w:r w:rsidRPr="00C32FB7">
        <w:rPr>
          <w:rFonts w:ascii="Times New Roman" w:hAnsi="Times New Roman"/>
          <w:sz w:val="28"/>
          <w:szCs w:val="28"/>
          <w:lang w:val="kk-KZ"/>
        </w:rPr>
        <w:t xml:space="preserve">Өзіндік ерекшелігі бар тауарлар тізімі «Өзіндік ерекшелігі бар тауарлардың бақылау тізімін бекіту туралы» Қазақстан Республикасының Индустрия және инфрақұрылымдық даму министрінің 2023 жылғы 9 маусымдағы № 424 бұйрығымен </w:t>
      </w:r>
      <w:r w:rsidRPr="00C32FB7">
        <w:rPr>
          <w:rFonts w:ascii="Times New Roman" w:hAnsi="Times New Roman"/>
          <w:i/>
          <w:sz w:val="24"/>
          <w:szCs w:val="28"/>
          <w:lang w:val="kk-KZ"/>
        </w:rPr>
        <w:t>(бұдан әрі – Бақылау тізім)</w:t>
      </w:r>
      <w:r w:rsidRPr="00C32FB7">
        <w:rPr>
          <w:rFonts w:ascii="Times New Roman" w:hAnsi="Times New Roman"/>
          <w:sz w:val="28"/>
          <w:szCs w:val="28"/>
          <w:lang w:val="kk-KZ"/>
        </w:rPr>
        <w:t xml:space="preserve"> бекітілген.</w:t>
      </w:r>
    </w:p>
    <w:p w:rsidR="007474D3" w:rsidRDefault="007474D3" w:rsidP="002353CA">
      <w:pPr>
        <w:spacing w:after="0" w:line="240" w:lineRule="auto"/>
        <w:ind w:firstLine="708"/>
        <w:contextualSpacing/>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Ө</w:t>
      </w:r>
      <w:r w:rsidR="002353CA" w:rsidRPr="00C32FB7">
        <w:rPr>
          <w:rFonts w:ascii="Times New Roman" w:eastAsia="Times New Roman" w:hAnsi="Times New Roman" w:cs="Times New Roman"/>
          <w:bCs/>
          <w:kern w:val="36"/>
          <w:sz w:val="28"/>
          <w:szCs w:val="28"/>
          <w:lang w:val="kk-KZ"/>
        </w:rPr>
        <w:t xml:space="preserve">зіндік ерекшелігі бар тауарлардың экспорты </w:t>
      </w:r>
      <w:r>
        <w:rPr>
          <w:rFonts w:ascii="Times New Roman" w:eastAsia="Times New Roman" w:hAnsi="Times New Roman" w:cs="Times New Roman"/>
          <w:bCs/>
          <w:kern w:val="36"/>
          <w:sz w:val="28"/>
          <w:szCs w:val="28"/>
          <w:lang w:val="kk-KZ"/>
        </w:rPr>
        <w:t xml:space="preserve">мен </w:t>
      </w:r>
      <w:r w:rsidR="002353CA" w:rsidRPr="00C32FB7">
        <w:rPr>
          <w:rFonts w:ascii="Times New Roman" w:eastAsia="Times New Roman" w:hAnsi="Times New Roman" w:cs="Times New Roman"/>
          <w:bCs/>
          <w:kern w:val="36"/>
          <w:sz w:val="28"/>
          <w:szCs w:val="28"/>
          <w:lang w:val="kk-KZ"/>
        </w:rPr>
        <w:t xml:space="preserve">импорты </w:t>
      </w:r>
      <w:r w:rsidRPr="00C32FB7">
        <w:rPr>
          <w:rFonts w:ascii="Times New Roman" w:eastAsia="Times New Roman" w:hAnsi="Times New Roman" w:cs="Times New Roman"/>
          <w:bCs/>
          <w:kern w:val="36"/>
          <w:sz w:val="28"/>
          <w:szCs w:val="28"/>
          <w:lang w:val="kk-KZ"/>
        </w:rPr>
        <w:t>Заңның</w:t>
      </w:r>
      <w:r>
        <w:rPr>
          <w:rFonts w:ascii="Times New Roman" w:eastAsia="Times New Roman" w:hAnsi="Times New Roman" w:cs="Times New Roman"/>
          <w:bCs/>
          <w:kern w:val="36"/>
          <w:sz w:val="28"/>
          <w:szCs w:val="28"/>
          <w:lang w:val="kk-KZ"/>
        </w:rPr>
        <w:br/>
      </w:r>
      <w:r w:rsidRPr="00C32FB7">
        <w:rPr>
          <w:rFonts w:ascii="Times New Roman" w:eastAsia="Times New Roman" w:hAnsi="Times New Roman" w:cs="Times New Roman"/>
          <w:bCs/>
          <w:kern w:val="36"/>
          <w:sz w:val="28"/>
          <w:szCs w:val="28"/>
          <w:lang w:val="kk-KZ"/>
        </w:rPr>
        <w:t>11 және 12-бабтарына</w:t>
      </w:r>
      <w:r>
        <w:rPr>
          <w:rFonts w:ascii="Times New Roman" w:eastAsia="Times New Roman" w:hAnsi="Times New Roman" w:cs="Times New Roman"/>
          <w:bCs/>
          <w:kern w:val="36"/>
          <w:sz w:val="28"/>
          <w:szCs w:val="28"/>
          <w:lang w:val="kk-KZ"/>
        </w:rPr>
        <w:t xml:space="preserve"> сәйкес лицензия </w:t>
      </w:r>
      <w:r w:rsidR="002353CA" w:rsidRPr="00C32FB7">
        <w:rPr>
          <w:rFonts w:ascii="Times New Roman" w:eastAsia="Times New Roman" w:hAnsi="Times New Roman" w:cs="Times New Roman"/>
          <w:bCs/>
          <w:kern w:val="36"/>
          <w:sz w:val="28"/>
          <w:szCs w:val="28"/>
          <w:lang w:val="kk-KZ"/>
        </w:rPr>
        <w:t>негізінде жүзеге асырылады.</w:t>
      </w:r>
    </w:p>
    <w:p w:rsidR="007474D3" w:rsidRPr="007474D3" w:rsidRDefault="007474D3" w:rsidP="007474D3">
      <w:pPr>
        <w:spacing w:after="0" w:line="240" w:lineRule="auto"/>
        <w:ind w:firstLine="708"/>
        <w:contextualSpacing/>
        <w:jc w:val="both"/>
        <w:rPr>
          <w:rFonts w:ascii="Times New Roman" w:eastAsia="Times New Roman" w:hAnsi="Times New Roman" w:cs="Times New Roman"/>
          <w:bCs/>
          <w:kern w:val="36"/>
          <w:sz w:val="28"/>
          <w:szCs w:val="28"/>
          <w:lang w:val="kk-KZ"/>
        </w:rPr>
      </w:pPr>
      <w:r w:rsidRPr="007474D3">
        <w:rPr>
          <w:rFonts w:ascii="Times New Roman" w:eastAsia="Times New Roman" w:hAnsi="Times New Roman" w:cs="Times New Roman"/>
          <w:bCs/>
          <w:kern w:val="36"/>
          <w:sz w:val="28"/>
          <w:szCs w:val="28"/>
          <w:lang w:val="kk-KZ"/>
        </w:rPr>
        <w:t xml:space="preserve">Өзіндік ерекшелігі бар тауарлардың </w:t>
      </w:r>
      <w:r>
        <w:rPr>
          <w:rFonts w:ascii="Times New Roman" w:eastAsia="Times New Roman" w:hAnsi="Times New Roman" w:cs="Times New Roman"/>
          <w:bCs/>
          <w:kern w:val="36"/>
          <w:sz w:val="28"/>
          <w:szCs w:val="28"/>
          <w:lang w:val="kk-KZ"/>
        </w:rPr>
        <w:t xml:space="preserve">транзиті </w:t>
      </w:r>
      <w:r w:rsidRPr="007474D3">
        <w:rPr>
          <w:rFonts w:ascii="Times New Roman" w:eastAsia="Times New Roman" w:hAnsi="Times New Roman" w:cs="Times New Roman"/>
          <w:bCs/>
          <w:kern w:val="36"/>
          <w:sz w:val="28"/>
          <w:szCs w:val="28"/>
          <w:lang w:val="kk-KZ"/>
        </w:rPr>
        <w:t>Заңның</w:t>
      </w:r>
      <w:r w:rsidRPr="007474D3">
        <w:rPr>
          <w:rFonts w:ascii="Times New Roman" w:eastAsia="Times New Roman" w:hAnsi="Times New Roman" w:cs="Times New Roman"/>
          <w:bCs/>
          <w:kern w:val="36"/>
          <w:sz w:val="28"/>
          <w:szCs w:val="28"/>
          <w:lang w:val="kk-KZ"/>
        </w:rPr>
        <w:br/>
        <w:t>1</w:t>
      </w:r>
      <w:r>
        <w:rPr>
          <w:rFonts w:ascii="Times New Roman" w:eastAsia="Times New Roman" w:hAnsi="Times New Roman" w:cs="Times New Roman"/>
          <w:bCs/>
          <w:kern w:val="36"/>
          <w:sz w:val="28"/>
          <w:szCs w:val="28"/>
          <w:lang w:val="kk-KZ"/>
        </w:rPr>
        <w:t>3</w:t>
      </w:r>
      <w:r w:rsidRPr="007474D3">
        <w:rPr>
          <w:rFonts w:ascii="Times New Roman" w:eastAsia="Times New Roman" w:hAnsi="Times New Roman" w:cs="Times New Roman"/>
          <w:bCs/>
          <w:kern w:val="36"/>
          <w:sz w:val="28"/>
          <w:szCs w:val="28"/>
          <w:lang w:val="kk-KZ"/>
        </w:rPr>
        <w:t xml:space="preserve">-бабына сәйкес </w:t>
      </w:r>
      <w:r>
        <w:rPr>
          <w:rFonts w:ascii="Times New Roman" w:eastAsia="Times New Roman" w:hAnsi="Times New Roman" w:cs="Times New Roman"/>
          <w:bCs/>
          <w:kern w:val="36"/>
          <w:sz w:val="28"/>
          <w:szCs w:val="28"/>
          <w:lang w:val="kk-KZ"/>
        </w:rPr>
        <w:t xml:space="preserve">транзитке рұқсат </w:t>
      </w:r>
      <w:r w:rsidRPr="007474D3">
        <w:rPr>
          <w:rFonts w:ascii="Times New Roman" w:eastAsia="Times New Roman" w:hAnsi="Times New Roman" w:cs="Times New Roman"/>
          <w:bCs/>
          <w:kern w:val="36"/>
          <w:sz w:val="28"/>
          <w:szCs w:val="28"/>
          <w:lang w:val="kk-KZ"/>
        </w:rPr>
        <w:t>негізінде жүзеге асырылады.</w:t>
      </w:r>
    </w:p>
    <w:p w:rsidR="002353CA" w:rsidRDefault="002353CA" w:rsidP="002353CA">
      <w:pPr>
        <w:spacing w:after="0" w:line="240" w:lineRule="auto"/>
        <w:ind w:firstLine="708"/>
        <w:contextualSpacing/>
        <w:jc w:val="both"/>
        <w:rPr>
          <w:rFonts w:ascii="Times New Roman" w:hAnsi="Times New Roman"/>
          <w:bCs/>
          <w:sz w:val="28"/>
          <w:szCs w:val="28"/>
          <w:lang w:val="kk-KZ"/>
        </w:rPr>
      </w:pPr>
      <w:r w:rsidRPr="00C32FB7">
        <w:rPr>
          <w:rFonts w:ascii="Times New Roman" w:hAnsi="Times New Roman"/>
          <w:bCs/>
          <w:sz w:val="28"/>
          <w:szCs w:val="28"/>
          <w:lang w:val="kk-KZ"/>
        </w:rPr>
        <w:t>Өзіндік ерекшелігі бар тауарларды</w:t>
      </w:r>
      <w:r w:rsidRPr="00C32FB7">
        <w:rPr>
          <w:rFonts w:ascii="Times New Roman" w:hAnsi="Times New Roman"/>
          <w:sz w:val="28"/>
          <w:szCs w:val="28"/>
          <w:lang w:val="kk-KZ"/>
        </w:rPr>
        <w:t xml:space="preserve"> бақылау саласындағы уәкілетті орган және лицензиар органы Қазақстан Республикасының Өнеркәсіп және құрылыс министрлігі </w:t>
      </w:r>
      <w:r w:rsidRPr="00C32FB7">
        <w:rPr>
          <w:rFonts w:ascii="Times New Roman" w:hAnsi="Times New Roman"/>
          <w:i/>
          <w:sz w:val="24"/>
          <w:szCs w:val="28"/>
          <w:lang w:val="kk-KZ"/>
        </w:rPr>
        <w:t>(бұдан әрі – Өнеркәсіп министрлігі)</w:t>
      </w:r>
      <w:r w:rsidRPr="00C32FB7">
        <w:rPr>
          <w:rFonts w:ascii="Times New Roman" w:hAnsi="Times New Roman"/>
          <w:sz w:val="28"/>
          <w:szCs w:val="28"/>
          <w:lang w:val="kk-KZ"/>
        </w:rPr>
        <w:t xml:space="preserve"> болып табылады.</w:t>
      </w:r>
    </w:p>
    <w:p w:rsidR="007474D3" w:rsidRDefault="007474D3" w:rsidP="007474D3">
      <w:pPr>
        <w:spacing w:after="0" w:line="240" w:lineRule="auto"/>
        <w:ind w:firstLine="708"/>
        <w:contextualSpacing/>
        <w:jc w:val="both"/>
        <w:rPr>
          <w:rFonts w:ascii="Times New Roman" w:hAnsi="Times New Roman"/>
          <w:sz w:val="28"/>
          <w:szCs w:val="28"/>
          <w:lang w:val="kk-KZ"/>
        </w:rPr>
      </w:pPr>
      <w:r>
        <w:rPr>
          <w:rFonts w:ascii="Times New Roman" w:hAnsi="Times New Roman"/>
          <w:bCs/>
          <w:sz w:val="28"/>
          <w:szCs w:val="28"/>
          <w:lang w:val="kk-KZ"/>
        </w:rPr>
        <w:t>Ө</w:t>
      </w:r>
      <w:r w:rsidRPr="00312208">
        <w:rPr>
          <w:rFonts w:ascii="Times New Roman" w:hAnsi="Times New Roman"/>
          <w:bCs/>
          <w:sz w:val="28"/>
          <w:szCs w:val="28"/>
          <w:lang w:val="kk-KZ"/>
        </w:rPr>
        <w:t>зіндік ерекшелігі бар тауарлардың</w:t>
      </w:r>
      <w:r>
        <w:rPr>
          <w:rFonts w:ascii="Times New Roman" w:hAnsi="Times New Roman"/>
          <w:bCs/>
          <w:sz w:val="28"/>
          <w:szCs w:val="28"/>
          <w:lang w:val="kk-KZ"/>
        </w:rPr>
        <w:t xml:space="preserve"> </w:t>
      </w:r>
      <w:r w:rsidRPr="009B0AED">
        <w:rPr>
          <w:rFonts w:ascii="Times New Roman" w:hAnsi="Times New Roman"/>
          <w:sz w:val="28"/>
          <w:szCs w:val="28"/>
          <w:lang w:val="kk-KZ"/>
        </w:rPr>
        <w:t>Қазақстан Республикасының Мемлекеттік шекарасы</w:t>
      </w:r>
      <w:r>
        <w:rPr>
          <w:rFonts w:ascii="Times New Roman" w:hAnsi="Times New Roman"/>
          <w:sz w:val="28"/>
          <w:szCs w:val="28"/>
          <w:lang w:val="kk-KZ"/>
        </w:rPr>
        <w:t xml:space="preserve"> </w:t>
      </w:r>
      <w:r w:rsidRPr="007474D3">
        <w:rPr>
          <w:rFonts w:ascii="Times New Roman" w:hAnsi="Times New Roman"/>
          <w:i/>
          <w:sz w:val="24"/>
          <w:szCs w:val="28"/>
        </w:rPr>
        <w:t>(</w:t>
      </w:r>
      <w:r w:rsidRPr="007474D3">
        <w:rPr>
          <w:rFonts w:ascii="Times New Roman" w:hAnsi="Times New Roman"/>
          <w:i/>
          <w:sz w:val="24"/>
          <w:szCs w:val="28"/>
          <w:lang w:val="kk-KZ"/>
        </w:rPr>
        <w:t>бұдан әрі – Мемлекеттік шекара</w:t>
      </w:r>
      <w:r w:rsidRPr="007474D3">
        <w:rPr>
          <w:rFonts w:ascii="Times New Roman" w:hAnsi="Times New Roman"/>
          <w:i/>
          <w:sz w:val="24"/>
          <w:szCs w:val="28"/>
        </w:rPr>
        <w:t>)</w:t>
      </w:r>
      <w:r w:rsidRPr="00312208">
        <w:rPr>
          <w:rFonts w:ascii="Times New Roman" w:hAnsi="Times New Roman"/>
          <w:sz w:val="28"/>
          <w:szCs w:val="28"/>
          <w:lang w:val="kk-KZ"/>
        </w:rPr>
        <w:t xml:space="preserve"> </w:t>
      </w:r>
      <w:r w:rsidRPr="009B0AED">
        <w:rPr>
          <w:rFonts w:ascii="Times New Roman" w:hAnsi="Times New Roman"/>
          <w:sz w:val="28"/>
          <w:szCs w:val="28"/>
          <w:lang w:val="kk-KZ"/>
        </w:rPr>
        <w:t>арқылы</w:t>
      </w:r>
      <w:r>
        <w:rPr>
          <w:rFonts w:ascii="Times New Roman" w:hAnsi="Times New Roman"/>
          <w:sz w:val="28"/>
          <w:szCs w:val="28"/>
          <w:lang w:val="kk-KZ"/>
        </w:rPr>
        <w:t xml:space="preserve">, оның ішінде Еуразия экономикалық одағы </w:t>
      </w:r>
      <w:r>
        <w:rPr>
          <w:rFonts w:ascii="Times New Roman" w:hAnsi="Times New Roman"/>
          <w:sz w:val="28"/>
          <w:szCs w:val="28"/>
        </w:rPr>
        <w:t>(</w:t>
      </w:r>
      <w:r>
        <w:rPr>
          <w:rFonts w:ascii="Times New Roman" w:hAnsi="Times New Roman"/>
          <w:sz w:val="28"/>
          <w:szCs w:val="28"/>
          <w:lang w:val="kk-KZ"/>
        </w:rPr>
        <w:t xml:space="preserve">ЕАЭО) мүше мемлекеттермен </w:t>
      </w:r>
      <w:r w:rsidRPr="009B0AED">
        <w:rPr>
          <w:rFonts w:ascii="Times New Roman" w:hAnsi="Times New Roman"/>
          <w:sz w:val="28"/>
          <w:szCs w:val="28"/>
          <w:lang w:val="kk-KZ"/>
        </w:rPr>
        <w:t>өткізілуіне бақылауы</w:t>
      </w:r>
      <w:r>
        <w:rPr>
          <w:rFonts w:ascii="Times New Roman" w:hAnsi="Times New Roman"/>
          <w:sz w:val="28"/>
          <w:szCs w:val="28"/>
          <w:lang w:val="kk-KZ"/>
        </w:rPr>
        <w:t xml:space="preserve"> м</w:t>
      </w:r>
      <w:r w:rsidRPr="009B0AED">
        <w:rPr>
          <w:rFonts w:ascii="Times New Roman" w:hAnsi="Times New Roman"/>
          <w:sz w:val="28"/>
          <w:szCs w:val="28"/>
          <w:lang w:val="kk-KZ"/>
        </w:rPr>
        <w:t>емлекеттік кірістер органдары</w:t>
      </w:r>
      <w:r>
        <w:rPr>
          <w:rFonts w:ascii="Times New Roman" w:hAnsi="Times New Roman"/>
          <w:sz w:val="28"/>
          <w:szCs w:val="28"/>
          <w:lang w:val="kk-KZ"/>
        </w:rPr>
        <w:t xml:space="preserve">на жұктелген </w:t>
      </w:r>
      <w:r w:rsidRPr="00312208">
        <w:rPr>
          <w:rFonts w:ascii="Times New Roman" w:hAnsi="Times New Roman"/>
          <w:i/>
          <w:sz w:val="24"/>
          <w:szCs w:val="28"/>
          <w:lang w:val="kk-KZ"/>
        </w:rPr>
        <w:t>(Заңның 9-бабы</w:t>
      </w:r>
      <w:r>
        <w:rPr>
          <w:rFonts w:ascii="Times New Roman" w:hAnsi="Times New Roman"/>
          <w:i/>
          <w:sz w:val="24"/>
          <w:szCs w:val="28"/>
          <w:lang w:val="kk-KZ"/>
        </w:rPr>
        <w:t>ның</w:t>
      </w:r>
      <w:r w:rsidRPr="00312208">
        <w:rPr>
          <w:rFonts w:ascii="Times New Roman" w:hAnsi="Times New Roman"/>
          <w:i/>
          <w:sz w:val="24"/>
          <w:szCs w:val="28"/>
          <w:lang w:val="kk-KZ"/>
        </w:rPr>
        <w:br/>
        <w:t>2-тармағы)</w:t>
      </w:r>
      <w:r>
        <w:rPr>
          <w:rFonts w:ascii="Times New Roman" w:hAnsi="Times New Roman"/>
          <w:sz w:val="28"/>
          <w:szCs w:val="28"/>
          <w:lang w:val="kk-KZ"/>
        </w:rPr>
        <w:t>.</w:t>
      </w:r>
    </w:p>
    <w:p w:rsidR="007474D3" w:rsidRP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Заңның 26-бабының </w:t>
      </w:r>
      <w:r w:rsidRPr="007474D3">
        <w:rPr>
          <w:rFonts w:ascii="Times New Roman" w:hAnsi="Times New Roman"/>
          <w:bCs/>
          <w:sz w:val="28"/>
          <w:szCs w:val="28"/>
          <w:lang w:val="kk-KZ"/>
        </w:rPr>
        <w:t>2</w:t>
      </w:r>
      <w:r>
        <w:rPr>
          <w:rFonts w:ascii="Times New Roman" w:hAnsi="Times New Roman"/>
          <w:bCs/>
          <w:sz w:val="28"/>
          <w:szCs w:val="28"/>
          <w:lang w:val="kk-KZ"/>
        </w:rPr>
        <w:t>-тармағына сәйкес м</w:t>
      </w:r>
      <w:r w:rsidRPr="007474D3">
        <w:rPr>
          <w:rFonts w:ascii="Times New Roman" w:hAnsi="Times New Roman"/>
          <w:bCs/>
          <w:sz w:val="28"/>
          <w:szCs w:val="28"/>
          <w:lang w:val="kk-KZ"/>
        </w:rPr>
        <w:t>емлекеттік кірістер органдары Е</w:t>
      </w:r>
      <w:r>
        <w:rPr>
          <w:rFonts w:ascii="Times New Roman" w:hAnsi="Times New Roman"/>
          <w:bCs/>
          <w:sz w:val="28"/>
          <w:szCs w:val="28"/>
          <w:lang w:val="kk-KZ"/>
        </w:rPr>
        <w:t xml:space="preserve">АЭО </w:t>
      </w:r>
      <w:r w:rsidRPr="007474D3">
        <w:rPr>
          <w:rFonts w:ascii="Times New Roman" w:hAnsi="Times New Roman"/>
          <w:bCs/>
          <w:sz w:val="28"/>
          <w:szCs w:val="28"/>
          <w:lang w:val="kk-KZ"/>
        </w:rPr>
        <w:t>мүше мемлекеттермен Мемлекеттік шекарасы арқылы өзіндік ерекшелігі бар тауарлардың заңсыз өткізілуінің алдын алу және жолын кесу мақсатында:</w:t>
      </w:r>
    </w:p>
    <w:p w:rsidR="007474D3" w:rsidRP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w:t>
      </w:r>
      <w:r w:rsidRPr="007474D3">
        <w:rPr>
          <w:rFonts w:ascii="Times New Roman" w:hAnsi="Times New Roman"/>
          <w:bCs/>
          <w:sz w:val="28"/>
          <w:szCs w:val="28"/>
          <w:lang w:val="kk-KZ"/>
        </w:rPr>
        <w:t xml:space="preserve"> Е</w:t>
      </w:r>
      <w:r>
        <w:rPr>
          <w:rFonts w:ascii="Times New Roman" w:hAnsi="Times New Roman"/>
          <w:bCs/>
          <w:sz w:val="28"/>
          <w:szCs w:val="28"/>
          <w:lang w:val="kk-KZ"/>
        </w:rPr>
        <w:t xml:space="preserve">АЭО </w:t>
      </w:r>
      <w:r w:rsidRPr="007474D3">
        <w:rPr>
          <w:rFonts w:ascii="Times New Roman" w:hAnsi="Times New Roman"/>
          <w:bCs/>
          <w:sz w:val="28"/>
          <w:szCs w:val="28"/>
          <w:lang w:val="kk-KZ"/>
        </w:rPr>
        <w:t>мүше мемлекеттермен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сұратады және алады;</w:t>
      </w:r>
    </w:p>
    <w:p w:rsidR="007474D3" w:rsidRP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Pr="007474D3">
        <w:rPr>
          <w:rFonts w:ascii="Times New Roman" w:hAnsi="Times New Roman"/>
          <w:bCs/>
          <w:sz w:val="28"/>
          <w:szCs w:val="28"/>
          <w:lang w:val="kk-KZ"/>
        </w:rPr>
        <w:t>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тартады;</w:t>
      </w:r>
    </w:p>
    <w:p w:rsidR="007474D3" w:rsidRP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w:t>
      </w:r>
      <w:r w:rsidRPr="007474D3">
        <w:rPr>
          <w:rFonts w:ascii="Times New Roman" w:hAnsi="Times New Roman"/>
          <w:bCs/>
          <w:sz w:val="28"/>
          <w:szCs w:val="28"/>
          <w:lang w:val="kk-KZ"/>
        </w:rPr>
        <w:t xml:space="preserve"> Е</w:t>
      </w:r>
      <w:r>
        <w:rPr>
          <w:rFonts w:ascii="Times New Roman" w:hAnsi="Times New Roman"/>
          <w:bCs/>
          <w:sz w:val="28"/>
          <w:szCs w:val="28"/>
          <w:lang w:val="kk-KZ"/>
        </w:rPr>
        <w:t xml:space="preserve">АЭО </w:t>
      </w:r>
      <w:r w:rsidRPr="007474D3">
        <w:rPr>
          <w:rFonts w:ascii="Times New Roman" w:hAnsi="Times New Roman"/>
          <w:bCs/>
          <w:sz w:val="28"/>
          <w:szCs w:val="28"/>
          <w:lang w:val="kk-KZ"/>
        </w:rPr>
        <w:t>мүше мемлекеттермен Мемлекеттік шекарасы арқылы өткізу пункттерінде көлік құралдарын тоқтатады, оларды қарап-тексеруді, жете тексеруді жүргізеді;</w:t>
      </w:r>
    </w:p>
    <w:p w:rsid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w:t>
      </w:r>
      <w:r w:rsidRPr="007474D3">
        <w:rPr>
          <w:rFonts w:ascii="Times New Roman" w:hAnsi="Times New Roman"/>
          <w:bCs/>
          <w:sz w:val="28"/>
          <w:szCs w:val="28"/>
          <w:lang w:val="kk-KZ"/>
        </w:rPr>
        <w:t xml:space="preserve">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әзірлейді, жасайды, сатып алады және пайдаланады;</w:t>
      </w:r>
    </w:p>
    <w:p w:rsid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Pr="007474D3">
        <w:rPr>
          <w:rFonts w:ascii="Times New Roman" w:hAnsi="Times New Roman"/>
          <w:bCs/>
          <w:sz w:val="28"/>
          <w:szCs w:val="28"/>
          <w:lang w:val="kk-KZ"/>
        </w:rPr>
        <w:t>өзіндік ерекшелігі бар тауарларды бақылаудың техникалық құралдарын сатып алады, пайдаланады;</w:t>
      </w:r>
    </w:p>
    <w:p w:rsidR="007474D3" w:rsidRP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w:t>
      </w:r>
      <w:r w:rsidRPr="007474D3">
        <w:rPr>
          <w:rFonts w:ascii="Times New Roman" w:hAnsi="Times New Roman"/>
          <w:bCs/>
          <w:sz w:val="28"/>
          <w:szCs w:val="28"/>
          <w:lang w:val="kk-KZ"/>
        </w:rPr>
        <w:t xml:space="preserve"> Қазақстан Республикасының заңнамасына сәйкес фактілер мен оқиғаларды құжаттауды, бейне- және аудиожазба жасауды, киноға және фотоға түсіруді жүргізеді;</w:t>
      </w:r>
    </w:p>
    <w:p w:rsidR="007474D3" w:rsidRDefault="007474D3" w:rsidP="007474D3">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lastRenderedPageBreak/>
        <w:t>–</w:t>
      </w:r>
      <w:r w:rsidRPr="007474D3">
        <w:rPr>
          <w:rFonts w:ascii="Times New Roman" w:hAnsi="Times New Roman"/>
          <w:bCs/>
          <w:sz w:val="28"/>
          <w:szCs w:val="28"/>
          <w:lang w:val="kk-KZ"/>
        </w:rPr>
        <w:t xml:space="preserve">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rsidR="007474D3" w:rsidRDefault="00E26AAF" w:rsidP="0063761C">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Бұдан басқа Заңның 29-бабының 2-тармағында ө</w:t>
      </w:r>
      <w:r w:rsidRPr="00E26AAF">
        <w:rPr>
          <w:rFonts w:ascii="Times New Roman" w:hAnsi="Times New Roman"/>
          <w:bCs/>
          <w:sz w:val="28"/>
          <w:szCs w:val="28"/>
          <w:lang w:val="kk-KZ"/>
        </w:rPr>
        <w:t>зіндік ерекшелігі бар тауарлардың экспортын, кері экспортын, импортын, транзитін жүзеге асыратын, эксаумақтық делдалдық қызметтер немесе техникалық көмек көрсететін Қазақстан Республикасының жеке және заңды тұлғалары, сондай-ақ өзіндік ерекшелігі бар тауарлардың эксаумақтық кері экспортын, транзитін жүзеге асыратын шетелдік тұлғалар уәкілетті органның, өзіндік ерекшелігі бар тауарларды бақылау жүйесінің мемлекеттік органдарының талап етуі бойынша көрсетілген мемлекеттік органдардың осы Заңда және Қазақстан Республикасының заңнамасында көзделген функцияларын орындауы үшін қажетті құжаттарды және (немесе) ақпаратты беруге міндетті</w:t>
      </w:r>
      <w:r>
        <w:rPr>
          <w:rFonts w:ascii="Times New Roman" w:hAnsi="Times New Roman"/>
          <w:bCs/>
          <w:sz w:val="28"/>
          <w:szCs w:val="28"/>
          <w:lang w:val="kk-KZ"/>
        </w:rPr>
        <w:t xml:space="preserve"> ек</w:t>
      </w:r>
      <w:r w:rsidR="00443CF3">
        <w:rPr>
          <w:rFonts w:ascii="Times New Roman" w:hAnsi="Times New Roman"/>
          <w:bCs/>
          <w:sz w:val="28"/>
          <w:szCs w:val="28"/>
          <w:lang w:val="kk-KZ"/>
        </w:rPr>
        <w:t>е</w:t>
      </w:r>
      <w:r>
        <w:rPr>
          <w:rFonts w:ascii="Times New Roman" w:hAnsi="Times New Roman"/>
          <w:bCs/>
          <w:sz w:val="28"/>
          <w:szCs w:val="28"/>
          <w:lang w:val="kk-KZ"/>
        </w:rPr>
        <w:t>ндіг</w:t>
      </w:r>
      <w:r w:rsidR="00443CF3">
        <w:rPr>
          <w:rFonts w:ascii="Times New Roman" w:hAnsi="Times New Roman"/>
          <w:bCs/>
          <w:sz w:val="28"/>
          <w:szCs w:val="28"/>
          <w:lang w:val="kk-KZ"/>
        </w:rPr>
        <w:t>і</w:t>
      </w:r>
      <w:r>
        <w:rPr>
          <w:rFonts w:ascii="Times New Roman" w:hAnsi="Times New Roman"/>
          <w:bCs/>
          <w:sz w:val="28"/>
          <w:szCs w:val="28"/>
          <w:lang w:val="kk-KZ"/>
        </w:rPr>
        <w:t xml:space="preserve"> анықталады</w:t>
      </w:r>
      <w:r w:rsidRPr="00E26AAF">
        <w:rPr>
          <w:rFonts w:ascii="Times New Roman" w:hAnsi="Times New Roman"/>
          <w:bCs/>
          <w:sz w:val="28"/>
          <w:szCs w:val="28"/>
          <w:lang w:val="kk-KZ"/>
        </w:rPr>
        <w:t>.</w:t>
      </w:r>
    </w:p>
    <w:p w:rsidR="0038763E" w:rsidRDefault="0038763E" w:rsidP="0063761C">
      <w:pPr>
        <w:spacing w:after="0" w:line="240" w:lineRule="auto"/>
        <w:ind w:firstLine="708"/>
        <w:contextualSpacing/>
        <w:jc w:val="both"/>
        <w:rPr>
          <w:rFonts w:ascii="Times New Roman" w:hAnsi="Times New Roman"/>
          <w:bCs/>
          <w:sz w:val="28"/>
          <w:szCs w:val="28"/>
          <w:lang w:val="kk-KZ"/>
        </w:rPr>
      </w:pPr>
      <w:r w:rsidRPr="0038763E">
        <w:rPr>
          <w:rFonts w:ascii="Times New Roman" w:hAnsi="Times New Roman"/>
          <w:bCs/>
          <w:sz w:val="28"/>
          <w:szCs w:val="28"/>
          <w:lang w:val="kk-KZ"/>
        </w:rPr>
        <w:t xml:space="preserve">Бақылау тізіміндегі тауарлар бойынша </w:t>
      </w:r>
      <w:r>
        <w:rPr>
          <w:rFonts w:ascii="Times New Roman" w:hAnsi="Times New Roman"/>
          <w:bCs/>
          <w:sz w:val="28"/>
          <w:szCs w:val="28"/>
          <w:lang w:val="kk-KZ"/>
        </w:rPr>
        <w:t>м</w:t>
      </w:r>
      <w:r w:rsidRPr="0038763E">
        <w:rPr>
          <w:rFonts w:ascii="Times New Roman" w:hAnsi="Times New Roman"/>
          <w:bCs/>
          <w:sz w:val="28"/>
          <w:szCs w:val="28"/>
          <w:lang w:val="kk-KZ"/>
        </w:rPr>
        <w:t>емлекеттік кіріс</w:t>
      </w:r>
      <w:r>
        <w:rPr>
          <w:rFonts w:ascii="Times New Roman" w:hAnsi="Times New Roman"/>
          <w:bCs/>
          <w:sz w:val="28"/>
          <w:szCs w:val="28"/>
          <w:lang w:val="kk-KZ"/>
        </w:rPr>
        <w:t>тер</w:t>
      </w:r>
      <w:r w:rsidRPr="0038763E">
        <w:rPr>
          <w:rFonts w:ascii="Times New Roman" w:hAnsi="Times New Roman"/>
          <w:bCs/>
          <w:sz w:val="28"/>
          <w:szCs w:val="28"/>
          <w:lang w:val="kk-KZ"/>
        </w:rPr>
        <w:t xml:space="preserve"> органдарына </w:t>
      </w:r>
      <w:r>
        <w:rPr>
          <w:rFonts w:ascii="Times New Roman" w:hAnsi="Times New Roman"/>
          <w:bCs/>
          <w:sz w:val="28"/>
          <w:szCs w:val="28"/>
          <w:lang w:val="kk-KZ"/>
        </w:rPr>
        <w:t xml:space="preserve">өзіндік </w:t>
      </w:r>
      <w:r w:rsidRPr="0038763E">
        <w:rPr>
          <w:rFonts w:ascii="Times New Roman" w:hAnsi="Times New Roman"/>
          <w:bCs/>
          <w:sz w:val="28"/>
          <w:szCs w:val="28"/>
          <w:lang w:val="kk-KZ"/>
        </w:rPr>
        <w:t>ерекше</w:t>
      </w:r>
      <w:r>
        <w:rPr>
          <w:rFonts w:ascii="Times New Roman" w:hAnsi="Times New Roman"/>
          <w:bCs/>
          <w:sz w:val="28"/>
          <w:szCs w:val="28"/>
          <w:lang w:val="kk-KZ"/>
        </w:rPr>
        <w:t>лігі бар</w:t>
      </w:r>
      <w:r w:rsidRPr="0038763E">
        <w:rPr>
          <w:rFonts w:ascii="Times New Roman" w:hAnsi="Times New Roman"/>
          <w:bCs/>
          <w:sz w:val="28"/>
          <w:szCs w:val="28"/>
          <w:lang w:val="kk-KZ"/>
        </w:rPr>
        <w:t xml:space="preserve"> тауарларды бақылау шараларының сақталуын растайтын құжат ретінде </w:t>
      </w:r>
      <w:r>
        <w:rPr>
          <w:rFonts w:ascii="Times New Roman" w:hAnsi="Times New Roman"/>
          <w:bCs/>
          <w:sz w:val="28"/>
          <w:szCs w:val="28"/>
          <w:lang w:val="kk-KZ"/>
        </w:rPr>
        <w:t>Б</w:t>
      </w:r>
      <w:r w:rsidRPr="0038763E">
        <w:rPr>
          <w:rFonts w:ascii="Times New Roman" w:hAnsi="Times New Roman"/>
          <w:bCs/>
          <w:sz w:val="28"/>
          <w:szCs w:val="28"/>
          <w:lang w:val="kk-KZ"/>
        </w:rPr>
        <w:t xml:space="preserve">ақылау тізіміне сәйкес сәйкестендіру нәтижелері не </w:t>
      </w:r>
      <w:r>
        <w:rPr>
          <w:rFonts w:ascii="Times New Roman" w:hAnsi="Times New Roman"/>
          <w:bCs/>
          <w:sz w:val="28"/>
          <w:szCs w:val="28"/>
          <w:lang w:val="kk-KZ"/>
        </w:rPr>
        <w:t>өзіндік ерекшелігі бар т</w:t>
      </w:r>
      <w:r w:rsidRPr="0038763E">
        <w:rPr>
          <w:rFonts w:ascii="Times New Roman" w:hAnsi="Times New Roman"/>
          <w:bCs/>
          <w:sz w:val="28"/>
          <w:szCs w:val="28"/>
          <w:lang w:val="kk-KZ"/>
        </w:rPr>
        <w:t>ауарларды сәйкестендіру туралы қорытынды ұсынылады.</w:t>
      </w:r>
    </w:p>
    <w:p w:rsidR="002353CA" w:rsidRDefault="008813A7" w:rsidP="0063761C">
      <w:pPr>
        <w:spacing w:after="0" w:line="240" w:lineRule="auto"/>
        <w:ind w:firstLine="708"/>
        <w:contextualSpacing/>
        <w:jc w:val="both"/>
        <w:rPr>
          <w:rFonts w:ascii="Times New Roman" w:hAnsi="Times New Roman"/>
          <w:bCs/>
          <w:sz w:val="28"/>
          <w:szCs w:val="28"/>
          <w:lang w:val="kk-KZ"/>
        </w:rPr>
      </w:pPr>
      <w:r w:rsidRPr="00C32FB7">
        <w:rPr>
          <w:rFonts w:ascii="Times New Roman" w:hAnsi="Times New Roman"/>
          <w:bCs/>
          <w:sz w:val="28"/>
          <w:szCs w:val="28"/>
          <w:lang w:val="kk-KZ"/>
        </w:rPr>
        <w:t>Бұл ретте, өзіндік ерекшелігі бар тауарларға жат</w:t>
      </w:r>
      <w:r w:rsidR="00194871">
        <w:rPr>
          <w:rFonts w:ascii="Times New Roman" w:hAnsi="Times New Roman"/>
          <w:bCs/>
          <w:sz w:val="28"/>
          <w:szCs w:val="28"/>
          <w:lang w:val="kk-KZ"/>
        </w:rPr>
        <w:t xml:space="preserve">атын </w:t>
      </w:r>
      <w:r w:rsidRPr="00C32FB7">
        <w:rPr>
          <w:rFonts w:ascii="Times New Roman" w:hAnsi="Times New Roman"/>
          <w:bCs/>
          <w:sz w:val="28"/>
          <w:szCs w:val="28"/>
          <w:lang w:val="kk-KZ"/>
        </w:rPr>
        <w:t>жағдайларда лицензияны</w:t>
      </w:r>
      <w:r w:rsidR="0038763E">
        <w:rPr>
          <w:rFonts w:ascii="Times New Roman" w:hAnsi="Times New Roman"/>
          <w:bCs/>
          <w:sz w:val="28"/>
          <w:szCs w:val="28"/>
          <w:lang w:val="kk-KZ"/>
        </w:rPr>
        <w:t xml:space="preserve"> (</w:t>
      </w:r>
      <w:r w:rsidR="005D3EC3">
        <w:rPr>
          <w:rFonts w:ascii="Times New Roman" w:hAnsi="Times New Roman"/>
          <w:bCs/>
          <w:sz w:val="28"/>
          <w:szCs w:val="28"/>
          <w:lang w:val="kk-KZ"/>
        </w:rPr>
        <w:t>транзитке рұқсат</w:t>
      </w:r>
      <w:r w:rsidR="0038763E">
        <w:rPr>
          <w:rFonts w:ascii="Times New Roman" w:hAnsi="Times New Roman"/>
          <w:bCs/>
          <w:sz w:val="28"/>
          <w:szCs w:val="28"/>
          <w:lang w:val="kk-KZ"/>
        </w:rPr>
        <w:t>)</w:t>
      </w:r>
      <w:r w:rsidRPr="00C32FB7">
        <w:rPr>
          <w:rFonts w:ascii="Times New Roman" w:hAnsi="Times New Roman"/>
          <w:bCs/>
          <w:sz w:val="28"/>
          <w:szCs w:val="28"/>
          <w:lang w:val="kk-KZ"/>
        </w:rPr>
        <w:t xml:space="preserve"> ресімдеу талап етіледі, ал өзіндік ерекшелігі бар тауарларға жатқызылмаған жағдайда лицензияны</w:t>
      </w:r>
      <w:r w:rsidR="0038763E">
        <w:rPr>
          <w:rFonts w:ascii="Times New Roman" w:hAnsi="Times New Roman"/>
          <w:bCs/>
          <w:sz w:val="28"/>
          <w:szCs w:val="28"/>
          <w:lang w:val="kk-KZ"/>
        </w:rPr>
        <w:t xml:space="preserve"> (</w:t>
      </w:r>
      <w:r w:rsidR="005D3EC3">
        <w:rPr>
          <w:rFonts w:ascii="Times New Roman" w:hAnsi="Times New Roman"/>
          <w:bCs/>
          <w:sz w:val="28"/>
          <w:szCs w:val="28"/>
          <w:lang w:val="kk-KZ"/>
        </w:rPr>
        <w:t>транзитке рұқсат</w:t>
      </w:r>
      <w:r w:rsidR="0038763E">
        <w:rPr>
          <w:rFonts w:ascii="Times New Roman" w:hAnsi="Times New Roman"/>
          <w:bCs/>
          <w:sz w:val="28"/>
          <w:szCs w:val="28"/>
          <w:lang w:val="kk-KZ"/>
        </w:rPr>
        <w:t>)</w:t>
      </w:r>
      <w:r w:rsidRPr="00C32FB7">
        <w:rPr>
          <w:rFonts w:ascii="Times New Roman" w:hAnsi="Times New Roman"/>
          <w:bCs/>
          <w:sz w:val="28"/>
          <w:szCs w:val="28"/>
          <w:lang w:val="kk-KZ"/>
        </w:rPr>
        <w:t xml:space="preserve"> ресімдеу талап етілмейді.</w:t>
      </w:r>
    </w:p>
    <w:p w:rsidR="007275FB" w:rsidRPr="007275FB" w:rsidRDefault="007275FB" w:rsidP="007275FB">
      <w:pPr>
        <w:spacing w:after="0" w:line="240" w:lineRule="auto"/>
        <w:ind w:firstLine="708"/>
        <w:contextualSpacing/>
        <w:jc w:val="both"/>
        <w:rPr>
          <w:rFonts w:ascii="Times New Roman" w:hAnsi="Times New Roman"/>
          <w:bCs/>
          <w:i/>
          <w:sz w:val="28"/>
          <w:szCs w:val="28"/>
          <w:u w:val="single"/>
          <w:lang w:val="kk-KZ"/>
        </w:rPr>
      </w:pPr>
      <w:r w:rsidRPr="007275FB">
        <w:rPr>
          <w:rFonts w:ascii="Times New Roman" w:hAnsi="Times New Roman"/>
          <w:bCs/>
          <w:i/>
          <w:sz w:val="28"/>
          <w:szCs w:val="28"/>
          <w:u w:val="single"/>
          <w:lang w:val="kk-KZ"/>
        </w:rPr>
        <w:t>Өзіндік ерекшелігі бар тауарларды Мемлекеттік шекара арқылы өткізу кезінде өзіндік ерекшелігі бар тауарларды бақылау туралы заңнаманы сақтамағаны үшін жауапкершілікке қатысты</w:t>
      </w:r>
    </w:p>
    <w:p w:rsidR="007275FB" w:rsidRPr="007275FB" w:rsidRDefault="007275FB" w:rsidP="007275FB">
      <w:pPr>
        <w:spacing w:after="0" w:line="240" w:lineRule="auto"/>
        <w:ind w:firstLine="708"/>
        <w:contextualSpacing/>
        <w:jc w:val="both"/>
        <w:rPr>
          <w:rFonts w:ascii="Times New Roman" w:hAnsi="Times New Roman"/>
          <w:bCs/>
          <w:sz w:val="28"/>
          <w:szCs w:val="28"/>
          <w:lang w:val="kk-KZ"/>
        </w:rPr>
      </w:pPr>
      <w:r w:rsidRPr="007275FB">
        <w:rPr>
          <w:rFonts w:ascii="Times New Roman" w:hAnsi="Times New Roman"/>
          <w:bCs/>
          <w:sz w:val="28"/>
          <w:szCs w:val="28"/>
          <w:lang w:val="kk-KZ"/>
        </w:rPr>
        <w:t xml:space="preserve">Мемлекеттік шекара арқылы, оның ішінде ЕАЭО мүше мемлекеттермен </w:t>
      </w:r>
      <w:r>
        <w:rPr>
          <w:rFonts w:ascii="Times New Roman" w:hAnsi="Times New Roman"/>
          <w:bCs/>
          <w:sz w:val="28"/>
          <w:szCs w:val="28"/>
          <w:lang w:val="kk-KZ"/>
        </w:rPr>
        <w:t>М</w:t>
      </w:r>
      <w:r w:rsidRPr="007275FB">
        <w:rPr>
          <w:rFonts w:ascii="Times New Roman" w:hAnsi="Times New Roman"/>
          <w:bCs/>
          <w:sz w:val="28"/>
          <w:szCs w:val="28"/>
          <w:lang w:val="kk-KZ"/>
        </w:rPr>
        <w:t>емлекеттік шекара арқылы лицензиясыз (транзитке рұқсатсыз) өзіндік ерекшелігі бар тауарларды өткізгені</w:t>
      </w:r>
      <w:r>
        <w:rPr>
          <w:rFonts w:ascii="Times New Roman" w:hAnsi="Times New Roman"/>
          <w:bCs/>
          <w:sz w:val="28"/>
          <w:szCs w:val="28"/>
          <w:lang w:val="kk-KZ"/>
        </w:rPr>
        <w:t xml:space="preserve"> </w:t>
      </w:r>
      <w:r w:rsidRPr="007275FB">
        <w:rPr>
          <w:rFonts w:ascii="Times New Roman" w:hAnsi="Times New Roman"/>
          <w:bCs/>
          <w:sz w:val="28"/>
          <w:szCs w:val="28"/>
          <w:lang w:val="kk-KZ"/>
        </w:rPr>
        <w:t xml:space="preserve">үшін Қазақстан Республикасы Қылмыстық кодексінің 275, 286-баптары, сондай-ақ </w:t>
      </w:r>
      <w:r>
        <w:rPr>
          <w:rFonts w:ascii="Times New Roman" w:hAnsi="Times New Roman"/>
          <w:bCs/>
          <w:sz w:val="28"/>
          <w:szCs w:val="28"/>
        </w:rPr>
        <w:t>«</w:t>
      </w:r>
      <w:r w:rsidRPr="007275FB">
        <w:rPr>
          <w:rFonts w:ascii="Times New Roman" w:hAnsi="Times New Roman"/>
          <w:bCs/>
          <w:sz w:val="28"/>
          <w:szCs w:val="28"/>
          <w:lang w:val="kk-KZ"/>
        </w:rPr>
        <w:t>Әкімшілік құқық бұзушылық туралы</w:t>
      </w:r>
      <w:r>
        <w:rPr>
          <w:rFonts w:ascii="Times New Roman" w:hAnsi="Times New Roman"/>
          <w:bCs/>
          <w:sz w:val="28"/>
          <w:szCs w:val="28"/>
          <w:lang w:val="kk-KZ"/>
        </w:rPr>
        <w:t xml:space="preserve">» </w:t>
      </w:r>
      <w:r w:rsidRPr="007275FB">
        <w:rPr>
          <w:rFonts w:ascii="Times New Roman" w:hAnsi="Times New Roman"/>
          <w:bCs/>
          <w:sz w:val="28"/>
          <w:szCs w:val="28"/>
          <w:lang w:val="kk-KZ"/>
        </w:rPr>
        <w:t>Қазақстан Республикасы кодексінің 463, 545-баптары бойынша жауапкершілік көзделген.</w:t>
      </w:r>
    </w:p>
    <w:p w:rsidR="007275FB" w:rsidRPr="007275FB" w:rsidRDefault="007275FB" w:rsidP="007275FB">
      <w:pPr>
        <w:spacing w:after="0" w:line="240" w:lineRule="auto"/>
        <w:ind w:firstLine="708"/>
        <w:contextualSpacing/>
        <w:jc w:val="both"/>
        <w:rPr>
          <w:rFonts w:ascii="Times New Roman" w:hAnsi="Times New Roman"/>
          <w:bCs/>
          <w:i/>
          <w:sz w:val="28"/>
          <w:szCs w:val="28"/>
          <w:u w:val="single"/>
          <w:lang w:val="kk-KZ"/>
        </w:rPr>
      </w:pPr>
      <w:r w:rsidRPr="007275FB">
        <w:rPr>
          <w:rFonts w:ascii="Times New Roman" w:hAnsi="Times New Roman"/>
          <w:bCs/>
          <w:i/>
          <w:sz w:val="28"/>
          <w:szCs w:val="28"/>
          <w:u w:val="single"/>
          <w:lang w:val="kk-KZ"/>
        </w:rPr>
        <w:t>Бақылау тізіміне сәйкес тауарларды сәйкестендіруге қатысты және осындай сәйкестендіру нәтижелерін ұсыну</w:t>
      </w:r>
    </w:p>
    <w:p w:rsidR="005D3EC3" w:rsidRDefault="007275FB" w:rsidP="007275FB">
      <w:pPr>
        <w:spacing w:after="0" w:line="240" w:lineRule="auto"/>
        <w:ind w:firstLine="708"/>
        <w:contextualSpacing/>
        <w:jc w:val="both"/>
        <w:rPr>
          <w:rFonts w:ascii="Times New Roman" w:hAnsi="Times New Roman"/>
          <w:bCs/>
          <w:sz w:val="28"/>
          <w:szCs w:val="28"/>
          <w:lang w:val="kk-KZ"/>
        </w:rPr>
      </w:pPr>
      <w:r w:rsidRPr="007275FB">
        <w:rPr>
          <w:rFonts w:ascii="Times New Roman" w:hAnsi="Times New Roman"/>
          <w:bCs/>
          <w:sz w:val="28"/>
          <w:szCs w:val="28"/>
          <w:lang w:val="kk-KZ"/>
        </w:rPr>
        <w:t xml:space="preserve">Тауарларды сәйкестендіру </w:t>
      </w:r>
      <w:r w:rsidRPr="00194871">
        <w:rPr>
          <w:rFonts w:ascii="Times New Roman" w:hAnsi="Times New Roman"/>
          <w:bCs/>
          <w:i/>
          <w:sz w:val="24"/>
          <w:szCs w:val="28"/>
          <w:lang w:val="kk-KZ"/>
        </w:rPr>
        <w:t xml:space="preserve">(яғни, </w:t>
      </w:r>
      <w:r w:rsidR="00194871" w:rsidRPr="00194871">
        <w:rPr>
          <w:rFonts w:ascii="Times New Roman" w:hAnsi="Times New Roman"/>
          <w:bCs/>
          <w:i/>
          <w:sz w:val="24"/>
          <w:szCs w:val="28"/>
          <w:lang w:val="kk-KZ"/>
        </w:rPr>
        <w:t>өзіндік ерекшелігі бар</w:t>
      </w:r>
      <w:r w:rsidRPr="00194871">
        <w:rPr>
          <w:rFonts w:ascii="Times New Roman" w:hAnsi="Times New Roman"/>
          <w:bCs/>
          <w:i/>
          <w:sz w:val="24"/>
          <w:szCs w:val="28"/>
          <w:lang w:val="kk-KZ"/>
        </w:rPr>
        <w:t xml:space="preserve"> тауарларға жатқызу не жатқызу туралы ұйғарым)</w:t>
      </w:r>
      <w:r w:rsidRPr="007275FB">
        <w:rPr>
          <w:rFonts w:ascii="Times New Roman" w:hAnsi="Times New Roman"/>
          <w:bCs/>
          <w:sz w:val="28"/>
          <w:szCs w:val="28"/>
          <w:lang w:val="kk-KZ"/>
        </w:rPr>
        <w:t xml:space="preserve"> бақылау тізіміне сәйкес жүзеге асырылады.</w:t>
      </w:r>
    </w:p>
    <w:p w:rsidR="00EC1016" w:rsidRPr="00EC1016" w:rsidRDefault="00CD1D52" w:rsidP="00EC1016">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Заңның </w:t>
      </w:r>
      <w:r w:rsidR="00EC1016">
        <w:rPr>
          <w:rFonts w:ascii="Times New Roman" w:hAnsi="Times New Roman"/>
          <w:bCs/>
          <w:sz w:val="28"/>
          <w:szCs w:val="28"/>
          <w:lang w:val="kk-KZ"/>
        </w:rPr>
        <w:t xml:space="preserve">10-бабының </w:t>
      </w:r>
      <w:r w:rsidRPr="00CD1D52">
        <w:rPr>
          <w:rFonts w:ascii="Times New Roman" w:hAnsi="Times New Roman"/>
          <w:bCs/>
          <w:sz w:val="28"/>
          <w:szCs w:val="28"/>
          <w:lang w:val="kk-KZ"/>
        </w:rPr>
        <w:t>1</w:t>
      </w:r>
      <w:r w:rsidR="00EC1016">
        <w:rPr>
          <w:rFonts w:ascii="Times New Roman" w:hAnsi="Times New Roman"/>
          <w:bCs/>
          <w:sz w:val="28"/>
          <w:szCs w:val="28"/>
          <w:lang w:val="kk-KZ"/>
        </w:rPr>
        <w:t>-тармағына сәйкес т</w:t>
      </w:r>
      <w:r w:rsidR="00EC1016" w:rsidRPr="00EC1016">
        <w:rPr>
          <w:rFonts w:ascii="Times New Roman" w:hAnsi="Times New Roman"/>
          <w:bCs/>
          <w:sz w:val="28"/>
          <w:szCs w:val="28"/>
          <w:lang w:val="kk-KZ"/>
        </w:rPr>
        <w:t xml:space="preserve">ауарларға </w:t>
      </w:r>
      <w:r w:rsidR="00EC1016" w:rsidRPr="00EC1016">
        <w:rPr>
          <w:rFonts w:ascii="Times New Roman" w:hAnsi="Times New Roman"/>
          <w:bCs/>
          <w:i/>
          <w:sz w:val="24"/>
          <w:szCs w:val="28"/>
          <w:lang w:val="kk-KZ"/>
        </w:rPr>
        <w:t>(оның ішінде бағдарламалық қамтылым мен технологияларға)</w:t>
      </w:r>
      <w:r w:rsidR="00EC1016" w:rsidRPr="00EC1016">
        <w:rPr>
          <w:rFonts w:ascii="Times New Roman" w:hAnsi="Times New Roman"/>
          <w:bCs/>
          <w:sz w:val="28"/>
          <w:szCs w:val="28"/>
          <w:lang w:val="kk-KZ"/>
        </w:rPr>
        <w:t xml:space="preserve"> қатысты экспортты, кері экспортты, импортты, транзитті жүзеге асыруға ниет білдірген Қазақстан Республикас</w:t>
      </w:r>
      <w:r w:rsidR="00EC1016">
        <w:rPr>
          <w:rFonts w:ascii="Times New Roman" w:hAnsi="Times New Roman"/>
          <w:bCs/>
          <w:sz w:val="28"/>
          <w:szCs w:val="28"/>
          <w:lang w:val="kk-KZ"/>
        </w:rPr>
        <w:t>ының жеке және заңды тұлғалары Б</w:t>
      </w:r>
      <w:r w:rsidR="00EC1016" w:rsidRPr="00EC1016">
        <w:rPr>
          <w:rFonts w:ascii="Times New Roman" w:hAnsi="Times New Roman"/>
          <w:bCs/>
          <w:sz w:val="28"/>
          <w:szCs w:val="28"/>
          <w:lang w:val="kk-KZ"/>
        </w:rPr>
        <w:t>ақылау тізіміне сәйкес оларға сәйкестендіру жүргізуге міндетті.</w:t>
      </w:r>
    </w:p>
    <w:p w:rsidR="00EC1016" w:rsidRPr="00EC1016" w:rsidRDefault="00EC1016" w:rsidP="00EC1016">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Сондай-ақ, </w:t>
      </w:r>
      <w:r w:rsidRPr="00EC1016">
        <w:rPr>
          <w:rFonts w:ascii="Times New Roman" w:hAnsi="Times New Roman"/>
          <w:bCs/>
          <w:sz w:val="28"/>
          <w:szCs w:val="28"/>
          <w:lang w:val="kk-KZ"/>
        </w:rPr>
        <w:t xml:space="preserve">  Заңның 10-бабының </w:t>
      </w:r>
      <w:r>
        <w:rPr>
          <w:rFonts w:ascii="Times New Roman" w:hAnsi="Times New Roman"/>
          <w:bCs/>
          <w:sz w:val="28"/>
          <w:szCs w:val="28"/>
          <w:lang w:val="kk-KZ"/>
        </w:rPr>
        <w:t>1</w:t>
      </w:r>
      <w:r w:rsidRPr="00EC1016">
        <w:rPr>
          <w:rFonts w:ascii="Times New Roman" w:hAnsi="Times New Roman"/>
          <w:bCs/>
          <w:sz w:val="28"/>
          <w:szCs w:val="28"/>
          <w:lang w:val="kk-KZ"/>
        </w:rPr>
        <w:t>-тармағын</w:t>
      </w:r>
      <w:r>
        <w:rPr>
          <w:rFonts w:ascii="Times New Roman" w:hAnsi="Times New Roman"/>
          <w:bCs/>
          <w:sz w:val="28"/>
          <w:szCs w:val="28"/>
          <w:lang w:val="kk-KZ"/>
        </w:rPr>
        <w:t>ың екінді абзацқа</w:t>
      </w:r>
      <w:r w:rsidRPr="00EC1016">
        <w:rPr>
          <w:rFonts w:ascii="Times New Roman" w:hAnsi="Times New Roman"/>
          <w:bCs/>
          <w:sz w:val="28"/>
          <w:szCs w:val="28"/>
          <w:lang w:val="kk-KZ"/>
        </w:rPr>
        <w:t xml:space="preserve"> сәйке</w:t>
      </w:r>
      <w:r>
        <w:rPr>
          <w:rFonts w:ascii="Times New Roman" w:hAnsi="Times New Roman"/>
          <w:bCs/>
          <w:sz w:val="28"/>
          <w:szCs w:val="28"/>
          <w:lang w:val="kk-KZ"/>
        </w:rPr>
        <w:t>с т</w:t>
      </w:r>
      <w:r w:rsidRPr="00EC1016">
        <w:rPr>
          <w:rFonts w:ascii="Times New Roman" w:hAnsi="Times New Roman"/>
          <w:bCs/>
          <w:sz w:val="28"/>
          <w:szCs w:val="28"/>
          <w:lang w:val="kk-KZ"/>
        </w:rPr>
        <w:t xml:space="preserve">ауарларға </w:t>
      </w:r>
      <w:r w:rsidRPr="00EC1016">
        <w:rPr>
          <w:rFonts w:ascii="Times New Roman" w:hAnsi="Times New Roman"/>
          <w:bCs/>
          <w:i/>
          <w:sz w:val="24"/>
          <w:szCs w:val="28"/>
          <w:lang w:val="kk-KZ"/>
        </w:rPr>
        <w:t>(оның ішінде бағдарламалық қамтылым мен технологияларға)</w:t>
      </w:r>
      <w:r w:rsidRPr="00EC1016">
        <w:rPr>
          <w:rFonts w:ascii="Times New Roman" w:hAnsi="Times New Roman"/>
          <w:bCs/>
          <w:sz w:val="28"/>
          <w:szCs w:val="28"/>
          <w:lang w:val="kk-KZ"/>
        </w:rPr>
        <w:t xml:space="preserve"> қатысты транзитті жүзеге асыруға ниет білдірген шетелдік тұлғалар </w:t>
      </w:r>
      <w:r>
        <w:rPr>
          <w:rFonts w:ascii="Times New Roman" w:hAnsi="Times New Roman"/>
          <w:bCs/>
          <w:sz w:val="28"/>
          <w:szCs w:val="28"/>
          <w:lang w:val="kk-KZ"/>
        </w:rPr>
        <w:t>Б</w:t>
      </w:r>
      <w:r w:rsidRPr="00EC1016">
        <w:rPr>
          <w:rFonts w:ascii="Times New Roman" w:hAnsi="Times New Roman"/>
          <w:bCs/>
          <w:sz w:val="28"/>
          <w:szCs w:val="28"/>
          <w:lang w:val="kk-KZ"/>
        </w:rPr>
        <w:t>ақылау тізіміне сәйкес оларға сәйкестендіру жүргізуге міндетті.</w:t>
      </w:r>
    </w:p>
    <w:p w:rsidR="00EC1016" w:rsidRPr="00EC1016" w:rsidRDefault="00EC1016" w:rsidP="00EC1016">
      <w:pPr>
        <w:spacing w:after="0" w:line="240" w:lineRule="auto"/>
        <w:ind w:firstLine="708"/>
        <w:contextualSpacing/>
        <w:jc w:val="both"/>
        <w:rPr>
          <w:rFonts w:ascii="Times New Roman" w:hAnsi="Times New Roman"/>
          <w:bCs/>
          <w:sz w:val="28"/>
          <w:szCs w:val="28"/>
          <w:lang w:val="kk-KZ"/>
        </w:rPr>
      </w:pPr>
      <w:r w:rsidRPr="00EC1016">
        <w:rPr>
          <w:rFonts w:ascii="Times New Roman" w:hAnsi="Times New Roman"/>
          <w:bCs/>
          <w:sz w:val="28"/>
          <w:szCs w:val="28"/>
          <w:lang w:val="kk-KZ"/>
        </w:rPr>
        <w:t xml:space="preserve">Қазақстан Республикасының жеке және заңды тұлғалары, шетелдік тұлғалар </w:t>
      </w:r>
      <w:r w:rsidR="00694F39">
        <w:rPr>
          <w:rFonts w:ascii="Times New Roman" w:hAnsi="Times New Roman"/>
          <w:bCs/>
          <w:sz w:val="28"/>
          <w:szCs w:val="28"/>
          <w:lang w:val="kk-KZ"/>
        </w:rPr>
        <w:t>Б</w:t>
      </w:r>
      <w:r w:rsidRPr="00EC1016">
        <w:rPr>
          <w:rFonts w:ascii="Times New Roman" w:hAnsi="Times New Roman"/>
          <w:bCs/>
          <w:sz w:val="28"/>
          <w:szCs w:val="28"/>
          <w:lang w:val="kk-KZ"/>
        </w:rPr>
        <w:t>ақылау тізіміне сәйкес бір мағыналы сәйкестендіру мүмкін болмаған жағдайда</w:t>
      </w:r>
      <w:r w:rsidR="00694F39">
        <w:rPr>
          <w:rFonts w:ascii="Times New Roman" w:hAnsi="Times New Roman"/>
          <w:bCs/>
          <w:sz w:val="28"/>
          <w:szCs w:val="28"/>
          <w:lang w:val="kk-KZ"/>
        </w:rPr>
        <w:t xml:space="preserve"> Заңның 10-бабының 2-тармағына сәйкес</w:t>
      </w:r>
      <w:r w:rsidRPr="00EC1016">
        <w:rPr>
          <w:rFonts w:ascii="Times New Roman" w:hAnsi="Times New Roman"/>
          <w:bCs/>
          <w:sz w:val="28"/>
          <w:szCs w:val="28"/>
          <w:lang w:val="kk-KZ"/>
        </w:rPr>
        <w:t xml:space="preserve"> өзіндік ерекшелігі бар тауарларды сәйкестендіру туралы қорытынды</w:t>
      </w:r>
      <w:r w:rsidR="00583103">
        <w:rPr>
          <w:rFonts w:ascii="Times New Roman" w:hAnsi="Times New Roman"/>
          <w:bCs/>
          <w:sz w:val="28"/>
          <w:szCs w:val="28"/>
          <w:lang w:val="kk-KZ"/>
        </w:rPr>
        <w:t xml:space="preserve"> </w:t>
      </w:r>
      <w:r w:rsidR="00583103" w:rsidRPr="00583103">
        <w:rPr>
          <w:rFonts w:ascii="Times New Roman" w:hAnsi="Times New Roman"/>
          <w:bCs/>
          <w:i/>
          <w:sz w:val="24"/>
          <w:szCs w:val="28"/>
        </w:rPr>
        <w:t>(</w:t>
      </w:r>
      <w:r w:rsidR="00583103" w:rsidRPr="00583103">
        <w:rPr>
          <w:rFonts w:ascii="Times New Roman" w:hAnsi="Times New Roman"/>
          <w:bCs/>
          <w:i/>
          <w:sz w:val="24"/>
          <w:szCs w:val="28"/>
          <w:lang w:val="kk-KZ"/>
        </w:rPr>
        <w:t>Қорытынды</w:t>
      </w:r>
      <w:r w:rsidR="00583103" w:rsidRPr="00583103">
        <w:rPr>
          <w:rFonts w:ascii="Times New Roman" w:hAnsi="Times New Roman"/>
          <w:bCs/>
          <w:i/>
          <w:sz w:val="24"/>
          <w:szCs w:val="28"/>
        </w:rPr>
        <w:t>)</w:t>
      </w:r>
      <w:r w:rsidRPr="00EC1016">
        <w:rPr>
          <w:rFonts w:ascii="Times New Roman" w:hAnsi="Times New Roman"/>
          <w:bCs/>
          <w:sz w:val="28"/>
          <w:szCs w:val="28"/>
          <w:lang w:val="kk-KZ"/>
        </w:rPr>
        <w:t xml:space="preserve"> алу үшін</w:t>
      </w:r>
      <w:r w:rsidR="00694F39">
        <w:rPr>
          <w:rFonts w:ascii="Times New Roman" w:hAnsi="Times New Roman"/>
          <w:bCs/>
          <w:sz w:val="28"/>
          <w:szCs w:val="28"/>
          <w:lang w:val="kk-KZ"/>
        </w:rPr>
        <w:t xml:space="preserve"> Өнеркәсіп министрлігіне </w:t>
      </w:r>
      <w:r w:rsidRPr="00EC1016">
        <w:rPr>
          <w:rFonts w:ascii="Times New Roman" w:hAnsi="Times New Roman"/>
          <w:bCs/>
          <w:sz w:val="28"/>
          <w:szCs w:val="28"/>
          <w:lang w:val="kk-KZ"/>
        </w:rPr>
        <w:t>жүгіне</w:t>
      </w:r>
      <w:r w:rsidR="00694F39">
        <w:rPr>
          <w:rFonts w:ascii="Times New Roman" w:hAnsi="Times New Roman"/>
          <w:bCs/>
          <w:sz w:val="28"/>
          <w:szCs w:val="28"/>
          <w:lang w:val="kk-KZ"/>
        </w:rPr>
        <w:t xml:space="preserve"> алады</w:t>
      </w:r>
      <w:r w:rsidRPr="00EC1016">
        <w:rPr>
          <w:rFonts w:ascii="Times New Roman" w:hAnsi="Times New Roman"/>
          <w:bCs/>
          <w:sz w:val="28"/>
          <w:szCs w:val="28"/>
          <w:lang w:val="kk-KZ"/>
        </w:rPr>
        <w:t>.</w:t>
      </w:r>
    </w:p>
    <w:p w:rsidR="00AA7F6F" w:rsidRPr="00B805D5" w:rsidRDefault="0056322D" w:rsidP="00AA7F6F">
      <w:pPr>
        <w:spacing w:after="0" w:line="240" w:lineRule="auto"/>
        <w:ind w:firstLine="708"/>
        <w:contextualSpacing/>
        <w:jc w:val="both"/>
        <w:rPr>
          <w:rFonts w:ascii="Times New Roman" w:hAnsi="Times New Roman"/>
          <w:bCs/>
          <w:i/>
          <w:sz w:val="24"/>
          <w:szCs w:val="28"/>
          <w:lang w:val="kk-KZ"/>
        </w:rPr>
      </w:pPr>
      <w:r w:rsidRPr="00B805D5">
        <w:rPr>
          <w:rFonts w:ascii="Times New Roman" w:hAnsi="Times New Roman"/>
          <w:bCs/>
          <w:i/>
          <w:sz w:val="24"/>
          <w:szCs w:val="28"/>
          <w:lang w:val="kk-KZ"/>
        </w:rPr>
        <w:t>«Өзіндік ерекшелігі бар тауарларды сәйкестендіру туралы қорытынды беру» мемлекеттік қызмет көрсету қағидалары және оған құжаттардың тізбесі</w:t>
      </w:r>
      <w:r w:rsidR="0001158D" w:rsidRPr="00B805D5">
        <w:rPr>
          <w:rFonts w:ascii="Times New Roman" w:hAnsi="Times New Roman"/>
          <w:bCs/>
          <w:i/>
          <w:sz w:val="24"/>
          <w:szCs w:val="28"/>
          <w:lang w:val="kk-KZ"/>
        </w:rPr>
        <w:t xml:space="preserve"> </w:t>
      </w:r>
      <w:r w:rsidRPr="00B805D5">
        <w:rPr>
          <w:rFonts w:ascii="Times New Roman" w:hAnsi="Times New Roman"/>
          <w:bCs/>
          <w:i/>
          <w:sz w:val="24"/>
          <w:szCs w:val="28"/>
          <w:lang w:val="kk-KZ"/>
        </w:rPr>
        <w:t xml:space="preserve">«Өзіндік ерекшелігі бар тауарларды бірдейлендіруді жүргізу қағидаларын бекіту туралы» </w:t>
      </w:r>
      <w:r w:rsidR="00AA7F6F" w:rsidRPr="00B805D5">
        <w:rPr>
          <w:rFonts w:ascii="Times New Roman" w:hAnsi="Times New Roman"/>
          <w:bCs/>
          <w:i/>
          <w:sz w:val="24"/>
          <w:szCs w:val="28"/>
          <w:lang w:val="kk-KZ"/>
        </w:rPr>
        <w:t xml:space="preserve">Қазақстан Республикасы Индустрия және инфрақұрылымдық даму министрінің 2020 жылғы 10 шiлдедегi № 394 </w:t>
      </w:r>
      <w:r w:rsidRPr="00B805D5">
        <w:rPr>
          <w:rFonts w:ascii="Times New Roman" w:hAnsi="Times New Roman"/>
          <w:bCs/>
          <w:i/>
          <w:sz w:val="24"/>
          <w:szCs w:val="28"/>
          <w:lang w:val="kk-KZ"/>
        </w:rPr>
        <w:t>бұйрығымен бекітілген.</w:t>
      </w:r>
    </w:p>
    <w:p w:rsidR="00640E66" w:rsidRDefault="00640E66" w:rsidP="00640E66">
      <w:pP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Бақылау тізімнің 4-тармағымен қ</w:t>
      </w:r>
      <w:r w:rsidRPr="00640E66">
        <w:rPr>
          <w:rFonts w:ascii="Times New Roman" w:hAnsi="Times New Roman"/>
          <w:bCs/>
          <w:sz w:val="28"/>
          <w:szCs w:val="28"/>
          <w:lang w:val="kk-KZ"/>
        </w:rPr>
        <w:t>андай да бір өнімді қосарлы және әскери мақсаттағы өнімдерге сәйкестендіру және ара қатынасын белгілеу жөніндегі түбегейлі шешім аталған тізімнің бақылауға алынған өнімінің техникалық параметрлерімен айқындала</w:t>
      </w:r>
      <w:r w:rsidR="00085DF3">
        <w:rPr>
          <w:rFonts w:ascii="Times New Roman" w:hAnsi="Times New Roman"/>
          <w:bCs/>
          <w:sz w:val="28"/>
          <w:szCs w:val="28"/>
          <w:lang w:val="kk-KZ"/>
        </w:rPr>
        <w:t xml:space="preserve">тыны </w:t>
      </w:r>
      <w:r w:rsidR="00085DF3" w:rsidRPr="00085DF3">
        <w:rPr>
          <w:rFonts w:ascii="Times New Roman" w:hAnsi="Times New Roman"/>
          <w:bCs/>
          <w:sz w:val="28"/>
          <w:szCs w:val="28"/>
          <w:lang w:val="kk-KZ"/>
        </w:rPr>
        <w:t>анықталады.</w:t>
      </w:r>
    </w:p>
    <w:p w:rsidR="00085DF3" w:rsidRDefault="007C3674" w:rsidP="00640E66">
      <w:pPr>
        <w:spacing w:after="0" w:line="240" w:lineRule="auto"/>
        <w:ind w:firstLine="708"/>
        <w:contextualSpacing/>
        <w:jc w:val="both"/>
        <w:rPr>
          <w:rFonts w:ascii="Times New Roman" w:hAnsi="Times New Roman"/>
          <w:bCs/>
          <w:sz w:val="28"/>
          <w:szCs w:val="28"/>
          <w:lang w:val="kk-KZ"/>
        </w:rPr>
      </w:pPr>
      <w:r w:rsidRPr="007C3674">
        <w:rPr>
          <w:rFonts w:ascii="Times New Roman" w:hAnsi="Times New Roman"/>
          <w:bCs/>
          <w:sz w:val="28"/>
          <w:szCs w:val="28"/>
          <w:lang w:val="kk-KZ"/>
        </w:rPr>
        <w:t xml:space="preserve">Бақылау тізіміне сәйкес тауарларды сәйкестендіру тауарлардың экспортын, кері экспортын, импортын, транзитін жүзеге асыруға ниет білдірген </w:t>
      </w:r>
      <w:r w:rsidRPr="00BD053D">
        <w:rPr>
          <w:rFonts w:ascii="Times New Roman" w:hAnsi="Times New Roman"/>
          <w:b/>
          <w:bCs/>
          <w:sz w:val="28"/>
          <w:szCs w:val="28"/>
          <w:lang w:val="kk-KZ"/>
        </w:rPr>
        <w:t>жеке және заңды тұлғалардың</w:t>
      </w:r>
      <w:r w:rsidRPr="007C3674">
        <w:rPr>
          <w:rFonts w:ascii="Times New Roman" w:hAnsi="Times New Roman"/>
          <w:bCs/>
          <w:sz w:val="28"/>
          <w:szCs w:val="28"/>
          <w:lang w:val="kk-KZ"/>
        </w:rPr>
        <w:t xml:space="preserve">, сондай-ақ тауарлардың транзитін жүзеге асыруға </w:t>
      </w:r>
      <w:r w:rsidRPr="00BD053D">
        <w:rPr>
          <w:rFonts w:ascii="Times New Roman" w:hAnsi="Times New Roman"/>
          <w:b/>
          <w:bCs/>
          <w:sz w:val="28"/>
          <w:szCs w:val="28"/>
          <w:lang w:val="kk-KZ"/>
        </w:rPr>
        <w:t>ниет білдірген шетелдік тұлғалардың міндеті болып табылады</w:t>
      </w:r>
      <w:r w:rsidRPr="007C3674">
        <w:rPr>
          <w:rFonts w:ascii="Times New Roman" w:hAnsi="Times New Roman"/>
          <w:bCs/>
          <w:sz w:val="28"/>
          <w:szCs w:val="28"/>
          <w:lang w:val="kk-KZ"/>
        </w:rPr>
        <w:t>.</w:t>
      </w:r>
    </w:p>
    <w:p w:rsidR="00BD053D" w:rsidRDefault="00A661B3" w:rsidP="00BD053D">
      <w:pPr>
        <w:spacing w:line="240" w:lineRule="auto"/>
        <w:ind w:firstLine="708"/>
        <w:jc w:val="both"/>
        <w:rPr>
          <w:rFonts w:ascii="Times New Roman" w:hAnsi="Times New Roman"/>
          <w:bCs/>
          <w:sz w:val="28"/>
          <w:szCs w:val="28"/>
          <w:lang w:val="kk-KZ"/>
        </w:rPr>
      </w:pPr>
      <w:r>
        <w:rPr>
          <w:rFonts w:ascii="Times New Roman" w:hAnsi="Times New Roman"/>
          <w:bCs/>
          <w:sz w:val="28"/>
          <w:szCs w:val="28"/>
          <w:lang w:val="kk-KZ"/>
        </w:rPr>
        <w:t>Ө</w:t>
      </w:r>
      <w:r w:rsidRPr="00A661B3">
        <w:rPr>
          <w:rFonts w:ascii="Times New Roman" w:hAnsi="Times New Roman"/>
          <w:bCs/>
          <w:sz w:val="28"/>
          <w:szCs w:val="28"/>
          <w:lang w:val="kk-KZ"/>
        </w:rPr>
        <w:t>зіндік ерекшелігі бар</w:t>
      </w:r>
      <w:r w:rsidR="00BD053D" w:rsidRPr="00BD053D">
        <w:rPr>
          <w:rFonts w:ascii="Times New Roman" w:hAnsi="Times New Roman"/>
          <w:bCs/>
          <w:sz w:val="28"/>
          <w:szCs w:val="28"/>
          <w:lang w:val="kk-KZ"/>
        </w:rPr>
        <w:t xml:space="preserve"> тауарлардың лицензиясын (транзитке рұқсатын) немесе </w:t>
      </w:r>
      <w:r>
        <w:rPr>
          <w:rFonts w:ascii="Times New Roman" w:hAnsi="Times New Roman"/>
          <w:bCs/>
          <w:sz w:val="28"/>
          <w:szCs w:val="28"/>
          <w:lang w:val="kk-KZ"/>
        </w:rPr>
        <w:t>Қ</w:t>
      </w:r>
      <w:r w:rsidR="00BD053D" w:rsidRPr="00BD053D">
        <w:rPr>
          <w:rFonts w:ascii="Times New Roman" w:hAnsi="Times New Roman"/>
          <w:bCs/>
          <w:sz w:val="28"/>
          <w:szCs w:val="28"/>
          <w:lang w:val="kk-KZ"/>
        </w:rPr>
        <w:t>орытынды</w:t>
      </w:r>
      <w:r>
        <w:rPr>
          <w:rFonts w:ascii="Times New Roman" w:hAnsi="Times New Roman"/>
          <w:bCs/>
          <w:sz w:val="28"/>
          <w:szCs w:val="28"/>
          <w:lang w:val="kk-KZ"/>
        </w:rPr>
        <w:t>ны</w:t>
      </w:r>
      <w:r w:rsidR="00BD053D" w:rsidRPr="00BD053D">
        <w:rPr>
          <w:rFonts w:ascii="Times New Roman" w:hAnsi="Times New Roman"/>
          <w:bCs/>
          <w:sz w:val="28"/>
          <w:szCs w:val="28"/>
          <w:lang w:val="kk-KZ"/>
        </w:rPr>
        <w:t xml:space="preserve"> </w:t>
      </w:r>
      <w:r w:rsidRPr="00BD053D">
        <w:rPr>
          <w:rFonts w:ascii="Times New Roman" w:hAnsi="Times New Roman"/>
          <w:bCs/>
          <w:sz w:val="28"/>
          <w:szCs w:val="28"/>
          <w:lang w:val="kk-KZ"/>
        </w:rPr>
        <w:t>алу қажет болған жағдайда электрондық-цифрлық қолтаңба</w:t>
      </w:r>
      <w:r>
        <w:rPr>
          <w:rFonts w:ascii="Times New Roman" w:hAnsi="Times New Roman"/>
          <w:bCs/>
          <w:sz w:val="28"/>
          <w:szCs w:val="28"/>
          <w:lang w:val="kk-KZ"/>
        </w:rPr>
        <w:t>ны пайдалана отырып</w:t>
      </w:r>
      <w:r w:rsidRPr="00BD053D">
        <w:rPr>
          <w:rFonts w:ascii="Times New Roman" w:hAnsi="Times New Roman"/>
          <w:bCs/>
          <w:sz w:val="28"/>
          <w:szCs w:val="28"/>
          <w:lang w:val="kk-KZ"/>
        </w:rPr>
        <w:t xml:space="preserve"> www.elicense.kz, www.egov.kz </w:t>
      </w:r>
      <w:r>
        <w:rPr>
          <w:rFonts w:ascii="Times New Roman" w:hAnsi="Times New Roman"/>
          <w:bCs/>
          <w:sz w:val="28"/>
          <w:szCs w:val="28"/>
        </w:rPr>
        <w:t>«</w:t>
      </w:r>
      <w:r w:rsidRPr="00BD053D">
        <w:rPr>
          <w:rFonts w:ascii="Times New Roman" w:hAnsi="Times New Roman"/>
          <w:bCs/>
          <w:sz w:val="28"/>
          <w:szCs w:val="28"/>
          <w:lang w:val="kk-KZ"/>
        </w:rPr>
        <w:t>электрондық үкімет</w:t>
      </w:r>
      <w:r>
        <w:rPr>
          <w:rFonts w:ascii="Times New Roman" w:hAnsi="Times New Roman"/>
          <w:bCs/>
          <w:sz w:val="28"/>
          <w:szCs w:val="28"/>
          <w:lang w:val="kk-KZ"/>
        </w:rPr>
        <w:t xml:space="preserve">» </w:t>
      </w:r>
      <w:r w:rsidRPr="00BD053D">
        <w:rPr>
          <w:rFonts w:ascii="Times New Roman" w:hAnsi="Times New Roman"/>
          <w:bCs/>
          <w:sz w:val="28"/>
          <w:szCs w:val="28"/>
          <w:lang w:val="kk-KZ"/>
        </w:rPr>
        <w:t>веб-портал</w:t>
      </w:r>
      <w:r>
        <w:rPr>
          <w:rFonts w:ascii="Times New Roman" w:hAnsi="Times New Roman"/>
          <w:bCs/>
          <w:sz w:val="28"/>
          <w:szCs w:val="28"/>
          <w:lang w:val="kk-KZ"/>
        </w:rPr>
        <w:t>ы арқылы</w:t>
      </w:r>
      <w:r w:rsidRPr="00BD053D">
        <w:rPr>
          <w:rFonts w:ascii="Times New Roman" w:hAnsi="Times New Roman"/>
          <w:bCs/>
          <w:sz w:val="28"/>
          <w:szCs w:val="28"/>
          <w:lang w:val="kk-KZ"/>
        </w:rPr>
        <w:t xml:space="preserve"> </w:t>
      </w:r>
      <w:r>
        <w:rPr>
          <w:rFonts w:ascii="Times New Roman" w:hAnsi="Times New Roman"/>
          <w:bCs/>
          <w:sz w:val="28"/>
          <w:szCs w:val="28"/>
          <w:lang w:val="kk-KZ"/>
        </w:rPr>
        <w:t>Ө</w:t>
      </w:r>
      <w:r w:rsidR="00BD053D" w:rsidRPr="00BD053D">
        <w:rPr>
          <w:rFonts w:ascii="Times New Roman" w:hAnsi="Times New Roman"/>
          <w:bCs/>
          <w:sz w:val="28"/>
          <w:szCs w:val="28"/>
          <w:lang w:val="kk-KZ"/>
        </w:rPr>
        <w:t>неркәсіп министрлігіне жүгіну қажет екенін қосымша хабарлаймыз.</w:t>
      </w:r>
    </w:p>
    <w:p w:rsidR="00BD053D" w:rsidRPr="00BD053D" w:rsidRDefault="00BD053D" w:rsidP="00BD053D">
      <w:pPr>
        <w:spacing w:line="240" w:lineRule="auto"/>
        <w:ind w:firstLine="708"/>
        <w:jc w:val="both"/>
        <w:rPr>
          <w:rFonts w:ascii="Times New Roman" w:hAnsi="Times New Roman"/>
          <w:bCs/>
          <w:sz w:val="28"/>
          <w:szCs w:val="28"/>
          <w:lang w:val="kk-KZ"/>
        </w:rPr>
      </w:pPr>
    </w:p>
    <w:sectPr w:rsidR="00BD053D" w:rsidRPr="00BD053D" w:rsidSect="00C34C38">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FB" w:rsidRDefault="00EA34FB">
      <w:pPr>
        <w:spacing w:after="0" w:line="240" w:lineRule="auto"/>
      </w:pPr>
      <w:r>
        <w:separator/>
      </w:r>
    </w:p>
  </w:endnote>
  <w:endnote w:type="continuationSeparator" w:id="0">
    <w:p w:rsidR="00EA34FB" w:rsidRDefault="00EA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FB" w:rsidRDefault="00EA34FB">
      <w:pPr>
        <w:spacing w:after="0" w:line="240" w:lineRule="auto"/>
      </w:pPr>
      <w:r>
        <w:separator/>
      </w:r>
    </w:p>
  </w:footnote>
  <w:footnote w:type="continuationSeparator" w:id="0">
    <w:p w:rsidR="00EA34FB" w:rsidRDefault="00EA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23617"/>
      <w:docPartObj>
        <w:docPartGallery w:val="Page Numbers (Top of Page)"/>
        <w:docPartUnique/>
      </w:docPartObj>
    </w:sdtPr>
    <w:sdtEndPr/>
    <w:sdtContent>
      <w:p w:rsidR="00737D7B" w:rsidRDefault="000B2DF2">
        <w:pPr>
          <w:pStyle w:val="a3"/>
          <w:jc w:val="center"/>
        </w:pPr>
        <w:r>
          <w:fldChar w:fldCharType="begin"/>
        </w:r>
        <w:r w:rsidR="00B41907">
          <w:instrText>PAGE   \* MERGEFORMAT</w:instrText>
        </w:r>
        <w:r>
          <w:fldChar w:fldCharType="separate"/>
        </w:r>
        <w:r w:rsidR="00784887">
          <w:rPr>
            <w:noProof/>
          </w:rPr>
          <w:t>3</w:t>
        </w:r>
        <w:r>
          <w:fldChar w:fldCharType="end"/>
        </w:r>
      </w:p>
    </w:sdtContent>
  </w:sdt>
  <w:p w:rsidR="00737D7B" w:rsidRDefault="00EA3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F5A60"/>
    <w:multiLevelType w:val="hybridMultilevel"/>
    <w:tmpl w:val="FE9096EA"/>
    <w:lvl w:ilvl="0" w:tplc="D0E2134E">
      <w:start w:val="9"/>
      <w:numFmt w:val="bullet"/>
      <w:lvlText w:val="–"/>
      <w:lvlJc w:val="left"/>
      <w:pPr>
        <w:ind w:left="1140" w:hanging="360"/>
      </w:pPr>
      <w:rPr>
        <w:rFonts w:ascii="Times New Roman" w:eastAsiaTheme="minorEastAsia"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6BF72E55"/>
    <w:multiLevelType w:val="hybridMultilevel"/>
    <w:tmpl w:val="38044000"/>
    <w:lvl w:ilvl="0" w:tplc="DA7EB3DA">
      <w:start w:val="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759245A8"/>
    <w:multiLevelType w:val="hybridMultilevel"/>
    <w:tmpl w:val="240EA026"/>
    <w:lvl w:ilvl="0" w:tplc="71DECF1C">
      <w:start w:val="9"/>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07"/>
    <w:rsid w:val="0001158D"/>
    <w:rsid w:val="00036C5E"/>
    <w:rsid w:val="00063013"/>
    <w:rsid w:val="000720DE"/>
    <w:rsid w:val="00085DF3"/>
    <w:rsid w:val="000B2DF2"/>
    <w:rsid w:val="000D332F"/>
    <w:rsid w:val="000F4745"/>
    <w:rsid w:val="001304BA"/>
    <w:rsid w:val="00141BC2"/>
    <w:rsid w:val="00194871"/>
    <w:rsid w:val="001C2B6B"/>
    <w:rsid w:val="001F7534"/>
    <w:rsid w:val="0021039A"/>
    <w:rsid w:val="002353CA"/>
    <w:rsid w:val="00246138"/>
    <w:rsid w:val="002B17CF"/>
    <w:rsid w:val="002E4915"/>
    <w:rsid w:val="00312208"/>
    <w:rsid w:val="0038763E"/>
    <w:rsid w:val="00443CF3"/>
    <w:rsid w:val="00445A33"/>
    <w:rsid w:val="00464B19"/>
    <w:rsid w:val="00482358"/>
    <w:rsid w:val="004C4630"/>
    <w:rsid w:val="004D0699"/>
    <w:rsid w:val="00522C45"/>
    <w:rsid w:val="0056322D"/>
    <w:rsid w:val="005761C8"/>
    <w:rsid w:val="005818C4"/>
    <w:rsid w:val="00583103"/>
    <w:rsid w:val="005D3EC3"/>
    <w:rsid w:val="00604314"/>
    <w:rsid w:val="00625E42"/>
    <w:rsid w:val="0063761C"/>
    <w:rsid w:val="00640E66"/>
    <w:rsid w:val="0065259F"/>
    <w:rsid w:val="00662A78"/>
    <w:rsid w:val="00694F39"/>
    <w:rsid w:val="006A7AB1"/>
    <w:rsid w:val="007275FB"/>
    <w:rsid w:val="0074646E"/>
    <w:rsid w:val="007474D3"/>
    <w:rsid w:val="0075050C"/>
    <w:rsid w:val="00784887"/>
    <w:rsid w:val="007919E2"/>
    <w:rsid w:val="007A0C30"/>
    <w:rsid w:val="007C3674"/>
    <w:rsid w:val="007F40F3"/>
    <w:rsid w:val="00811438"/>
    <w:rsid w:val="008231BD"/>
    <w:rsid w:val="008813A7"/>
    <w:rsid w:val="00892613"/>
    <w:rsid w:val="00895526"/>
    <w:rsid w:val="008D07B5"/>
    <w:rsid w:val="008D4319"/>
    <w:rsid w:val="008F19AC"/>
    <w:rsid w:val="009713EF"/>
    <w:rsid w:val="00996916"/>
    <w:rsid w:val="009B0AED"/>
    <w:rsid w:val="009B32BF"/>
    <w:rsid w:val="00A00AAD"/>
    <w:rsid w:val="00A461E3"/>
    <w:rsid w:val="00A661B3"/>
    <w:rsid w:val="00A77AE0"/>
    <w:rsid w:val="00AA7F6F"/>
    <w:rsid w:val="00AB7D88"/>
    <w:rsid w:val="00B23D37"/>
    <w:rsid w:val="00B30845"/>
    <w:rsid w:val="00B41907"/>
    <w:rsid w:val="00B805D5"/>
    <w:rsid w:val="00BD053D"/>
    <w:rsid w:val="00BE32CD"/>
    <w:rsid w:val="00C02ECF"/>
    <w:rsid w:val="00C20C45"/>
    <w:rsid w:val="00C34C38"/>
    <w:rsid w:val="00C35523"/>
    <w:rsid w:val="00C419CF"/>
    <w:rsid w:val="00C60714"/>
    <w:rsid w:val="00CD149C"/>
    <w:rsid w:val="00CD1D52"/>
    <w:rsid w:val="00DA06BB"/>
    <w:rsid w:val="00DC2F4E"/>
    <w:rsid w:val="00DF40C9"/>
    <w:rsid w:val="00E26AAF"/>
    <w:rsid w:val="00E35829"/>
    <w:rsid w:val="00EA34FB"/>
    <w:rsid w:val="00EC1016"/>
    <w:rsid w:val="00F0415E"/>
    <w:rsid w:val="00F3703C"/>
    <w:rsid w:val="00F76DE4"/>
    <w:rsid w:val="00FB0F1F"/>
    <w:rsid w:val="00FD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32A79-8BB0-48AC-93A3-7BD7BCC1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907"/>
    <w:rPr>
      <w:rFonts w:eastAsiaTheme="minorEastAsia"/>
      <w:lang w:eastAsia="ru-RU"/>
    </w:rPr>
  </w:style>
  <w:style w:type="paragraph" w:styleId="1">
    <w:name w:val="heading 1"/>
    <w:basedOn w:val="a"/>
    <w:next w:val="a"/>
    <w:link w:val="10"/>
    <w:uiPriority w:val="9"/>
    <w:qFormat/>
    <w:rsid w:val="00791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1907"/>
    <w:rPr>
      <w:rFonts w:eastAsiaTheme="minorEastAsia"/>
      <w:lang w:eastAsia="ru-RU"/>
    </w:rPr>
  </w:style>
  <w:style w:type="paragraph" w:styleId="a5">
    <w:name w:val="No Spacing"/>
    <w:aliases w:val="14 TNR,Clips Body,No Spacing1,No Spacing11,No Spacing2,No Spacing_0,ААА,Айгерим,Без интеБез интервала,Без интервала1,Без интервала11,Без интервала111,Без интервала1_0,Без интерваль,Елжан,МОЙ СТИЛЬ,Обя,мелкий,мой рабочий,норма,свой"/>
    <w:link w:val="a6"/>
    <w:qFormat/>
    <w:rsid w:val="00B41907"/>
    <w:pPr>
      <w:spacing w:after="0" w:line="240" w:lineRule="auto"/>
    </w:pPr>
    <w:rPr>
      <w:rFonts w:eastAsiaTheme="minorEastAsia"/>
      <w:lang w:eastAsia="ru-RU"/>
    </w:rPr>
  </w:style>
  <w:style w:type="character" w:customStyle="1" w:styleId="a6">
    <w:name w:val="Без интервала Знак"/>
    <w:aliases w:val="14 TNR Знак,Clips Body Знак,No Spacing1 Знак,No Spacing11 Знак,No Spacing2 Знак,No Spacing_0 Знак,ААА Знак,Айгерим Знак,Без интеБез интервала Знак,Без интервала1 Знак,Без интервала11 Знак,Без интервала111 Знак,Без интервала1_0 Знак"/>
    <w:link w:val="a5"/>
    <w:locked/>
    <w:rsid w:val="00B41907"/>
    <w:rPr>
      <w:rFonts w:eastAsiaTheme="minorEastAsia"/>
      <w:lang w:eastAsia="ru-RU"/>
    </w:rPr>
  </w:style>
  <w:style w:type="paragraph" w:styleId="a7">
    <w:name w:val="Balloon Text"/>
    <w:basedOn w:val="a"/>
    <w:link w:val="a8"/>
    <w:uiPriority w:val="99"/>
    <w:semiHidden/>
    <w:unhideWhenUsed/>
    <w:rsid w:val="00B41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1907"/>
    <w:rPr>
      <w:rFonts w:ascii="Tahoma" w:eastAsiaTheme="minorEastAsia" w:hAnsi="Tahoma" w:cs="Tahoma"/>
      <w:sz w:val="16"/>
      <w:szCs w:val="16"/>
      <w:lang w:eastAsia="ru-RU"/>
    </w:rPr>
  </w:style>
  <w:style w:type="character" w:customStyle="1" w:styleId="10">
    <w:name w:val="Заголовок 1 Знак"/>
    <w:basedOn w:val="a0"/>
    <w:link w:val="1"/>
    <w:uiPriority w:val="9"/>
    <w:rsid w:val="007919E2"/>
    <w:rPr>
      <w:rFonts w:asciiTheme="majorHAnsi" w:eastAsiaTheme="majorEastAsia" w:hAnsiTheme="majorHAnsi" w:cstheme="majorBidi"/>
      <w:color w:val="365F91" w:themeColor="accent1" w:themeShade="BF"/>
      <w:sz w:val="32"/>
      <w:szCs w:val="32"/>
      <w:lang w:eastAsia="ru-RU"/>
    </w:rPr>
  </w:style>
  <w:style w:type="paragraph" w:styleId="a9">
    <w:name w:val="List Paragraph"/>
    <w:basedOn w:val="a"/>
    <w:uiPriority w:val="34"/>
    <w:qFormat/>
    <w:rsid w:val="00312208"/>
    <w:pPr>
      <w:ind w:left="720"/>
      <w:contextualSpacing/>
    </w:pPr>
  </w:style>
  <w:style w:type="paragraph" w:styleId="aa">
    <w:name w:val="Normal (Web)"/>
    <w:basedOn w:val="a"/>
    <w:uiPriority w:val="99"/>
    <w:semiHidden/>
    <w:unhideWhenUsed/>
    <w:rsid w:val="00312208"/>
    <w:rPr>
      <w:rFonts w:ascii="Times New Roman" w:hAnsi="Times New Roman" w:cs="Times New Roman"/>
      <w:sz w:val="24"/>
      <w:szCs w:val="24"/>
    </w:rPr>
  </w:style>
  <w:style w:type="character" w:styleId="ab">
    <w:name w:val="Hyperlink"/>
    <w:basedOn w:val="a0"/>
    <w:uiPriority w:val="99"/>
    <w:unhideWhenUsed/>
    <w:rsid w:val="00FD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49516">
      <w:bodyDiv w:val="1"/>
      <w:marLeft w:val="0"/>
      <w:marRight w:val="0"/>
      <w:marTop w:val="0"/>
      <w:marBottom w:val="0"/>
      <w:divBdr>
        <w:top w:val="none" w:sz="0" w:space="0" w:color="auto"/>
        <w:left w:val="none" w:sz="0" w:space="0" w:color="auto"/>
        <w:bottom w:val="none" w:sz="0" w:space="0" w:color="auto"/>
        <w:right w:val="none" w:sz="0" w:space="0" w:color="auto"/>
      </w:divBdr>
    </w:div>
    <w:div w:id="488640892">
      <w:bodyDiv w:val="1"/>
      <w:marLeft w:val="0"/>
      <w:marRight w:val="0"/>
      <w:marTop w:val="0"/>
      <w:marBottom w:val="0"/>
      <w:divBdr>
        <w:top w:val="none" w:sz="0" w:space="0" w:color="auto"/>
        <w:left w:val="none" w:sz="0" w:space="0" w:color="auto"/>
        <w:bottom w:val="none" w:sz="0" w:space="0" w:color="auto"/>
        <w:right w:val="none" w:sz="0" w:space="0" w:color="auto"/>
      </w:divBdr>
    </w:div>
    <w:div w:id="664943683">
      <w:bodyDiv w:val="1"/>
      <w:marLeft w:val="0"/>
      <w:marRight w:val="0"/>
      <w:marTop w:val="0"/>
      <w:marBottom w:val="0"/>
      <w:divBdr>
        <w:top w:val="none" w:sz="0" w:space="0" w:color="auto"/>
        <w:left w:val="none" w:sz="0" w:space="0" w:color="auto"/>
        <w:bottom w:val="none" w:sz="0" w:space="0" w:color="auto"/>
        <w:right w:val="none" w:sz="0" w:space="0" w:color="auto"/>
      </w:divBdr>
    </w:div>
    <w:div w:id="1674065327">
      <w:bodyDiv w:val="1"/>
      <w:marLeft w:val="0"/>
      <w:marRight w:val="0"/>
      <w:marTop w:val="0"/>
      <w:marBottom w:val="0"/>
      <w:divBdr>
        <w:top w:val="none" w:sz="0" w:space="0" w:color="auto"/>
        <w:left w:val="none" w:sz="0" w:space="0" w:color="auto"/>
        <w:bottom w:val="none" w:sz="0" w:space="0" w:color="auto"/>
        <w:right w:val="none" w:sz="0" w:space="0" w:color="auto"/>
      </w:divBdr>
    </w:div>
    <w:div w:id="1767382762">
      <w:bodyDiv w:val="1"/>
      <w:marLeft w:val="0"/>
      <w:marRight w:val="0"/>
      <w:marTop w:val="0"/>
      <w:marBottom w:val="0"/>
      <w:divBdr>
        <w:top w:val="none" w:sz="0" w:space="0" w:color="auto"/>
        <w:left w:val="none" w:sz="0" w:space="0" w:color="auto"/>
        <w:bottom w:val="none" w:sz="0" w:space="0" w:color="auto"/>
        <w:right w:val="none" w:sz="0" w:space="0" w:color="auto"/>
      </w:divBdr>
    </w:div>
    <w:div w:id="1802261931">
      <w:bodyDiv w:val="1"/>
      <w:marLeft w:val="0"/>
      <w:marRight w:val="0"/>
      <w:marTop w:val="0"/>
      <w:marBottom w:val="0"/>
      <w:divBdr>
        <w:top w:val="none" w:sz="0" w:space="0" w:color="auto"/>
        <w:left w:val="none" w:sz="0" w:space="0" w:color="auto"/>
        <w:bottom w:val="none" w:sz="0" w:space="0" w:color="auto"/>
        <w:right w:val="none" w:sz="0" w:space="0" w:color="auto"/>
      </w:divBdr>
    </w:div>
    <w:div w:id="20776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Нургалиева Алмагуль Жанабаевна</dc:creator>
  <cp:lastModifiedBy>Карисов Берик Канатович</cp:lastModifiedBy>
  <cp:revision>19</cp:revision>
  <dcterms:created xsi:type="dcterms:W3CDTF">2025-05-19T05:04:00Z</dcterms:created>
  <dcterms:modified xsi:type="dcterms:W3CDTF">2025-05-20T10:59:00Z</dcterms:modified>
</cp:coreProperties>
</file>