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Решение</w:t>
      </w:r>
    </w:p>
    <w:p w:rsidR="003E4032" w:rsidRPr="003E4032" w:rsidRDefault="003E4032" w:rsidP="003E40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конкурсной комиссии управления государственных доходов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Отрар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скому району Департамента государственных доходов по ЮКО Комитета государственных доходов 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Министерства финансов Республики Казахстан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от </w:t>
      </w:r>
      <w:r w:rsidR="00F859E9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20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734C4D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0</w:t>
      </w:r>
      <w:r w:rsidR="00F859E9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6</w:t>
      </w:r>
      <w:r w:rsidR="00734C4D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.2018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года №</w:t>
      </w:r>
      <w:r w:rsidR="00F859E9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25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 </w:t>
      </w:r>
    </w:p>
    <w:p w:rsidR="003E4032" w:rsidRPr="003E4032" w:rsidRDefault="003E4032" w:rsidP="003E40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3E4032" w:rsidRPr="003E4032" w:rsidRDefault="003E4032" w:rsidP="003E4032">
      <w:pPr>
        <w:rPr>
          <w:rFonts w:ascii="Calibri" w:eastAsia="Times New Roman" w:hAnsi="Calibri" w:cs="Times New Roman"/>
          <w:lang w:val="kk-KZ" w:eastAsia="ru-RU"/>
        </w:rPr>
      </w:pP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кандидатов, получивших положительное заключение </w:t>
      </w:r>
      <w:r w:rsidRPr="003E4032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конкурсной 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комиссии </w:t>
      </w:r>
      <w:r w:rsidR="00F85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общего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 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"/>
        <w:gridCol w:w="9203"/>
      </w:tblGrid>
      <w:tr w:rsidR="003E4032" w:rsidRPr="003E4032" w:rsidTr="0013594F">
        <w:tc>
          <w:tcPr>
            <w:tcW w:w="9571" w:type="dxa"/>
            <w:gridSpan w:val="2"/>
          </w:tcPr>
          <w:p w:rsidR="003E4032" w:rsidRPr="003E4032" w:rsidRDefault="003E4032" w:rsidP="00F859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должность </w:t>
            </w:r>
            <w:r w:rsidR="00F85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ведущего специалиста</w:t>
            </w:r>
            <w:r w:rsidR="00734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</w:t>
            </w:r>
            <w:r w:rsidR="00F85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налогового админстрирования</w:t>
            </w:r>
            <w:r w:rsidR="00734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C-R-</w:t>
            </w:r>
            <w:r w:rsidR="00F85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1-ед) управления государственных доходов по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Отрарскому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району Департамента государственных доходов по Южно-Казахстанской области:</w:t>
            </w:r>
          </w:p>
        </w:tc>
      </w:tr>
      <w:tr w:rsidR="003E4032" w:rsidRPr="003E4032" w:rsidTr="0013594F"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3E4032" w:rsidRPr="003E4032" w:rsidRDefault="003E4032" w:rsidP="003E40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03" w:type="dxa"/>
            <w:tcBorders>
              <w:left w:val="single" w:sz="4" w:space="0" w:color="auto"/>
            </w:tcBorders>
          </w:tcPr>
          <w:p w:rsidR="003E4032" w:rsidRPr="003E4032" w:rsidRDefault="0055755C" w:rsidP="003E4032">
            <w:pPr>
              <w:ind w:left="1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val="kk-KZ"/>
              </w:rPr>
              <w:t>Әмірхан Асхат Тасболатұлы</w:t>
            </w:r>
            <w:bookmarkStart w:id="0" w:name="_GoBack"/>
            <w:bookmarkEnd w:id="0"/>
          </w:p>
        </w:tc>
      </w:tr>
    </w:tbl>
    <w:p w:rsidR="003E4032" w:rsidRPr="003E4032" w:rsidRDefault="003E4032" w:rsidP="003E403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3C" w:rsidRDefault="00D47A3C"/>
    <w:sectPr w:rsidR="00D47A3C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89"/>
    <w:rsid w:val="00250024"/>
    <w:rsid w:val="003E4032"/>
    <w:rsid w:val="0055755C"/>
    <w:rsid w:val="00734C4D"/>
    <w:rsid w:val="008A5C89"/>
    <w:rsid w:val="00A30238"/>
    <w:rsid w:val="00AC66E4"/>
    <w:rsid w:val="00D47A3C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0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0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s_shyndaly</cp:lastModifiedBy>
  <cp:revision>9</cp:revision>
  <dcterms:created xsi:type="dcterms:W3CDTF">2017-12-21T08:53:00Z</dcterms:created>
  <dcterms:modified xsi:type="dcterms:W3CDTF">2018-06-20T13:38:00Z</dcterms:modified>
</cp:coreProperties>
</file>