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1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08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5D6CFE">
        <w:rPr>
          <w:rFonts w:ascii="KZ Times New Roman" w:hAnsi="KZ Times New Roman"/>
          <w:sz w:val="28"/>
          <w:szCs w:val="28"/>
          <w:lang w:val="kk-KZ"/>
        </w:rPr>
        <w:t>декабря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2017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770682" w:rsidRPr="00AB437C">
        <w:rPr>
          <w:rFonts w:ascii="KZ Times New Roman" w:hAnsi="KZ Times New Roman"/>
          <w:sz w:val="28"/>
          <w:szCs w:val="28"/>
        </w:rPr>
        <w:t>Список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общему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 w:rsidRPr="00AB437C">
        <w:rPr>
          <w:rFonts w:ascii="KZ Times New Roman" w:hAnsi="KZ Times New Roman"/>
          <w:sz w:val="28"/>
          <w:szCs w:val="28"/>
          <w:lang w:val="kk-KZ"/>
        </w:rPr>
        <w:t>у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на занятие </w:t>
      </w:r>
      <w:proofErr w:type="spellStart"/>
      <w:proofErr w:type="gram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proofErr w:type="gramEnd"/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AB437C" w:rsidRPr="00AB437C" w:rsidRDefault="00770682" w:rsidP="00AB437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B34885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AB437C" w:rsidRDefault="00AB437C" w:rsidP="00AB437C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E66B9E" w:rsidP="00AB4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Қожагелдиева Айтолқын Жеңісқызы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AB437C">
        <w:rPr>
          <w:rFonts w:ascii="KZ Times New Roman" w:hAnsi="KZ Times New Roman"/>
          <w:color w:val="000000"/>
          <w:sz w:val="28"/>
          <w:szCs w:val="28"/>
          <w:lang w:val="kk-KZ"/>
        </w:rPr>
        <w:t>1</w:t>
      </w:r>
      <w:r w:rsidR="005D6CFE">
        <w:rPr>
          <w:rFonts w:ascii="KZ Times New Roman" w:hAnsi="KZ Times New Roman"/>
          <w:color w:val="000000"/>
          <w:sz w:val="28"/>
          <w:szCs w:val="28"/>
          <w:lang w:val="kk-KZ"/>
        </w:rPr>
        <w:t>2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5D6CFE">
        <w:rPr>
          <w:rFonts w:ascii="KZ Times New Roman" w:hAnsi="KZ Times New Roman"/>
          <w:color w:val="000000"/>
          <w:sz w:val="28"/>
          <w:szCs w:val="28"/>
          <w:lang w:val="kk-KZ"/>
        </w:rPr>
        <w:t>декаб</w:t>
      </w:r>
      <w:r w:rsidR="00AB437C">
        <w:rPr>
          <w:rFonts w:ascii="KZ Times New Roman" w:hAnsi="KZ Times New Roman"/>
          <w:color w:val="000000"/>
          <w:sz w:val="28"/>
          <w:szCs w:val="28"/>
          <w:lang w:val="kk-KZ"/>
        </w:rPr>
        <w:t>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201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Логинова 40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Управление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A47C1"/>
    <w:rsid w:val="000D0205"/>
    <w:rsid w:val="00134386"/>
    <w:rsid w:val="00150531"/>
    <w:rsid w:val="001D566D"/>
    <w:rsid w:val="00342C9B"/>
    <w:rsid w:val="00415BF1"/>
    <w:rsid w:val="00443AF6"/>
    <w:rsid w:val="004C13AA"/>
    <w:rsid w:val="00557B69"/>
    <w:rsid w:val="005D6CFE"/>
    <w:rsid w:val="00770682"/>
    <w:rsid w:val="007A6739"/>
    <w:rsid w:val="007E5A4B"/>
    <w:rsid w:val="00843314"/>
    <w:rsid w:val="00967632"/>
    <w:rsid w:val="00AB437C"/>
    <w:rsid w:val="00B34885"/>
    <w:rsid w:val="00B43399"/>
    <w:rsid w:val="00BF4908"/>
    <w:rsid w:val="00E6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2</cp:revision>
  <dcterms:created xsi:type="dcterms:W3CDTF">2017-12-08T11:21:00Z</dcterms:created>
  <dcterms:modified xsi:type="dcterms:W3CDTF">2017-12-08T11:21:00Z</dcterms:modified>
</cp:coreProperties>
</file>