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C1E" w:rsidRDefault="00FC1C1E" w:rsidP="00FC1C1E">
      <w:pPr>
        <w:pStyle w:val="3"/>
        <w:jc w:val="center"/>
        <w:rPr>
          <w:rFonts w:ascii="Times New Roman" w:hAnsi="Times New Roman"/>
          <w:bCs w:val="0"/>
          <w:sz w:val="24"/>
          <w:szCs w:val="24"/>
          <w:lang w:val="kk-KZ"/>
        </w:rPr>
      </w:pPr>
      <w:bookmarkStart w:id="0" w:name="_GoBack"/>
      <w:bookmarkEnd w:id="0"/>
      <w:r>
        <w:rPr>
          <w:rFonts w:ascii="Times New Roman" w:hAnsi="Times New Roman"/>
          <w:bCs w:val="0"/>
          <w:sz w:val="24"/>
          <w:szCs w:val="24"/>
          <w:lang w:val="kk-KZ"/>
        </w:rPr>
        <w:t>Осы мемлекеттік органның мемлекеттік қызметшілері арасындағы  «Б» корпусының бос мемлекеттік әкімшілік лауазымына орналасу үшін ішкі конкурс</w:t>
      </w:r>
    </w:p>
    <w:p w:rsidR="00FC1C1E" w:rsidRPr="00FB1428" w:rsidRDefault="00FC1C1E" w:rsidP="00FC1C1E">
      <w:pPr>
        <w:rPr>
          <w:lang w:val="kk-KZ"/>
        </w:rPr>
      </w:pPr>
    </w:p>
    <w:p w:rsidR="00DC737A" w:rsidRDefault="00DC737A" w:rsidP="00DC737A">
      <w:pPr>
        <w:rPr>
          <w:kern w:val="2"/>
          <w:lang w:val="kk-KZ"/>
        </w:rPr>
      </w:pPr>
      <w:r>
        <w:rPr>
          <w:kern w:val="2"/>
          <w:lang w:val="kk-KZ"/>
        </w:rPr>
        <w:t xml:space="preserve">   </w:t>
      </w:r>
    </w:p>
    <w:p w:rsidR="00DC737A" w:rsidRPr="00384759" w:rsidRDefault="00DC737A" w:rsidP="00DC737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DC737A" w:rsidRDefault="00DC737A" w:rsidP="00DC737A">
      <w:pPr>
        <w:widowControl/>
        <w:tabs>
          <w:tab w:val="left" w:pos="-1405"/>
          <w:tab w:val="left" w:pos="142"/>
          <w:tab w:val="left" w:pos="9554"/>
          <w:tab w:val="left" w:pos="9923"/>
        </w:tabs>
        <w:snapToGrid/>
        <w:jc w:val="both"/>
        <w:outlineLvl w:val="0"/>
        <w:rPr>
          <w:i w:val="0"/>
          <w:iCs w:val="0"/>
          <w:sz w:val="20"/>
          <w:szCs w:val="20"/>
          <w:lang w:val="kk-KZ"/>
        </w:rPr>
      </w:pPr>
    </w:p>
    <w:p w:rsidR="00DC737A" w:rsidRPr="00FC7A90" w:rsidRDefault="00DC737A" w:rsidP="00F0099F">
      <w:pPr>
        <w:jc w:val="both"/>
        <w:rPr>
          <w:b w:val="0"/>
          <w:i w:val="0"/>
          <w:spacing w:val="2"/>
          <w:sz w:val="24"/>
          <w:szCs w:val="24"/>
          <w:lang w:val="kk-KZ"/>
        </w:rPr>
      </w:pPr>
      <w:r>
        <w:rPr>
          <w:i w:val="0"/>
          <w:sz w:val="24"/>
          <w:szCs w:val="24"/>
          <w:lang w:val="kk-KZ"/>
        </w:rPr>
        <w:t xml:space="preserve">          С-</w:t>
      </w:r>
      <w:r w:rsidRPr="00785B5D">
        <w:rPr>
          <w:i w:val="0"/>
          <w:sz w:val="24"/>
          <w:szCs w:val="24"/>
          <w:lang w:val="kk-KZ"/>
        </w:rPr>
        <w:t>R</w:t>
      </w:r>
      <w:r w:rsidRPr="00EC7B05">
        <w:rPr>
          <w:i w:val="0"/>
          <w:sz w:val="24"/>
          <w:szCs w:val="24"/>
          <w:lang w:val="kk-KZ"/>
        </w:rPr>
        <w:t>-</w:t>
      </w:r>
      <w:r w:rsidRPr="00785B5D">
        <w:rPr>
          <w:i w:val="0"/>
          <w:sz w:val="24"/>
          <w:szCs w:val="24"/>
          <w:lang w:val="kk-KZ"/>
        </w:rPr>
        <w:t>4</w:t>
      </w:r>
      <w:r w:rsidRPr="00EC7B05">
        <w:rPr>
          <w:b w:val="0"/>
          <w:i w:val="0"/>
          <w:sz w:val="24"/>
          <w:szCs w:val="24"/>
          <w:lang w:val="kk-KZ"/>
        </w:rPr>
        <w:t xml:space="preserve"> </w:t>
      </w:r>
      <w:r w:rsidRPr="00EC7B05">
        <w:rPr>
          <w:b w:val="0"/>
          <w:i w:val="0"/>
          <w:iCs w:val="0"/>
          <w:sz w:val="24"/>
          <w:szCs w:val="24"/>
          <w:lang w:val="kk-KZ"/>
        </w:rPr>
        <w:t xml:space="preserve"> санаты үшін: </w:t>
      </w:r>
      <w:r w:rsidRPr="004C388C">
        <w:rPr>
          <w:rFonts w:ascii="KZ Times New Roman" w:hAnsi="KZ Times New Roman"/>
          <w:b w:val="0"/>
          <w:i w:val="0"/>
          <w:sz w:val="24"/>
          <w:szCs w:val="24"/>
          <w:lang w:val="kk-KZ"/>
        </w:rPr>
        <w:t>жоғары,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 барларға рұқсат етіледі</w:t>
      </w:r>
      <w:r w:rsidR="00F0099F">
        <w:rPr>
          <w:rFonts w:ascii="KZ Times New Roman" w:hAnsi="KZ Times New Roman"/>
          <w:b w:val="0"/>
          <w:i w:val="0"/>
          <w:sz w:val="24"/>
          <w:szCs w:val="24"/>
          <w:lang w:val="kk-KZ"/>
        </w:rPr>
        <w:t>; м</w:t>
      </w:r>
      <w:r w:rsidRPr="00EC7B05">
        <w:rPr>
          <w:b w:val="0"/>
          <w:i w:val="0"/>
          <w:sz w:val="24"/>
          <w:szCs w:val="24"/>
          <w:lang w:val="kk-KZ"/>
        </w:rPr>
        <w:t xml:space="preserve">ынадай құзыреттердің бар болуы: </w:t>
      </w:r>
      <w:r w:rsidRPr="00785B5D">
        <w:rPr>
          <w:b w:val="0"/>
          <w:i w:val="0"/>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Pr="00746290">
        <w:rPr>
          <w:b w:val="0"/>
          <w:i w:val="0"/>
          <w:sz w:val="24"/>
          <w:szCs w:val="24"/>
          <w:lang w:val="kk-KZ"/>
        </w:rPr>
        <w:t xml:space="preserve"> </w:t>
      </w:r>
      <w:r w:rsidRPr="00FC7A90">
        <w:rPr>
          <w:b w:val="0"/>
          <w:i w:val="0"/>
          <w:color w:val="000000"/>
          <w:sz w:val="24"/>
          <w:szCs w:val="24"/>
          <w:lang w:val="kk-KZ"/>
        </w:rPr>
        <w:t>Жоғары білім болған жағдайда жұмыс тәжірибесі талап етілмейді.</w:t>
      </w:r>
    </w:p>
    <w:p w:rsidR="00DC737A" w:rsidRDefault="00DC737A" w:rsidP="00DC737A">
      <w:pPr>
        <w:ind w:firstLine="720"/>
        <w:jc w:val="both"/>
        <w:rPr>
          <w:b w:val="0"/>
          <w:i w:val="0"/>
          <w:spacing w:val="2"/>
          <w:sz w:val="24"/>
          <w:szCs w:val="24"/>
          <w:lang w:val="kk-KZ"/>
        </w:rPr>
      </w:pPr>
    </w:p>
    <w:p w:rsidR="00DC737A" w:rsidRDefault="00DC737A" w:rsidP="00DC737A">
      <w:pPr>
        <w:widowControl/>
        <w:tabs>
          <w:tab w:val="left" w:pos="-1405"/>
          <w:tab w:val="left" w:pos="0"/>
          <w:tab w:val="left" w:pos="9498"/>
          <w:tab w:val="left" w:pos="9554"/>
          <w:tab w:val="left" w:pos="9639"/>
        </w:tabs>
        <w:snapToGrid/>
        <w:outlineLvl w:val="0"/>
        <w:rPr>
          <w:i w:val="0"/>
          <w:iCs w:val="0"/>
          <w:sz w:val="24"/>
          <w:szCs w:val="24"/>
          <w:lang w:val="kk-KZ"/>
        </w:rPr>
      </w:pPr>
      <w:bookmarkStart w:id="1" w:name="z477"/>
      <w:bookmarkEnd w:id="1"/>
      <w:r w:rsidRPr="003D0B16">
        <w:rPr>
          <w:i w:val="0"/>
          <w:iCs w:val="0"/>
          <w:sz w:val="24"/>
          <w:szCs w:val="24"/>
          <w:lang w:val="kk-KZ"/>
        </w:rPr>
        <w:t>Мемлекеттік әкімшілік қызметшілердің лауазымдық жалақысы</w:t>
      </w:r>
    </w:p>
    <w:p w:rsidR="00DC737A" w:rsidRPr="003D0B16" w:rsidRDefault="00DC737A" w:rsidP="00DC737A">
      <w:pPr>
        <w:widowControl/>
        <w:tabs>
          <w:tab w:val="left" w:pos="-1405"/>
          <w:tab w:val="left" w:pos="0"/>
          <w:tab w:val="left" w:pos="9498"/>
          <w:tab w:val="left" w:pos="9554"/>
          <w:tab w:val="left" w:pos="9639"/>
        </w:tabs>
        <w:snapToGrid/>
        <w:outlineLvl w:val="0"/>
        <w:rPr>
          <w:i w:val="0"/>
          <w:iCs w:val="0"/>
          <w:sz w:val="24"/>
          <w:szCs w:val="24"/>
          <w:lang w:val="kk-KZ"/>
        </w:rPr>
      </w:pPr>
    </w:p>
    <w:tbl>
      <w:tblPr>
        <w:tblW w:w="949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807"/>
        <w:gridCol w:w="3969"/>
      </w:tblGrid>
      <w:tr w:rsidR="00DC737A" w:rsidRPr="003D0B16" w:rsidTr="009C6D9B">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DC737A" w:rsidRPr="003D0B16" w:rsidRDefault="00DC737A" w:rsidP="009C6D9B">
            <w:pPr>
              <w:keepNext/>
              <w:keepLines/>
              <w:widowControl/>
              <w:tabs>
                <w:tab w:val="left" w:pos="-1405"/>
                <w:tab w:val="left" w:pos="0"/>
                <w:tab w:val="left" w:pos="6663"/>
                <w:tab w:val="left" w:pos="9498"/>
                <w:tab w:val="left" w:pos="9639"/>
                <w:tab w:val="left" w:pos="10116"/>
              </w:tabs>
              <w:snapToGrid/>
              <w:rPr>
                <w:i w:val="0"/>
                <w:iCs w:val="0"/>
                <w:sz w:val="24"/>
                <w:szCs w:val="24"/>
                <w:lang w:val="kk-KZ"/>
              </w:rPr>
            </w:pPr>
            <w:r w:rsidRPr="003D0B16">
              <w:rPr>
                <w:i w:val="0"/>
                <w:iCs w:val="0"/>
                <w:sz w:val="24"/>
                <w:szCs w:val="24"/>
                <w:lang w:val="kk-KZ"/>
              </w:rPr>
              <w:t>Санат</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DC737A" w:rsidRPr="003D0B16" w:rsidRDefault="00DC737A" w:rsidP="009C6D9B">
            <w:pPr>
              <w:keepNext/>
              <w:keepLines/>
              <w:widowControl/>
              <w:tabs>
                <w:tab w:val="left" w:pos="-1405"/>
                <w:tab w:val="left" w:pos="0"/>
                <w:tab w:val="left" w:pos="132"/>
                <w:tab w:val="left" w:pos="6663"/>
                <w:tab w:val="left" w:pos="9498"/>
                <w:tab w:val="left" w:pos="9639"/>
                <w:tab w:val="left" w:pos="10116"/>
              </w:tabs>
              <w:snapToGrid/>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DC737A" w:rsidRPr="003D0B16" w:rsidTr="009C6D9B">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DC737A" w:rsidRPr="003D0B16" w:rsidRDefault="00DC737A" w:rsidP="009C6D9B">
            <w:pPr>
              <w:keepNext/>
              <w:keepLines/>
              <w:widowControl/>
              <w:tabs>
                <w:tab w:val="left" w:pos="0"/>
                <w:tab w:val="left" w:pos="132"/>
                <w:tab w:val="left" w:pos="6663"/>
                <w:tab w:val="left" w:pos="9498"/>
                <w:tab w:val="left" w:pos="9639"/>
              </w:tabs>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DC737A" w:rsidRPr="003D0B16" w:rsidRDefault="00DC737A" w:rsidP="009C6D9B">
            <w:pPr>
              <w:pStyle w:val="a4"/>
              <w:keepNext/>
              <w:keepLines/>
              <w:widowControl/>
              <w:tabs>
                <w:tab w:val="left" w:pos="132"/>
                <w:tab w:val="left" w:pos="1276"/>
                <w:tab w:val="left" w:pos="9498"/>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DC737A" w:rsidRPr="003D0B16" w:rsidRDefault="00DC737A" w:rsidP="009C6D9B">
            <w:pPr>
              <w:pStyle w:val="a4"/>
              <w:keepNext/>
              <w:keepLines/>
              <w:widowControl/>
              <w:tabs>
                <w:tab w:val="clear" w:pos="959"/>
                <w:tab w:val="left" w:pos="132"/>
                <w:tab w:val="left" w:pos="1165"/>
                <w:tab w:val="left" w:pos="1307"/>
                <w:tab w:val="left" w:pos="9498"/>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DC737A" w:rsidRPr="003D0B16" w:rsidTr="009C6D9B">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C737A" w:rsidRPr="003D0B16" w:rsidRDefault="00DC737A" w:rsidP="009C6D9B">
            <w:pPr>
              <w:pStyle w:val="2"/>
              <w:tabs>
                <w:tab w:val="left" w:pos="0"/>
                <w:tab w:val="left" w:pos="9498"/>
                <w:tab w:val="left" w:pos="9639"/>
              </w:tabs>
              <w:spacing w:before="0" w:after="0" w:line="240" w:lineRule="auto"/>
              <w:jc w:val="center"/>
              <w:rPr>
                <w:rFonts w:ascii="Times New Roman" w:hAnsi="Times New Roman"/>
                <w:i w:val="0"/>
                <w:snapToGrid w:val="0"/>
                <w:sz w:val="24"/>
                <w:szCs w:val="24"/>
                <w:lang w:val="en-US"/>
              </w:rPr>
            </w:pPr>
            <w:r>
              <w:rPr>
                <w:rFonts w:ascii="Times New Roman" w:hAnsi="Times New Roman"/>
                <w:i w:val="0"/>
                <w:sz w:val="24"/>
                <w:szCs w:val="24"/>
                <w:lang w:val="kk-KZ"/>
              </w:rPr>
              <w:t>С-</w:t>
            </w:r>
            <w:r>
              <w:rPr>
                <w:rFonts w:ascii="Times New Roman" w:hAnsi="Times New Roman"/>
                <w:i w:val="0"/>
                <w:sz w:val="24"/>
                <w:szCs w:val="24"/>
                <w:lang w:val="en-US"/>
              </w:rPr>
              <w:t>R</w:t>
            </w:r>
            <w:r w:rsidRPr="00EC7B05">
              <w:rPr>
                <w:rFonts w:ascii="Times New Roman" w:hAnsi="Times New Roman"/>
                <w:i w:val="0"/>
                <w:sz w:val="24"/>
                <w:szCs w:val="24"/>
                <w:lang w:val="kk-KZ"/>
              </w:rPr>
              <w:t>-</w:t>
            </w:r>
            <w:r>
              <w:rPr>
                <w:rFonts w:ascii="Times New Roman" w:hAnsi="Times New Roman"/>
                <w:i w:val="0"/>
                <w:sz w:val="24"/>
                <w:szCs w:val="24"/>
                <w:lang w:val="en-US"/>
              </w:rPr>
              <w:t>4</w:t>
            </w:r>
            <w:r w:rsidRPr="00EC7B05">
              <w:rPr>
                <w:rFonts w:ascii="Times New Roman" w:hAnsi="Times New Roman"/>
                <w:b w:val="0"/>
                <w:i w:val="0"/>
                <w:sz w:val="24"/>
                <w:szCs w:val="24"/>
                <w:lang w:val="kk-KZ"/>
              </w:rPr>
              <w:t xml:space="preserve"> </w:t>
            </w:r>
            <w:r w:rsidRPr="00EC7B05">
              <w:rPr>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DC737A" w:rsidRDefault="00DC737A" w:rsidP="009C6D9B">
            <w:pPr>
              <w:spacing w:line="276" w:lineRule="auto"/>
              <w:rPr>
                <w:i w:val="0"/>
                <w:color w:val="000000"/>
                <w:sz w:val="24"/>
                <w:szCs w:val="24"/>
                <w:lang w:val="en-US"/>
              </w:rPr>
            </w:pPr>
            <w:r>
              <w:rPr>
                <w:i w:val="0"/>
                <w:color w:val="000000"/>
                <w:sz w:val="24"/>
                <w:szCs w:val="24"/>
              </w:rPr>
              <w:t>73288</w:t>
            </w:r>
          </w:p>
        </w:tc>
        <w:tc>
          <w:tcPr>
            <w:tcW w:w="3969" w:type="dxa"/>
            <w:tcBorders>
              <w:top w:val="single" w:sz="4" w:space="0" w:color="auto"/>
              <w:left w:val="single" w:sz="4" w:space="0" w:color="auto"/>
              <w:bottom w:val="single" w:sz="4" w:space="0" w:color="auto"/>
              <w:right w:val="single" w:sz="4" w:space="0" w:color="auto"/>
            </w:tcBorders>
            <w:vAlign w:val="center"/>
          </w:tcPr>
          <w:p w:rsidR="00DC737A" w:rsidRDefault="00DC737A" w:rsidP="009C6D9B">
            <w:pPr>
              <w:spacing w:line="276" w:lineRule="auto"/>
              <w:rPr>
                <w:i w:val="0"/>
                <w:color w:val="000000"/>
                <w:sz w:val="24"/>
                <w:szCs w:val="24"/>
                <w:lang w:val="en-US"/>
              </w:rPr>
            </w:pPr>
            <w:r>
              <w:rPr>
                <w:i w:val="0"/>
                <w:color w:val="000000"/>
                <w:sz w:val="24"/>
                <w:szCs w:val="24"/>
              </w:rPr>
              <w:t>99105</w:t>
            </w:r>
          </w:p>
        </w:tc>
      </w:tr>
    </w:tbl>
    <w:p w:rsidR="00DC737A" w:rsidRPr="00B706F5" w:rsidRDefault="00DC737A" w:rsidP="00DC737A">
      <w:pPr>
        <w:tabs>
          <w:tab w:val="left" w:pos="9639"/>
        </w:tabs>
        <w:adjustRightInd w:val="0"/>
        <w:jc w:val="both"/>
        <w:rPr>
          <w:i w:val="0"/>
          <w:sz w:val="24"/>
          <w:szCs w:val="24"/>
          <w:lang w:val="kk-KZ"/>
        </w:rPr>
      </w:pPr>
    </w:p>
    <w:p w:rsidR="00DC737A" w:rsidRPr="00593B08" w:rsidRDefault="00DC737A" w:rsidP="00DC737A">
      <w:pPr>
        <w:tabs>
          <w:tab w:val="left" w:pos="142"/>
          <w:tab w:val="left" w:pos="9498"/>
        </w:tabs>
        <w:adjustRightInd w:val="0"/>
        <w:jc w:val="both"/>
        <w:rPr>
          <w:i w:val="0"/>
          <w:sz w:val="24"/>
          <w:szCs w:val="24"/>
          <w:lang w:val="kk-KZ"/>
        </w:rPr>
      </w:pPr>
      <w:r>
        <w:rPr>
          <w:i w:val="0"/>
          <w:sz w:val="24"/>
          <w:szCs w:val="24"/>
          <w:lang w:val="kk-KZ"/>
        </w:rPr>
        <w:t xml:space="preserve">          </w:t>
      </w:r>
      <w:r w:rsidRPr="00593B08">
        <w:rPr>
          <w:i w:val="0"/>
          <w:sz w:val="24"/>
          <w:szCs w:val="24"/>
          <w:lang w:val="kk-KZ"/>
        </w:rPr>
        <w:t>Қазақстан  Республикасы  Қаржы   министрлігі  Мемлекеттік  кірістер  комитеті   Оңтүстік  Қазақстан  облысы  бойынша  Мемлекеттік кірістер департаменті</w:t>
      </w:r>
      <w:r>
        <w:rPr>
          <w:i w:val="0"/>
          <w:sz w:val="24"/>
          <w:szCs w:val="24"/>
          <w:lang w:val="kk-KZ"/>
        </w:rPr>
        <w:t>нің Төлеби ауданы бойынша Мемлекеттік кірістер басқармасы,</w:t>
      </w:r>
      <w:r w:rsidRPr="00593B08">
        <w:rPr>
          <w:i w:val="0"/>
          <w:sz w:val="24"/>
          <w:szCs w:val="24"/>
          <w:lang w:val="kk-KZ"/>
        </w:rPr>
        <w:t xml:space="preserve"> </w:t>
      </w:r>
      <w:r w:rsidRPr="006A3579">
        <w:rPr>
          <w:i w:val="0"/>
          <w:color w:val="FF0000"/>
          <w:sz w:val="24"/>
          <w:szCs w:val="24"/>
          <w:lang w:val="kk-KZ"/>
        </w:rPr>
        <w:t xml:space="preserve"> </w:t>
      </w:r>
      <w:r w:rsidRPr="00593B08">
        <w:rPr>
          <w:i w:val="0"/>
          <w:sz w:val="24"/>
          <w:szCs w:val="24"/>
          <w:lang w:val="kk-KZ"/>
        </w:rPr>
        <w:t xml:space="preserve">Оңтүстік  Қазақстан  облысы, </w:t>
      </w:r>
      <w:r>
        <w:rPr>
          <w:i w:val="0"/>
          <w:sz w:val="24"/>
          <w:szCs w:val="24"/>
          <w:lang w:val="kk-KZ"/>
        </w:rPr>
        <w:t>Төлеби ауданы</w:t>
      </w:r>
      <w:r w:rsidRPr="00593B08">
        <w:rPr>
          <w:i w:val="0"/>
          <w:sz w:val="24"/>
          <w:szCs w:val="24"/>
          <w:lang w:val="kk-KZ"/>
        </w:rPr>
        <w:t xml:space="preserve"> ,</w:t>
      </w:r>
      <w:r>
        <w:rPr>
          <w:i w:val="0"/>
          <w:sz w:val="24"/>
          <w:szCs w:val="24"/>
          <w:lang w:val="kk-KZ"/>
        </w:rPr>
        <w:t xml:space="preserve"> Ленгір қаласы, Амангелді  көшесі № №1 в</w:t>
      </w:r>
      <w:r w:rsidRPr="00593B08">
        <w:rPr>
          <w:i w:val="0"/>
          <w:sz w:val="24"/>
          <w:szCs w:val="24"/>
          <w:lang w:val="kk-KZ"/>
        </w:rPr>
        <w:t>,  анықтама үшін телефон 8(725-</w:t>
      </w:r>
      <w:r>
        <w:rPr>
          <w:i w:val="0"/>
          <w:sz w:val="24"/>
          <w:szCs w:val="24"/>
          <w:lang w:val="kk-KZ"/>
        </w:rPr>
        <w:t>47</w:t>
      </w:r>
      <w:r w:rsidRPr="00593B08">
        <w:rPr>
          <w:i w:val="0"/>
          <w:sz w:val="24"/>
          <w:szCs w:val="24"/>
          <w:lang w:val="kk-KZ"/>
        </w:rPr>
        <w:t>)</w:t>
      </w:r>
      <w:r>
        <w:rPr>
          <w:i w:val="0"/>
          <w:sz w:val="24"/>
          <w:szCs w:val="24"/>
          <w:lang w:val="kk-KZ"/>
        </w:rPr>
        <w:t xml:space="preserve"> 6-10-96</w:t>
      </w:r>
      <w:r w:rsidRPr="00593B08">
        <w:rPr>
          <w:i w:val="0"/>
          <w:sz w:val="24"/>
          <w:szCs w:val="24"/>
          <w:lang w:val="kk-KZ"/>
        </w:rPr>
        <w:t>,</w:t>
      </w:r>
      <w:r w:rsidRPr="00046010">
        <w:rPr>
          <w:i w:val="0"/>
          <w:sz w:val="24"/>
          <w:szCs w:val="24"/>
          <w:lang w:val="kk-KZ"/>
        </w:rPr>
        <w:t xml:space="preserve"> </w:t>
      </w:r>
      <w:r>
        <w:rPr>
          <w:i w:val="0"/>
          <w:sz w:val="24"/>
          <w:szCs w:val="24"/>
          <w:lang w:val="kk-KZ"/>
        </w:rPr>
        <w:t>факс 8(725-47) 6-12-77</w:t>
      </w:r>
      <w:r w:rsidRPr="006A4C92">
        <w:rPr>
          <w:i w:val="0"/>
          <w:sz w:val="24"/>
          <w:szCs w:val="24"/>
          <w:lang w:val="kk-KZ"/>
        </w:rPr>
        <w:t xml:space="preserve">, электронды  мекен-жайы: </w:t>
      </w:r>
      <w:hyperlink r:id="rId6" w:history="1">
        <w:r w:rsidRPr="00F511E4">
          <w:rPr>
            <w:rStyle w:val="a3"/>
            <w:sz w:val="24"/>
            <w:szCs w:val="24"/>
            <w:lang w:val="kk-KZ"/>
          </w:rPr>
          <w:t>nal_tol@taxsouth.mgd.kz</w:t>
        </w:r>
      </w:hyperlink>
      <w:r w:rsidRPr="00F511E4">
        <w:rPr>
          <w:i w:val="0"/>
          <w:sz w:val="24"/>
          <w:szCs w:val="24"/>
          <w:lang w:val="sr-Cyrl-CS"/>
        </w:rPr>
        <w:t xml:space="preserve">, </w:t>
      </w:r>
      <w:hyperlink r:id="rId7" w:history="1">
        <w:r w:rsidRPr="00F511E4">
          <w:rPr>
            <w:rStyle w:val="a3"/>
            <w:sz w:val="24"/>
            <w:szCs w:val="24"/>
            <w:lang w:val="kk-KZ"/>
          </w:rPr>
          <w:t>kanc5809@kgd.gov.kz</w:t>
        </w:r>
      </w:hyperlink>
      <w:r w:rsidRPr="00F511E4">
        <w:rPr>
          <w:i w:val="0"/>
          <w:sz w:val="24"/>
          <w:szCs w:val="24"/>
          <w:lang w:val="kk-KZ"/>
        </w:rPr>
        <w:t xml:space="preserve"> </w:t>
      </w:r>
      <w:r w:rsidR="00F511E4" w:rsidRPr="00F511E4">
        <w:rPr>
          <w:i w:val="0"/>
          <w:sz w:val="24"/>
          <w:szCs w:val="24"/>
          <w:lang w:val="kk-KZ"/>
        </w:rPr>
        <w:t xml:space="preserve"> </w:t>
      </w:r>
      <w:hyperlink r:id="rId8" w:history="1">
        <w:r w:rsidR="00F511E4" w:rsidRPr="00F511E4">
          <w:rPr>
            <w:rStyle w:val="a3"/>
            <w:sz w:val="24"/>
            <w:szCs w:val="24"/>
            <w:lang w:val="kk-KZ"/>
          </w:rPr>
          <w:t>g.aynabaeva@kgd.gov.kz</w:t>
        </w:r>
      </w:hyperlink>
      <w:r w:rsidRPr="000E6C91">
        <w:rPr>
          <w:i w:val="0"/>
          <w:sz w:val="24"/>
          <w:szCs w:val="24"/>
          <w:lang w:val="kk-KZ"/>
        </w:rPr>
        <w:t xml:space="preserve"> </w:t>
      </w:r>
      <w:r w:rsidRPr="00593B08">
        <w:rPr>
          <w:i w:val="0"/>
          <w:sz w:val="24"/>
          <w:szCs w:val="24"/>
          <w:lang w:val="kk-KZ"/>
        </w:rPr>
        <w:t>бос әкімшілік    мемлекеттік   лауазымға  орналасуға  конкурс   жариялайды:</w:t>
      </w:r>
    </w:p>
    <w:p w:rsidR="00DC737A" w:rsidRPr="000F44A1" w:rsidRDefault="00DC737A" w:rsidP="00DC737A">
      <w:pPr>
        <w:tabs>
          <w:tab w:val="left" w:pos="142"/>
          <w:tab w:val="left" w:pos="9639"/>
        </w:tabs>
        <w:jc w:val="both"/>
        <w:rPr>
          <w:i w:val="0"/>
          <w:sz w:val="24"/>
          <w:szCs w:val="24"/>
          <w:highlight w:val="cyan"/>
          <w:lang w:val="kk-KZ"/>
        </w:rPr>
      </w:pPr>
    </w:p>
    <w:p w:rsidR="00DC737A" w:rsidRDefault="00DC737A" w:rsidP="00DC737A">
      <w:pPr>
        <w:tabs>
          <w:tab w:val="left" w:pos="142"/>
          <w:tab w:val="left" w:pos="9639"/>
        </w:tabs>
        <w:jc w:val="both"/>
        <w:rPr>
          <w:i w:val="0"/>
          <w:sz w:val="24"/>
          <w:szCs w:val="24"/>
          <w:lang w:val="kk-KZ"/>
        </w:rPr>
      </w:pPr>
      <w:r>
        <w:rPr>
          <w:i w:val="0"/>
          <w:sz w:val="24"/>
          <w:szCs w:val="24"/>
          <w:lang w:val="kk-KZ"/>
        </w:rPr>
        <w:t xml:space="preserve">         Төлеби ауданы</w:t>
      </w:r>
      <w:r w:rsidRPr="00914A48">
        <w:rPr>
          <w:i w:val="0"/>
          <w:sz w:val="24"/>
          <w:szCs w:val="24"/>
          <w:lang w:val="kk-KZ"/>
        </w:rPr>
        <w:t xml:space="preserve"> бойынша Мемлекеттік кірістер </w:t>
      </w:r>
      <w:r>
        <w:rPr>
          <w:i w:val="0"/>
          <w:sz w:val="24"/>
          <w:szCs w:val="24"/>
          <w:lang w:val="kk-KZ"/>
        </w:rPr>
        <w:t>басқармасының «Ақпаратты қабылдау және өңдеу орталығы»</w:t>
      </w:r>
      <w:r w:rsidRPr="000D1A42">
        <w:rPr>
          <w:i w:val="0"/>
          <w:sz w:val="24"/>
          <w:szCs w:val="24"/>
          <w:lang w:val="kk-KZ"/>
        </w:rPr>
        <w:t xml:space="preserve"> </w:t>
      </w:r>
      <w:r>
        <w:rPr>
          <w:i w:val="0"/>
          <w:sz w:val="24"/>
          <w:szCs w:val="24"/>
          <w:lang w:val="kk-KZ"/>
        </w:rPr>
        <w:t xml:space="preserve">бөлімінің бас маманы </w:t>
      </w:r>
      <w:r>
        <w:rPr>
          <w:i w:val="0"/>
          <w:sz w:val="22"/>
          <w:szCs w:val="22"/>
          <w:lang w:val="sr-Cyrl-CS"/>
        </w:rPr>
        <w:t xml:space="preserve"> </w:t>
      </w:r>
      <w:r w:rsidRPr="00BB6B97">
        <w:rPr>
          <w:i w:val="0"/>
          <w:sz w:val="24"/>
          <w:szCs w:val="24"/>
          <w:lang w:val="kk-KZ"/>
        </w:rPr>
        <w:t xml:space="preserve"> (</w:t>
      </w:r>
      <w:r>
        <w:rPr>
          <w:i w:val="0"/>
          <w:sz w:val="24"/>
          <w:szCs w:val="24"/>
          <w:lang w:val="kk-KZ"/>
        </w:rPr>
        <w:t>С-</w:t>
      </w:r>
      <w:r w:rsidRPr="00972656">
        <w:rPr>
          <w:i w:val="0"/>
          <w:sz w:val="24"/>
          <w:szCs w:val="24"/>
          <w:lang w:val="kk-KZ"/>
        </w:rPr>
        <w:t>R</w:t>
      </w:r>
      <w:r w:rsidRPr="00EC7B05">
        <w:rPr>
          <w:i w:val="0"/>
          <w:sz w:val="24"/>
          <w:szCs w:val="24"/>
          <w:lang w:val="kk-KZ"/>
        </w:rPr>
        <w:t>-</w:t>
      </w:r>
      <w:r w:rsidRPr="00972656">
        <w:rPr>
          <w:i w:val="0"/>
          <w:sz w:val="24"/>
          <w:szCs w:val="24"/>
          <w:lang w:val="kk-KZ"/>
        </w:rPr>
        <w:t>4</w:t>
      </w:r>
      <w:r w:rsidRPr="00EC7B05">
        <w:rPr>
          <w:b w:val="0"/>
          <w:i w:val="0"/>
          <w:sz w:val="24"/>
          <w:szCs w:val="24"/>
          <w:lang w:val="kk-KZ"/>
        </w:rPr>
        <w:t xml:space="preserve"> </w:t>
      </w:r>
      <w:r w:rsidRPr="00EC7B05">
        <w:rPr>
          <w:b w:val="0"/>
          <w:i w:val="0"/>
          <w:iCs w:val="0"/>
          <w:sz w:val="24"/>
          <w:szCs w:val="24"/>
          <w:lang w:val="kk-KZ"/>
        </w:rPr>
        <w:t xml:space="preserve"> </w:t>
      </w:r>
      <w:r w:rsidRPr="00BB6B97">
        <w:rPr>
          <w:i w:val="0"/>
          <w:sz w:val="24"/>
          <w:szCs w:val="24"/>
          <w:lang w:val="kk-KZ"/>
        </w:rPr>
        <w:t>санаты) 1 бірлік.</w:t>
      </w:r>
    </w:p>
    <w:p w:rsidR="00DC737A" w:rsidRPr="00BB6B97" w:rsidRDefault="00DC737A" w:rsidP="00DC737A">
      <w:pPr>
        <w:tabs>
          <w:tab w:val="left" w:pos="142"/>
          <w:tab w:val="left" w:pos="9639"/>
        </w:tabs>
        <w:jc w:val="both"/>
        <w:rPr>
          <w:i w:val="0"/>
          <w:sz w:val="24"/>
          <w:szCs w:val="24"/>
          <w:lang w:val="kk-KZ"/>
        </w:rPr>
      </w:pPr>
    </w:p>
    <w:p w:rsidR="00DC737A" w:rsidRPr="00746290" w:rsidRDefault="00DC737A" w:rsidP="00DC737A">
      <w:pPr>
        <w:jc w:val="both"/>
        <w:rPr>
          <w:b w:val="0"/>
          <w:i w:val="0"/>
          <w:sz w:val="24"/>
          <w:szCs w:val="24"/>
          <w:lang w:val="kk-KZ"/>
        </w:rPr>
      </w:pPr>
      <w:r>
        <w:rPr>
          <w:i w:val="0"/>
          <w:sz w:val="24"/>
          <w:szCs w:val="24"/>
          <w:lang w:val="kk-KZ"/>
        </w:rPr>
        <w:t xml:space="preserve">          </w:t>
      </w:r>
      <w:r w:rsidRPr="003D0B16">
        <w:rPr>
          <w:i w:val="0"/>
          <w:sz w:val="24"/>
          <w:szCs w:val="24"/>
          <w:lang w:val="kk-KZ"/>
        </w:rPr>
        <w:t xml:space="preserve">Функционалды міндеттері: </w:t>
      </w:r>
      <w:r w:rsidRPr="000D1A42">
        <w:rPr>
          <w:b w:val="0"/>
          <w:i w:val="0"/>
          <w:sz w:val="24"/>
          <w:szCs w:val="24"/>
          <w:lang w:val="kk-KZ"/>
        </w:rPr>
        <w:t>Бөлімнің жоспарындағы және  орталықтандырылған тапсырмаларды орындау, мемлекеттік  көрсетілетін қызметтер стандарттарына сәйкес жұмыс атқару.</w:t>
      </w:r>
      <w:r w:rsidRPr="00746290">
        <w:rPr>
          <w:b w:val="0"/>
          <w:i w:val="0"/>
          <w:sz w:val="24"/>
          <w:szCs w:val="24"/>
          <w:lang w:val="kk-KZ"/>
        </w:rPr>
        <w:t xml:space="preserve"> </w:t>
      </w:r>
      <w:r w:rsidRPr="00B84B0E">
        <w:rPr>
          <w:b w:val="0"/>
          <w:i w:val="0"/>
          <w:sz w:val="24"/>
          <w:szCs w:val="24"/>
          <w:lang w:val="kk-KZ"/>
        </w:rPr>
        <w:t>Дербес компьютермен жұмыс істеу. Қызметтік нұсқаулыққа сәйкес басқа да міндеттерді жүзеге асыру.</w:t>
      </w:r>
    </w:p>
    <w:p w:rsidR="00DC737A" w:rsidRPr="00D679A9" w:rsidRDefault="00DC737A" w:rsidP="00DC737A">
      <w:pPr>
        <w:jc w:val="both"/>
        <w:rPr>
          <w:rFonts w:ascii="KZ Times New Roman" w:hAnsi="KZ Times New Roman"/>
          <w:b w:val="0"/>
          <w:i w:val="0"/>
          <w:sz w:val="24"/>
          <w:szCs w:val="24"/>
          <w:lang w:val="kk-KZ"/>
        </w:rPr>
      </w:pPr>
      <w:r>
        <w:rPr>
          <w:i w:val="0"/>
          <w:sz w:val="24"/>
          <w:szCs w:val="24"/>
          <w:lang w:val="kk-KZ"/>
        </w:rPr>
        <w:t xml:space="preserve">           </w:t>
      </w:r>
      <w:r w:rsidRPr="003D0B16">
        <w:rPr>
          <w:i w:val="0"/>
          <w:sz w:val="24"/>
          <w:szCs w:val="24"/>
          <w:lang w:val="kk-KZ"/>
        </w:rPr>
        <w:t>Конкурсқа қатысушыларға қойылатын талаптар</w:t>
      </w:r>
      <w:r w:rsidRPr="003D0B16">
        <w:rPr>
          <w:b w:val="0"/>
          <w:i w:val="0"/>
          <w:sz w:val="24"/>
          <w:szCs w:val="24"/>
          <w:lang w:val="kk-KZ"/>
        </w:rPr>
        <w:t xml:space="preserve">: </w:t>
      </w:r>
      <w:r w:rsidRPr="004C388C">
        <w:rPr>
          <w:rFonts w:ascii="KZ Times New Roman" w:hAnsi="KZ Times New Roman"/>
          <w:b w:val="0"/>
          <w:i w:val="0"/>
          <w:sz w:val="24"/>
          <w:szCs w:val="24"/>
          <w:lang w:val="kk-KZ"/>
        </w:rPr>
        <w:t>жоғары,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w:t>
      </w:r>
      <w:r>
        <w:rPr>
          <w:rFonts w:ascii="KZ Times New Roman" w:hAnsi="KZ Times New Roman"/>
          <w:b w:val="0"/>
          <w:i w:val="0"/>
          <w:sz w:val="24"/>
          <w:szCs w:val="24"/>
          <w:lang w:val="kk-KZ"/>
        </w:rPr>
        <w:t>і</w:t>
      </w:r>
      <w:r w:rsidRPr="004C388C">
        <w:rPr>
          <w:rFonts w:ascii="KZ Times New Roman" w:hAnsi="KZ Times New Roman"/>
          <w:b w:val="0"/>
          <w:i w:val="0"/>
          <w:sz w:val="24"/>
          <w:szCs w:val="24"/>
          <w:lang w:val="kk-KZ"/>
        </w:rPr>
        <w:t xml:space="preserve"> барларға рұқсат етіледі.</w:t>
      </w:r>
      <w:r>
        <w:rPr>
          <w:b w:val="0"/>
          <w:i w:val="0"/>
          <w:sz w:val="24"/>
          <w:szCs w:val="24"/>
          <w:lang w:val="kk-KZ"/>
        </w:rPr>
        <w:t xml:space="preserve"> </w:t>
      </w:r>
      <w:r w:rsidRPr="00D679A9">
        <w:rPr>
          <w:b w:val="0"/>
          <w:i w:val="0"/>
          <w:sz w:val="24"/>
          <w:szCs w:val="24"/>
          <w:lang w:val="kk-KZ"/>
        </w:rPr>
        <w:t>Әлеуметтік ғылымдар, экономика және бизнес (</w:t>
      </w:r>
      <w:r w:rsidRPr="00D679A9">
        <w:rPr>
          <w:b w:val="0"/>
          <w:i w:val="0"/>
          <w:color w:val="000000"/>
          <w:sz w:val="24"/>
          <w:szCs w:val="24"/>
          <w:lang w:val="kk-KZ"/>
        </w:rPr>
        <w:t>экономика, е</w:t>
      </w:r>
      <w:r w:rsidRPr="00D679A9">
        <w:rPr>
          <w:b w:val="0"/>
          <w:i w:val="0"/>
          <w:sz w:val="24"/>
          <w:szCs w:val="24"/>
          <w:lang w:val="kk-KZ"/>
        </w:rPr>
        <w:t>сеп және аудит, қаржы,</w:t>
      </w:r>
      <w:r w:rsidRPr="00D679A9">
        <w:rPr>
          <w:b w:val="0"/>
          <w:i w:val="0"/>
          <w:color w:val="000000"/>
          <w:sz w:val="24"/>
          <w:szCs w:val="24"/>
          <w:lang w:val="kk-KZ"/>
        </w:rPr>
        <w:t xml:space="preserve"> әлемдік экономика) немесе құқық (құқықтану,</w:t>
      </w:r>
      <w:r>
        <w:rPr>
          <w:b w:val="0"/>
          <w:i w:val="0"/>
          <w:color w:val="000000"/>
          <w:sz w:val="24"/>
          <w:szCs w:val="24"/>
          <w:lang w:val="kk-KZ"/>
        </w:rPr>
        <w:t xml:space="preserve"> </w:t>
      </w:r>
      <w:r w:rsidRPr="00D679A9">
        <w:rPr>
          <w:b w:val="0"/>
          <w:i w:val="0"/>
          <w:color w:val="000000"/>
          <w:sz w:val="24"/>
          <w:szCs w:val="24"/>
          <w:lang w:val="kk-KZ"/>
        </w:rPr>
        <w:t xml:space="preserve">халықаралық құқық, кеден ісі),  </w:t>
      </w:r>
      <w:r w:rsidRPr="00D679A9">
        <w:rPr>
          <w:rFonts w:ascii="KZ Times New Roman" w:hAnsi="KZ Times New Roman"/>
          <w:b w:val="0"/>
          <w:i w:val="0"/>
          <w:sz w:val="24"/>
          <w:szCs w:val="24"/>
          <w:lang w:val="kk-KZ"/>
        </w:rPr>
        <w:t xml:space="preserve"> </w:t>
      </w:r>
      <w:r w:rsidRPr="00D679A9">
        <w:rPr>
          <w:b w:val="0"/>
          <w:i w:val="0"/>
          <w:color w:val="000000"/>
          <w:sz w:val="24"/>
          <w:szCs w:val="24"/>
          <w:lang w:val="kk-KZ"/>
        </w:rPr>
        <w:t xml:space="preserve"> </w:t>
      </w:r>
      <w:r w:rsidRPr="00D679A9">
        <w:rPr>
          <w:rFonts w:ascii="KZ Times New Roman" w:hAnsi="KZ Times New Roman"/>
          <w:b w:val="0"/>
          <w:i w:val="0"/>
          <w:sz w:val="24"/>
          <w:szCs w:val="24"/>
          <w:lang w:val="kk-KZ"/>
        </w:rPr>
        <w:t xml:space="preserve"> т</w:t>
      </w:r>
      <w:r w:rsidRPr="00D679A9">
        <w:rPr>
          <w:b w:val="0"/>
          <w:i w:val="0"/>
          <w:sz w:val="24"/>
          <w:szCs w:val="24"/>
          <w:lang w:val="kk-KZ"/>
        </w:rPr>
        <w:t>ехникалық ғылымдар және технологиялар</w:t>
      </w:r>
      <w:r w:rsidRPr="00D679A9">
        <w:rPr>
          <w:rFonts w:ascii="KZ Times New Roman" w:hAnsi="KZ Times New Roman"/>
          <w:b w:val="0"/>
          <w:i w:val="0"/>
          <w:sz w:val="24"/>
          <w:szCs w:val="24"/>
          <w:lang w:val="kk-KZ"/>
        </w:rPr>
        <w:t xml:space="preserve"> (автоматтандыру және басқару, ақпараттық жүйелер, есептеу техникасы және </w:t>
      </w:r>
      <w:r w:rsidRPr="00D679A9">
        <w:rPr>
          <w:b w:val="0"/>
          <w:i w:val="0"/>
          <w:color w:val="000000"/>
          <w:sz w:val="24"/>
          <w:szCs w:val="24"/>
          <w:lang w:val="kk-KZ"/>
        </w:rPr>
        <w:t xml:space="preserve"> бағдарламалық қамтамасыз ету) </w:t>
      </w:r>
      <w:r w:rsidRPr="00D679A9">
        <w:rPr>
          <w:rFonts w:ascii="KZ Times New Roman" w:hAnsi="KZ Times New Roman"/>
          <w:b w:val="0"/>
          <w:i w:val="0"/>
          <w:sz w:val="24"/>
          <w:szCs w:val="24"/>
          <w:lang w:val="kk-KZ"/>
        </w:rPr>
        <w:t>мамандықтары.</w:t>
      </w:r>
      <w:r>
        <w:rPr>
          <w:b w:val="0"/>
          <w:i w:val="0"/>
          <w:sz w:val="24"/>
          <w:szCs w:val="24"/>
          <w:lang w:val="kk-KZ"/>
        </w:rPr>
        <w:t xml:space="preserve"> </w:t>
      </w:r>
    </w:p>
    <w:p w:rsidR="00DC737A" w:rsidRPr="008D1E2D" w:rsidRDefault="00DC737A" w:rsidP="00DC737A">
      <w:pPr>
        <w:jc w:val="both"/>
        <w:rPr>
          <w:b w:val="0"/>
          <w:i w:val="0"/>
          <w:sz w:val="24"/>
          <w:szCs w:val="24"/>
          <w:lang w:val="kk-KZ"/>
        </w:rPr>
      </w:pPr>
      <w:r>
        <w:rPr>
          <w:b w:val="0"/>
          <w:i w:val="0"/>
          <w:sz w:val="24"/>
          <w:szCs w:val="24"/>
          <w:lang w:val="kk-KZ"/>
        </w:rPr>
        <w:t xml:space="preserve">  </w:t>
      </w:r>
      <w:r w:rsidR="00985DC9">
        <w:rPr>
          <w:b w:val="0"/>
          <w:i w:val="0"/>
          <w:sz w:val="24"/>
          <w:szCs w:val="24"/>
          <w:lang w:val="kk-KZ"/>
        </w:rPr>
        <w:t xml:space="preserve">     </w:t>
      </w:r>
      <w:r>
        <w:rPr>
          <w:b w:val="0"/>
          <w:i w:val="0"/>
          <w:sz w:val="24"/>
          <w:szCs w:val="24"/>
          <w:lang w:val="kk-KZ"/>
        </w:rPr>
        <w:t xml:space="preserve"> </w:t>
      </w:r>
      <w:r w:rsidRPr="00790BFD">
        <w:rPr>
          <w:b w:val="0"/>
          <w:i w:val="0"/>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Pr>
          <w:b w:val="0"/>
          <w:i w:val="0"/>
          <w:sz w:val="24"/>
          <w:szCs w:val="24"/>
          <w:lang w:val="kk-KZ"/>
        </w:rPr>
        <w:t xml:space="preserve"> </w:t>
      </w:r>
      <w:r w:rsidRPr="000D4AD5">
        <w:rPr>
          <w:b w:val="0"/>
          <w:i w:val="0"/>
          <w:sz w:val="24"/>
          <w:szCs w:val="24"/>
          <w:lang w:val="kk-KZ"/>
        </w:rPr>
        <w:t xml:space="preserve">Қазақстан Республикасы заңнамаларын білуге тестілеу бағдарламасына сәйкес нормативтік құқықтық актілерді білуі. «Қазақстан - 2050»: қалыптасқан мемлекеттің жаңа саяси бағыты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білуі. </w:t>
      </w:r>
      <w:r w:rsidRPr="000D4AD5">
        <w:rPr>
          <w:rFonts w:eastAsia="Calibri"/>
          <w:b w:val="0"/>
          <w:i w:val="0"/>
          <w:sz w:val="24"/>
          <w:szCs w:val="24"/>
          <w:lang w:val="kk-KZ"/>
        </w:rPr>
        <w:t>Осы санаттағы лауазымдар бойынша  функционалдық міндеттерді орындау үшін қажетті басқа да міндетті білімдерді қамтиды.</w:t>
      </w:r>
      <w:r>
        <w:rPr>
          <w:rFonts w:eastAsia="Calibri"/>
          <w:b w:val="0"/>
          <w:i w:val="0"/>
          <w:sz w:val="24"/>
          <w:szCs w:val="24"/>
          <w:lang w:val="kk-KZ"/>
        </w:rPr>
        <w:t xml:space="preserve"> </w:t>
      </w:r>
    </w:p>
    <w:p w:rsidR="00DC737A" w:rsidRPr="00627226" w:rsidRDefault="00DC737A" w:rsidP="00DC737A">
      <w:pPr>
        <w:pStyle w:val="a8"/>
        <w:ind w:hanging="709"/>
        <w:jc w:val="both"/>
        <w:rPr>
          <w:b w:val="0"/>
          <w:i w:val="0"/>
          <w:sz w:val="24"/>
          <w:szCs w:val="24"/>
          <w:lang w:val="kk-KZ"/>
        </w:rPr>
      </w:pPr>
      <w:r>
        <w:rPr>
          <w:i w:val="0"/>
          <w:sz w:val="24"/>
          <w:szCs w:val="24"/>
          <w:lang w:val="kk-KZ"/>
        </w:rPr>
        <w:lastRenderedPageBreak/>
        <w:t xml:space="preserve"> </w:t>
      </w:r>
    </w:p>
    <w:p w:rsidR="00DC737A" w:rsidRPr="00AF3E0E" w:rsidRDefault="00DC737A" w:rsidP="00DC737A">
      <w:pPr>
        <w:tabs>
          <w:tab w:val="left" w:pos="142"/>
        </w:tabs>
        <w:jc w:val="both"/>
        <w:rPr>
          <w:b w:val="0"/>
          <w:i w:val="0"/>
          <w:iCs w:val="0"/>
          <w:sz w:val="24"/>
          <w:szCs w:val="24"/>
          <w:lang w:val="kk-KZ"/>
        </w:rPr>
      </w:pPr>
      <w:r w:rsidRPr="00AF3E0E">
        <w:rPr>
          <w:b w:val="0"/>
          <w:i w:val="0"/>
          <w:iCs w:val="0"/>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DC737A" w:rsidRPr="00AF3E0E" w:rsidRDefault="00DC737A" w:rsidP="00DC737A">
      <w:pPr>
        <w:tabs>
          <w:tab w:val="left" w:pos="142"/>
        </w:tabs>
        <w:jc w:val="both"/>
        <w:rPr>
          <w:b w:val="0"/>
          <w:i w:val="0"/>
          <w:sz w:val="24"/>
          <w:szCs w:val="24"/>
          <w:lang w:val="kk-KZ"/>
        </w:rPr>
      </w:pPr>
      <w:r w:rsidRPr="00AF3E0E">
        <w:rPr>
          <w:b w:val="0"/>
          <w:i w:val="0"/>
          <w:sz w:val="24"/>
          <w:szCs w:val="24"/>
          <w:lang w:val="kk-KZ"/>
        </w:rPr>
        <w:t xml:space="preserve">         Байқаушылар туралы ақпарат:</w:t>
      </w:r>
    </w:p>
    <w:p w:rsidR="00DC737A" w:rsidRPr="003D0B16" w:rsidRDefault="00DC737A" w:rsidP="00DC737A">
      <w:pPr>
        <w:tabs>
          <w:tab w:val="left" w:pos="142"/>
        </w:tabs>
        <w:jc w:val="both"/>
        <w:rPr>
          <w:b w:val="0"/>
          <w:i w:val="0"/>
          <w:sz w:val="24"/>
          <w:szCs w:val="24"/>
          <w:lang w:val="kk-KZ"/>
        </w:rPr>
      </w:pPr>
      <w:r>
        <w:rPr>
          <w:b w:val="0"/>
          <w:i w:val="0"/>
          <w:iCs w:val="0"/>
          <w:sz w:val="24"/>
          <w:szCs w:val="24"/>
          <w:lang w:val="kk-KZ"/>
        </w:rPr>
        <w:t xml:space="preserve">         </w:t>
      </w:r>
      <w:r w:rsidRPr="003D0B16">
        <w:rPr>
          <w:b w:val="0"/>
          <w:i w:val="0"/>
          <w:iCs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DC737A" w:rsidRPr="003D0B16" w:rsidRDefault="00DC737A" w:rsidP="00DC737A">
      <w:pPr>
        <w:tabs>
          <w:tab w:val="left" w:pos="142"/>
        </w:tabs>
        <w:jc w:val="both"/>
        <w:rPr>
          <w:b w:val="0"/>
          <w:i w:val="0"/>
          <w:sz w:val="24"/>
          <w:szCs w:val="24"/>
          <w:lang w:val="kk-KZ"/>
        </w:rPr>
      </w:pPr>
      <w:r>
        <w:rPr>
          <w:b w:val="0"/>
          <w:i w:val="0"/>
          <w:iCs w:val="0"/>
          <w:sz w:val="24"/>
          <w:szCs w:val="24"/>
          <w:lang w:val="kk-KZ"/>
        </w:rPr>
        <w:t xml:space="preserve">         </w:t>
      </w:r>
      <w:r w:rsidRPr="003D0B16">
        <w:rPr>
          <w:b w:val="0"/>
          <w:i w:val="0"/>
          <w:iCs w:val="0"/>
          <w:sz w:val="24"/>
          <w:szCs w:val="24"/>
          <w:lang w:val="kk-KZ"/>
        </w:rPr>
        <w:t xml:space="preserve">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w:t>
      </w:r>
      <w:r w:rsidR="00AF3E0E">
        <w:rPr>
          <w:b w:val="0"/>
          <w:i w:val="0"/>
          <w:iCs w:val="0"/>
          <w:sz w:val="24"/>
          <w:szCs w:val="24"/>
          <w:lang w:val="kk-KZ"/>
        </w:rPr>
        <w:t>26</w:t>
      </w:r>
      <w:r w:rsidRPr="003D0B16">
        <w:rPr>
          <w:b w:val="0"/>
          <w:i w:val="0"/>
          <w:iCs w:val="0"/>
          <w:sz w:val="24"/>
          <w:szCs w:val="24"/>
          <w:lang w:val="kk-KZ"/>
        </w:rPr>
        <w:t>-тармағында көрсетілген ұйымдарға тиесілілігін растайтын құжаттардың түпнұсқасын немесе көшірмелерін ұсынады.</w:t>
      </w:r>
    </w:p>
    <w:p w:rsidR="00DC737A" w:rsidRPr="003D0B16" w:rsidRDefault="00DC737A" w:rsidP="00DC737A">
      <w:pPr>
        <w:tabs>
          <w:tab w:val="left" w:pos="142"/>
        </w:tabs>
        <w:jc w:val="both"/>
        <w:rPr>
          <w:b w:val="0"/>
          <w:i w:val="0"/>
          <w:sz w:val="24"/>
          <w:szCs w:val="24"/>
          <w:lang w:val="kk-KZ"/>
        </w:rPr>
      </w:pPr>
      <w:r>
        <w:rPr>
          <w:b w:val="0"/>
          <w:i w:val="0"/>
          <w:iCs w:val="0"/>
          <w:sz w:val="24"/>
          <w:szCs w:val="24"/>
          <w:lang w:val="kk-KZ"/>
        </w:rPr>
        <w:t xml:space="preserve">        </w:t>
      </w:r>
      <w:r w:rsidRPr="003D0B16">
        <w:rPr>
          <w:b w:val="0"/>
          <w:i w:val="0"/>
          <w:iCs w:val="0"/>
          <w:sz w:val="24"/>
          <w:szCs w:val="24"/>
          <w:lang w:val="kk-KZ"/>
        </w:rPr>
        <w:t>Осы Қағидалардың 1</w:t>
      </w:r>
      <w:r w:rsidR="00AF3E0E">
        <w:rPr>
          <w:b w:val="0"/>
          <w:i w:val="0"/>
          <w:iCs w:val="0"/>
          <w:sz w:val="24"/>
          <w:szCs w:val="24"/>
          <w:lang w:val="kk-KZ"/>
        </w:rPr>
        <w:t>3</w:t>
      </w:r>
      <w:r w:rsidRPr="003D0B16">
        <w:rPr>
          <w:b w:val="0"/>
          <w:i w:val="0"/>
          <w:iCs w:val="0"/>
          <w:sz w:val="24"/>
          <w:szCs w:val="24"/>
          <w:lang w:val="kk-KZ"/>
        </w:rPr>
        <w:t>-тармағында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DC737A" w:rsidRPr="003D0B16" w:rsidRDefault="00DC737A" w:rsidP="00DC737A">
      <w:pPr>
        <w:tabs>
          <w:tab w:val="left" w:pos="142"/>
          <w:tab w:val="left" w:pos="567"/>
        </w:tabs>
        <w:jc w:val="both"/>
        <w:rPr>
          <w:b w:val="0"/>
          <w:bCs w:val="0"/>
          <w:i w:val="0"/>
          <w:iCs w:val="0"/>
          <w:sz w:val="24"/>
          <w:szCs w:val="24"/>
          <w:lang w:val="kk-KZ"/>
        </w:rPr>
      </w:pPr>
      <w:r>
        <w:rPr>
          <w:i w:val="0"/>
          <w:iCs w:val="0"/>
          <w:sz w:val="24"/>
          <w:szCs w:val="24"/>
          <w:lang w:val="kk-KZ"/>
        </w:rPr>
        <w:t xml:space="preserve">         </w:t>
      </w:r>
      <w:r w:rsidRPr="00BB6B97">
        <w:rPr>
          <w:i w:val="0"/>
          <w:iCs w:val="0"/>
          <w:sz w:val="24"/>
          <w:szCs w:val="24"/>
          <w:lang w:val="kk-KZ"/>
        </w:rPr>
        <w:t>Конкурсқа қатысу үшін қажетті құжаттар:</w:t>
      </w:r>
      <w:r w:rsidRPr="003D0B16">
        <w:rPr>
          <w:b w:val="0"/>
          <w:bCs w:val="0"/>
          <w:i w:val="0"/>
          <w:iCs w:val="0"/>
          <w:sz w:val="24"/>
          <w:szCs w:val="24"/>
          <w:lang w:val="kk-KZ"/>
        </w:rPr>
        <w:t xml:space="preserve"> </w:t>
      </w:r>
    </w:p>
    <w:p w:rsidR="00DC737A" w:rsidRPr="003D0B16" w:rsidRDefault="00DC737A" w:rsidP="00DC737A">
      <w:pPr>
        <w:tabs>
          <w:tab w:val="left" w:pos="142"/>
        </w:tabs>
        <w:jc w:val="both"/>
        <w:rPr>
          <w:b w:val="0"/>
          <w:i w:val="0"/>
          <w:sz w:val="24"/>
          <w:szCs w:val="24"/>
          <w:lang w:val="kk-KZ"/>
        </w:rPr>
      </w:pPr>
      <w:r w:rsidRPr="003D0B16">
        <w:rPr>
          <w:b w:val="0"/>
          <w:i w:val="0"/>
          <w:sz w:val="24"/>
          <w:szCs w:val="24"/>
          <w:lang w:val="kk-KZ"/>
        </w:rPr>
        <w:t xml:space="preserve">1) "Б" корпусының мемлекеттік әкімшілік лауазымына орналасудың кейбір мәселелері туралы Қағидаларға </w:t>
      </w:r>
      <w:hyperlink r:id="rId9" w:anchor="z205" w:history="1">
        <w:r w:rsidRPr="003D0B16">
          <w:rPr>
            <w:rStyle w:val="a3"/>
            <w:rFonts w:eastAsiaTheme="majorEastAsia"/>
            <w:b w:val="0"/>
            <w:i w:val="0"/>
            <w:sz w:val="24"/>
            <w:szCs w:val="24"/>
            <w:lang w:val="kk-KZ"/>
          </w:rPr>
          <w:t>2-қосымшаға</w:t>
        </w:r>
      </w:hyperlink>
      <w:r w:rsidRPr="003D0B16">
        <w:rPr>
          <w:b w:val="0"/>
          <w:i w:val="0"/>
          <w:sz w:val="24"/>
          <w:szCs w:val="24"/>
          <w:lang w:val="kk-KZ"/>
        </w:rPr>
        <w:t xml:space="preserve"> сәйкес нысандағы өтініш;</w:t>
      </w:r>
      <w:bookmarkStart w:id="2" w:name="z89"/>
      <w:bookmarkEnd w:id="2"/>
      <w:r w:rsidRPr="003D0B16">
        <w:rPr>
          <w:b w:val="0"/>
          <w:i w:val="0"/>
          <w:sz w:val="24"/>
          <w:szCs w:val="24"/>
          <w:lang w:val="kk-KZ"/>
        </w:rPr>
        <w:t xml:space="preserve"> </w:t>
      </w:r>
    </w:p>
    <w:p w:rsidR="00DC737A" w:rsidRPr="003D0B16" w:rsidRDefault="00DC737A" w:rsidP="00DC737A">
      <w:pPr>
        <w:tabs>
          <w:tab w:val="left" w:pos="142"/>
        </w:tabs>
        <w:jc w:val="both"/>
        <w:rPr>
          <w:b w:val="0"/>
          <w:i w:val="0"/>
          <w:sz w:val="24"/>
          <w:szCs w:val="24"/>
          <w:lang w:val="kk-KZ"/>
        </w:rPr>
      </w:pPr>
      <w:r w:rsidRPr="003D0B16">
        <w:rPr>
          <w:b w:val="0"/>
          <w:i w:val="0"/>
          <w:sz w:val="24"/>
          <w:szCs w:val="24"/>
          <w:lang w:val="kk-KZ"/>
        </w:rPr>
        <w:t>2) тиісті персоналды басқару қызметімен расталған қызметтік тізім.</w:t>
      </w:r>
      <w:bookmarkStart w:id="3" w:name="z90"/>
      <w:bookmarkEnd w:id="3"/>
      <w:r w:rsidRPr="003D0B16">
        <w:rPr>
          <w:b w:val="0"/>
          <w:i w:val="0"/>
          <w:sz w:val="24"/>
          <w:szCs w:val="24"/>
          <w:lang w:val="kk-KZ"/>
        </w:rPr>
        <w:t xml:space="preserve"> </w:t>
      </w:r>
    </w:p>
    <w:p w:rsidR="00DC737A" w:rsidRPr="0015158C" w:rsidRDefault="00DC737A" w:rsidP="00DC737A">
      <w:pPr>
        <w:pStyle w:val="a5"/>
        <w:spacing w:before="0" w:beforeAutospacing="0" w:after="0" w:afterAutospacing="0"/>
        <w:jc w:val="both"/>
        <w:rPr>
          <w:lang w:val="kk-KZ"/>
        </w:rPr>
      </w:pPr>
      <w:r>
        <w:rPr>
          <w:lang w:val="kk-KZ"/>
        </w:rPr>
        <w:t xml:space="preserve">         </w:t>
      </w:r>
      <w:r w:rsidRPr="003D0B16">
        <w:rPr>
          <w:lang w:val="kk-KZ"/>
        </w:rPr>
        <w:t xml:space="preserve">Құжаттар, конкурс өткiзу туралы хабарландыру соңғы жарияланған күнінен бастап </w:t>
      </w:r>
      <w:r w:rsidRPr="00BD74A5">
        <w:rPr>
          <w:b/>
          <w:u w:val="single"/>
          <w:lang w:val="kk-KZ"/>
        </w:rPr>
        <w:t>3 жұмыс күні</w:t>
      </w:r>
      <w:r w:rsidRPr="003D0B16">
        <w:rPr>
          <w:lang w:val="kk-KZ"/>
        </w:rPr>
        <w:t xml:space="preserve"> ішінде тапсырылуы тиіс.</w:t>
      </w:r>
      <w:r w:rsidR="00EF66BD" w:rsidRPr="00EF66BD">
        <w:rPr>
          <w:rFonts w:eastAsiaTheme="minorHAnsi"/>
          <w:color w:val="000000"/>
          <w:lang w:val="kk-KZ" w:eastAsia="en-US"/>
        </w:rPr>
        <w:t xml:space="preserve"> </w:t>
      </w:r>
      <w:r w:rsidR="00EF66BD">
        <w:rPr>
          <w:rFonts w:eastAsiaTheme="minorHAnsi"/>
          <w:color w:val="000000"/>
          <w:lang w:val="kk-KZ" w:eastAsia="en-US"/>
        </w:rPr>
        <w:t xml:space="preserve">Конкурсқа қатысу үшін конкурс жариялаған мемлекеттік органга құжаттарын қолма-қол тәртіпте ұсынады, </w:t>
      </w:r>
      <w:r w:rsidR="00EF66BD">
        <w:rPr>
          <w:rFonts w:eastAsiaTheme="minorHAnsi"/>
          <w:lang w:val="kk-KZ" w:eastAsia="en-US"/>
        </w:rPr>
        <w:t xml:space="preserve">почта не хабарландыруда ұсынылған </w:t>
      </w:r>
      <w:hyperlink r:id="rId10" w:history="1">
        <w:r w:rsidR="00EF66BD" w:rsidRPr="006A4C92">
          <w:rPr>
            <w:rStyle w:val="a3"/>
            <w:lang w:val="kk-KZ"/>
          </w:rPr>
          <w:t>nal_</w:t>
        </w:r>
        <w:r w:rsidR="00EF66BD" w:rsidRPr="00DE278F">
          <w:rPr>
            <w:rStyle w:val="a3"/>
            <w:lang w:val="kk-KZ"/>
          </w:rPr>
          <w:t>tol</w:t>
        </w:r>
        <w:r w:rsidR="00EF66BD" w:rsidRPr="006A4C92">
          <w:rPr>
            <w:rStyle w:val="a3"/>
            <w:lang w:val="kk-KZ"/>
          </w:rPr>
          <w:t>@taxsouth.mgd.kz</w:t>
        </w:r>
      </w:hyperlink>
      <w:r w:rsidR="00EF66BD">
        <w:rPr>
          <w:lang w:val="kk-KZ"/>
        </w:rPr>
        <w:t xml:space="preserve"> </w:t>
      </w:r>
      <w:hyperlink r:id="rId11" w:history="1">
        <w:r w:rsidR="00EF66BD" w:rsidRPr="006E4799">
          <w:rPr>
            <w:rStyle w:val="a3"/>
            <w:lang w:val="kk-KZ"/>
          </w:rPr>
          <w:t>kanc5809@kgd.gov.kz</w:t>
        </w:r>
      </w:hyperlink>
      <w:r w:rsidR="00EF66BD" w:rsidRPr="006A4C92">
        <w:rPr>
          <w:color w:val="0070C0"/>
          <w:lang w:val="kk-KZ"/>
        </w:rPr>
        <w:t xml:space="preserve"> </w:t>
      </w:r>
      <w:hyperlink r:id="rId12" w:history="1">
        <w:r w:rsidR="00552A31" w:rsidRPr="00552A31">
          <w:rPr>
            <w:rStyle w:val="a3"/>
            <w:lang w:val="kk-KZ"/>
          </w:rPr>
          <w:t>g.aynabaeva@kgd.gov.kz</w:t>
        </w:r>
      </w:hyperlink>
      <w:r w:rsidR="00552A31" w:rsidRPr="00552A31">
        <w:rPr>
          <w:color w:val="0070C0"/>
          <w:lang w:val="kk-KZ"/>
        </w:rPr>
        <w:t xml:space="preserve"> </w:t>
      </w:r>
      <w:r w:rsidR="00EF66BD">
        <w:rPr>
          <w:rFonts w:eastAsiaTheme="minorHAnsi"/>
          <w:lang w:val="kk-KZ" w:eastAsia="en-US"/>
        </w:rPr>
        <w:t>электронды мекен-жайына электронды түрде</w:t>
      </w:r>
      <w:r w:rsidR="00EF66BD">
        <w:rPr>
          <w:rFonts w:eastAsiaTheme="minorHAnsi"/>
          <w:color w:val="000000"/>
          <w:lang w:val="kk-KZ" w:eastAsia="en-US"/>
        </w:rPr>
        <w:t xml:space="preserve"> немесе </w:t>
      </w:r>
      <w:r w:rsidR="00EF66BD">
        <w:rPr>
          <w:rFonts w:eastAsiaTheme="minorHAnsi"/>
          <w:lang w:val="kk-KZ" w:eastAsia="en-US"/>
        </w:rPr>
        <w:t>«Е-gov» мемлекеттік электрондық порталы арқылы құжаттарды қабылдау мерзімінде ұсына алады</w:t>
      </w:r>
      <w:r w:rsidR="00DF2E89">
        <w:rPr>
          <w:lang w:val="kk-KZ"/>
        </w:rPr>
        <w:t>.</w:t>
      </w:r>
    </w:p>
    <w:p w:rsidR="00DC737A" w:rsidRPr="0015158C" w:rsidRDefault="00DF2E89" w:rsidP="00DF2E89">
      <w:pPr>
        <w:pStyle w:val="a5"/>
        <w:spacing w:before="0" w:beforeAutospacing="0" w:after="0" w:afterAutospacing="0"/>
        <w:jc w:val="both"/>
        <w:rPr>
          <w:lang w:val="kk-KZ"/>
        </w:rPr>
      </w:pPr>
      <w:r>
        <w:rPr>
          <w:lang w:val="kk-KZ"/>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екі сағаттан  кешіктірілмей береді.</w:t>
      </w:r>
      <w:bookmarkStart w:id="4" w:name="z86"/>
      <w:bookmarkEnd w:id="4"/>
      <w:r>
        <w:rPr>
          <w:lang w:val="kk-KZ"/>
        </w:rPr>
        <w:t>  </w:t>
      </w:r>
      <w:r w:rsidR="00DC737A" w:rsidRPr="0015158C">
        <w:rPr>
          <w:lang w:val="kk-KZ"/>
        </w:rPr>
        <w:t xml:space="preserve">Оларды бермеген жағдайда тұлға конкурс комиссиясымен әңгімелесуден өтуге жіберілмейді. </w:t>
      </w:r>
    </w:p>
    <w:p w:rsidR="00C80F7D" w:rsidRDefault="00DC737A" w:rsidP="007401E4">
      <w:pPr>
        <w:ind w:right="178" w:hanging="284"/>
        <w:jc w:val="both"/>
        <w:rPr>
          <w:b w:val="0"/>
          <w:i w:val="0"/>
          <w:sz w:val="24"/>
          <w:szCs w:val="24"/>
          <w:lang w:val="kk-KZ"/>
        </w:rPr>
      </w:pPr>
      <w:r>
        <w:rPr>
          <w:b w:val="0"/>
          <w:bCs w:val="0"/>
          <w:i w:val="0"/>
          <w:iCs w:val="0"/>
          <w:sz w:val="24"/>
          <w:szCs w:val="24"/>
          <w:lang w:val="kk-KZ"/>
        </w:rPr>
        <w:t xml:space="preserve">         </w:t>
      </w:r>
      <w:r w:rsidR="00DF2E89">
        <w:rPr>
          <w:b w:val="0"/>
          <w:i w:val="0"/>
          <w:sz w:val="24"/>
          <w:szCs w:val="24"/>
          <w:lang w:val="kk-KZ"/>
        </w:rPr>
        <w:t>Ішкі</w:t>
      </w:r>
      <w:r w:rsidR="00DF2E89" w:rsidRPr="00C81016">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00DF2E89" w:rsidRPr="00C81016">
        <w:rPr>
          <w:i w:val="0"/>
          <w:sz w:val="24"/>
          <w:szCs w:val="24"/>
          <w:u w:val="single"/>
          <w:lang w:val="kk-KZ"/>
        </w:rPr>
        <w:t>үш жұмыс күні</w:t>
      </w:r>
      <w:r w:rsidR="00DF2E89" w:rsidRPr="00C81016">
        <w:rPr>
          <w:b w:val="0"/>
          <w:i w:val="0"/>
          <w:sz w:val="24"/>
          <w:szCs w:val="24"/>
          <w:lang w:val="kk-KZ"/>
        </w:rPr>
        <w:t xml:space="preserve"> ішінде</w:t>
      </w:r>
      <w:r w:rsidR="00DF2E89" w:rsidRPr="003D0B16">
        <w:rPr>
          <w:b w:val="0"/>
          <w:bCs w:val="0"/>
          <w:i w:val="0"/>
          <w:iCs w:val="0"/>
          <w:sz w:val="24"/>
          <w:szCs w:val="24"/>
          <w:lang w:val="kk-KZ"/>
        </w:rPr>
        <w:t xml:space="preserve"> </w:t>
      </w:r>
      <w:r w:rsidR="00DF2E89" w:rsidRPr="00C80F7D">
        <w:rPr>
          <w:b w:val="0"/>
          <w:i w:val="0"/>
          <w:sz w:val="24"/>
          <w:szCs w:val="24"/>
          <w:lang w:val="kk-KZ"/>
        </w:rPr>
        <w:t xml:space="preserve">Оңтүстік Қазақстан облысы, Төлеби  ауданы, Ленгір қаласы, Амангелді көшесі №1 в, </w:t>
      </w:r>
      <w:r w:rsidR="00C80F7D">
        <w:rPr>
          <w:b w:val="0"/>
          <w:i w:val="0"/>
          <w:sz w:val="24"/>
          <w:szCs w:val="24"/>
          <w:lang w:val="kk-KZ"/>
        </w:rPr>
        <w:t>қосымша ғимаратта №13 бөлмеде Төлеби ауданы бойынша Мемлекеттік кірістер басқармасында өтеді.</w:t>
      </w:r>
    </w:p>
    <w:p w:rsidR="00DC737A" w:rsidRPr="003D0B16" w:rsidRDefault="00DC737A" w:rsidP="00DC737A">
      <w:pPr>
        <w:tabs>
          <w:tab w:val="left" w:pos="142"/>
        </w:tabs>
        <w:jc w:val="both"/>
        <w:rPr>
          <w:b w:val="0"/>
          <w:i w:val="0"/>
          <w:sz w:val="24"/>
          <w:szCs w:val="24"/>
          <w:lang w:val="kk-KZ"/>
        </w:rPr>
      </w:pPr>
    </w:p>
    <w:p w:rsidR="00DC737A" w:rsidRDefault="00DC737A" w:rsidP="007401E4">
      <w:pPr>
        <w:ind w:right="178"/>
        <w:jc w:val="both"/>
        <w:rPr>
          <w:b w:val="0"/>
          <w:i w:val="0"/>
          <w:sz w:val="24"/>
          <w:szCs w:val="24"/>
          <w:lang w:val="kk-KZ"/>
        </w:rPr>
      </w:pPr>
      <w:r w:rsidRPr="003D0B16">
        <w:rPr>
          <w:bCs w:val="0"/>
          <w:i w:val="0"/>
          <w:iCs w:val="0"/>
          <w:sz w:val="24"/>
          <w:szCs w:val="24"/>
          <w:lang w:val="kk-KZ"/>
        </w:rPr>
        <w:t>Құжаттарды қабылдау</w:t>
      </w:r>
      <w:r w:rsidR="00DC198B">
        <w:rPr>
          <w:bCs w:val="0"/>
          <w:i w:val="0"/>
          <w:iCs w:val="0"/>
          <w:sz w:val="24"/>
          <w:szCs w:val="24"/>
          <w:lang w:val="kk-KZ"/>
        </w:rPr>
        <w:t>:</w:t>
      </w:r>
      <w:r>
        <w:rPr>
          <w:i w:val="0"/>
          <w:sz w:val="24"/>
          <w:szCs w:val="24"/>
          <w:lang w:val="kk-KZ"/>
        </w:rPr>
        <w:t xml:space="preserve">   </w:t>
      </w:r>
      <w:r w:rsidRPr="00593B08">
        <w:rPr>
          <w:i w:val="0"/>
          <w:sz w:val="24"/>
          <w:szCs w:val="24"/>
          <w:lang w:val="kk-KZ"/>
        </w:rPr>
        <w:t>Қазақстан  Республикасы  Қаржы   министрлігі  Ме</w:t>
      </w:r>
      <w:r>
        <w:rPr>
          <w:i w:val="0"/>
          <w:sz w:val="24"/>
          <w:szCs w:val="24"/>
          <w:lang w:val="kk-KZ"/>
        </w:rPr>
        <w:t xml:space="preserve">млекеттік  кірістер  комитеті </w:t>
      </w:r>
      <w:r w:rsidRPr="006A4C92">
        <w:rPr>
          <w:i w:val="0"/>
          <w:sz w:val="24"/>
          <w:szCs w:val="24"/>
          <w:lang w:val="kk-KZ"/>
        </w:rPr>
        <w:t xml:space="preserve">Оңтүстік Қазақстан облысы бойынша Мемлекеттік кірістер департаментінің </w:t>
      </w:r>
      <w:r>
        <w:rPr>
          <w:i w:val="0"/>
          <w:sz w:val="24"/>
          <w:szCs w:val="24"/>
          <w:lang w:val="kk-KZ"/>
        </w:rPr>
        <w:t>Төлеби</w:t>
      </w:r>
      <w:r w:rsidRPr="006A4C92">
        <w:rPr>
          <w:i w:val="0"/>
          <w:sz w:val="24"/>
          <w:szCs w:val="24"/>
          <w:lang w:val="kk-KZ"/>
        </w:rPr>
        <w:t xml:space="preserve"> ауданы бойынша Мемлекеттік кірістер басқармасы</w:t>
      </w:r>
      <w:r>
        <w:rPr>
          <w:i w:val="0"/>
          <w:sz w:val="24"/>
          <w:szCs w:val="24"/>
          <w:lang w:val="kk-KZ"/>
        </w:rPr>
        <w:t>,</w:t>
      </w:r>
      <w:r w:rsidRPr="006A4C92">
        <w:rPr>
          <w:i w:val="0"/>
          <w:sz w:val="24"/>
          <w:szCs w:val="24"/>
          <w:lang w:val="kk-KZ"/>
        </w:rPr>
        <w:t xml:space="preserve"> Оңтүстік Қазақстан облысы, </w:t>
      </w:r>
      <w:r>
        <w:rPr>
          <w:i w:val="0"/>
          <w:sz w:val="24"/>
          <w:szCs w:val="24"/>
          <w:lang w:val="kk-KZ"/>
        </w:rPr>
        <w:t>Төлеби</w:t>
      </w:r>
      <w:r w:rsidRPr="006A4C92">
        <w:rPr>
          <w:i w:val="0"/>
          <w:sz w:val="24"/>
          <w:szCs w:val="24"/>
          <w:lang w:val="kk-KZ"/>
        </w:rPr>
        <w:t xml:space="preserve">  ауданы, </w:t>
      </w:r>
      <w:r>
        <w:rPr>
          <w:i w:val="0"/>
          <w:sz w:val="24"/>
          <w:szCs w:val="24"/>
          <w:lang w:val="kk-KZ"/>
        </w:rPr>
        <w:t>Ленгір қаласы</w:t>
      </w:r>
      <w:r w:rsidRPr="006A4C92">
        <w:rPr>
          <w:i w:val="0"/>
          <w:sz w:val="24"/>
          <w:szCs w:val="24"/>
          <w:lang w:val="kk-KZ"/>
        </w:rPr>
        <w:t xml:space="preserve">, </w:t>
      </w:r>
      <w:r>
        <w:rPr>
          <w:i w:val="0"/>
          <w:sz w:val="24"/>
          <w:szCs w:val="24"/>
          <w:lang w:val="kk-KZ"/>
        </w:rPr>
        <w:t>Амангелді</w:t>
      </w:r>
      <w:r w:rsidRPr="006A4C92">
        <w:rPr>
          <w:i w:val="0"/>
          <w:sz w:val="24"/>
          <w:szCs w:val="24"/>
          <w:lang w:val="kk-KZ"/>
        </w:rPr>
        <w:t xml:space="preserve"> көшесі №1</w:t>
      </w:r>
      <w:r>
        <w:rPr>
          <w:i w:val="0"/>
          <w:sz w:val="24"/>
          <w:szCs w:val="24"/>
          <w:lang w:val="kk-KZ"/>
        </w:rPr>
        <w:t xml:space="preserve"> в</w:t>
      </w:r>
      <w:r w:rsidRPr="006A4C92">
        <w:rPr>
          <w:i w:val="0"/>
          <w:sz w:val="24"/>
          <w:szCs w:val="24"/>
          <w:lang w:val="kk-KZ"/>
        </w:rPr>
        <w:t>, анықтама  үшін  телефон  8(725-</w:t>
      </w:r>
      <w:r>
        <w:rPr>
          <w:i w:val="0"/>
          <w:sz w:val="24"/>
          <w:szCs w:val="24"/>
          <w:lang w:val="kk-KZ"/>
        </w:rPr>
        <w:t>47</w:t>
      </w:r>
      <w:r w:rsidRPr="006A4C92">
        <w:rPr>
          <w:i w:val="0"/>
          <w:sz w:val="24"/>
          <w:szCs w:val="24"/>
          <w:lang w:val="kk-KZ"/>
        </w:rPr>
        <w:t xml:space="preserve">) </w:t>
      </w:r>
      <w:r>
        <w:rPr>
          <w:i w:val="0"/>
          <w:sz w:val="24"/>
          <w:szCs w:val="24"/>
          <w:lang w:val="kk-KZ"/>
        </w:rPr>
        <w:t>6-10-96</w:t>
      </w:r>
      <w:r w:rsidRPr="006A4C92">
        <w:rPr>
          <w:i w:val="0"/>
          <w:sz w:val="24"/>
          <w:szCs w:val="24"/>
          <w:lang w:val="kk-KZ"/>
        </w:rPr>
        <w:t>, фа</w:t>
      </w:r>
      <w:r>
        <w:rPr>
          <w:i w:val="0"/>
          <w:sz w:val="24"/>
          <w:szCs w:val="24"/>
          <w:lang w:val="kk-KZ"/>
        </w:rPr>
        <w:t>кс 8(725-47) 6-12-77, электрондқ</w:t>
      </w:r>
      <w:r w:rsidRPr="006A4C92">
        <w:rPr>
          <w:i w:val="0"/>
          <w:sz w:val="24"/>
          <w:szCs w:val="24"/>
          <w:lang w:val="kk-KZ"/>
        </w:rPr>
        <w:t xml:space="preserve">  мекен-жайы: </w:t>
      </w:r>
      <w:hyperlink r:id="rId13" w:history="1">
        <w:r w:rsidRPr="006A4C92">
          <w:rPr>
            <w:rStyle w:val="a3"/>
            <w:sz w:val="24"/>
            <w:szCs w:val="24"/>
            <w:lang w:val="kk-KZ"/>
          </w:rPr>
          <w:t>nal_</w:t>
        </w:r>
        <w:r w:rsidRPr="00DE278F">
          <w:rPr>
            <w:rStyle w:val="a3"/>
            <w:sz w:val="24"/>
            <w:szCs w:val="24"/>
            <w:lang w:val="kk-KZ"/>
          </w:rPr>
          <w:t>tol</w:t>
        </w:r>
        <w:r w:rsidRPr="006A4C92">
          <w:rPr>
            <w:rStyle w:val="a3"/>
            <w:sz w:val="24"/>
            <w:szCs w:val="24"/>
            <w:lang w:val="kk-KZ"/>
          </w:rPr>
          <w:t>@taxsouth.mgd.kz</w:t>
        </w:r>
      </w:hyperlink>
      <w:r w:rsidRPr="00DE278F">
        <w:rPr>
          <w:lang w:val="kk-KZ"/>
        </w:rPr>
        <w:t xml:space="preserve"> </w:t>
      </w:r>
      <w:hyperlink r:id="rId14" w:history="1">
        <w:r w:rsidR="00BB61D6" w:rsidRPr="00CB6E48">
          <w:rPr>
            <w:rStyle w:val="a3"/>
            <w:sz w:val="24"/>
            <w:szCs w:val="24"/>
            <w:lang w:val="kk-KZ"/>
          </w:rPr>
          <w:t>kanc5809@kgd.gov.kz</w:t>
        </w:r>
      </w:hyperlink>
      <w:r w:rsidRPr="006A4C92">
        <w:rPr>
          <w:i w:val="0"/>
          <w:color w:val="0070C0"/>
          <w:sz w:val="24"/>
          <w:szCs w:val="24"/>
          <w:lang w:val="kk-KZ"/>
        </w:rPr>
        <w:t xml:space="preserve"> </w:t>
      </w:r>
      <w:hyperlink r:id="rId15" w:history="1">
        <w:r w:rsidR="00CB078F" w:rsidRPr="00552A31">
          <w:rPr>
            <w:rStyle w:val="a3"/>
            <w:lang w:val="kk-KZ"/>
          </w:rPr>
          <w:t>g.aynabaeva@kgd.gov.kz</w:t>
        </w:r>
      </w:hyperlink>
      <w:r w:rsidRPr="006A4C92">
        <w:rPr>
          <w:i w:val="0"/>
          <w:color w:val="0070C0"/>
          <w:sz w:val="24"/>
          <w:szCs w:val="24"/>
          <w:lang w:val="kk-KZ"/>
        </w:rPr>
        <w:t xml:space="preserve"> </w:t>
      </w:r>
      <w:r w:rsidRPr="00BB6B97">
        <w:rPr>
          <w:b w:val="0"/>
          <w:i w:val="0"/>
          <w:sz w:val="24"/>
          <w:szCs w:val="24"/>
          <w:lang w:val="kk-KZ"/>
        </w:rPr>
        <w:t>жүзеге асырылады.</w:t>
      </w:r>
    </w:p>
    <w:p w:rsidR="00DC737A" w:rsidRDefault="00DC737A" w:rsidP="00DC737A">
      <w:pPr>
        <w:ind w:left="-284" w:right="178"/>
        <w:jc w:val="both"/>
        <w:rPr>
          <w:i w:val="0"/>
          <w:sz w:val="24"/>
          <w:szCs w:val="24"/>
          <w:lang w:val="kk-KZ"/>
        </w:rPr>
      </w:pPr>
    </w:p>
    <w:p w:rsidR="00DC737A" w:rsidRDefault="00DC737A" w:rsidP="00DC737A">
      <w:pPr>
        <w:pStyle w:val="a5"/>
        <w:tabs>
          <w:tab w:val="left" w:pos="142"/>
        </w:tabs>
        <w:spacing w:before="0" w:beforeAutospacing="0" w:after="0" w:afterAutospacing="0"/>
        <w:jc w:val="right"/>
        <w:rPr>
          <w:lang w:val="kk-KZ"/>
        </w:rPr>
      </w:pPr>
    </w:p>
    <w:p w:rsidR="00DC737A" w:rsidRDefault="00DC737A" w:rsidP="00DC737A">
      <w:pPr>
        <w:pStyle w:val="a5"/>
        <w:spacing w:before="0" w:beforeAutospacing="0" w:after="0" w:afterAutospacing="0"/>
        <w:jc w:val="right"/>
        <w:rPr>
          <w:lang w:val="kk-KZ"/>
        </w:rPr>
      </w:pPr>
    </w:p>
    <w:p w:rsidR="00DC737A" w:rsidRDefault="00DC737A" w:rsidP="00DC737A">
      <w:pPr>
        <w:pStyle w:val="a5"/>
        <w:spacing w:before="0" w:beforeAutospacing="0" w:after="0" w:afterAutospacing="0"/>
        <w:rPr>
          <w:lang w:val="kk-KZ"/>
        </w:rPr>
      </w:pPr>
    </w:p>
    <w:p w:rsidR="00DC737A" w:rsidRDefault="00DC737A" w:rsidP="00DC737A">
      <w:pPr>
        <w:pStyle w:val="a5"/>
        <w:spacing w:before="0" w:beforeAutospacing="0" w:after="0" w:afterAutospacing="0"/>
        <w:rPr>
          <w:lang w:val="kk-KZ"/>
        </w:rPr>
      </w:pPr>
    </w:p>
    <w:p w:rsidR="00D42E5E" w:rsidRDefault="00D42E5E" w:rsidP="00D42E5E">
      <w:pPr>
        <w:jc w:val="both"/>
        <w:rPr>
          <w:lang w:val="kk-KZ"/>
        </w:rPr>
      </w:pPr>
    </w:p>
    <w:p w:rsidR="00D42E5E" w:rsidRPr="00A9496A" w:rsidRDefault="00D42E5E" w:rsidP="00D42E5E">
      <w:pPr>
        <w:widowControl/>
        <w:autoSpaceDE w:val="0"/>
        <w:autoSpaceDN w:val="0"/>
        <w:adjustRightInd w:val="0"/>
        <w:snapToGrid/>
        <w:jc w:val="righ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«Б» корпусының мемлекеттік</w:t>
      </w:r>
    </w:p>
    <w:p w:rsidR="00D42E5E" w:rsidRPr="00A9496A" w:rsidRDefault="00D42E5E" w:rsidP="00D42E5E">
      <w:pPr>
        <w:widowControl/>
        <w:autoSpaceDE w:val="0"/>
        <w:autoSpaceDN w:val="0"/>
        <w:adjustRightInd w:val="0"/>
        <w:snapToGrid/>
        <w:jc w:val="righ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әкімшілік лауазымына</w:t>
      </w:r>
    </w:p>
    <w:p w:rsidR="00D42E5E" w:rsidRPr="00A9496A" w:rsidRDefault="00D42E5E" w:rsidP="00D42E5E">
      <w:pPr>
        <w:widowControl/>
        <w:autoSpaceDE w:val="0"/>
        <w:autoSpaceDN w:val="0"/>
        <w:adjustRightInd w:val="0"/>
        <w:snapToGrid/>
        <w:jc w:val="righ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орналасуға конкурс өткізу</w:t>
      </w:r>
    </w:p>
    <w:p w:rsidR="00D42E5E" w:rsidRPr="00A9496A" w:rsidRDefault="00D42E5E" w:rsidP="00D42E5E">
      <w:pPr>
        <w:widowControl/>
        <w:autoSpaceDE w:val="0"/>
        <w:autoSpaceDN w:val="0"/>
        <w:adjustRightInd w:val="0"/>
        <w:snapToGrid/>
        <w:jc w:val="righ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қағидаларының 2-қосымшасы</w:t>
      </w:r>
    </w:p>
    <w:p w:rsidR="00D42E5E" w:rsidRPr="00A9496A" w:rsidRDefault="00D42E5E" w:rsidP="00D42E5E">
      <w:pPr>
        <w:widowControl/>
        <w:autoSpaceDE w:val="0"/>
        <w:autoSpaceDN w:val="0"/>
        <w:adjustRightInd w:val="0"/>
        <w:snapToGrid/>
        <w:jc w:val="righ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Нысан</w:t>
      </w:r>
    </w:p>
    <w:p w:rsidR="00D42E5E" w:rsidRPr="008F0EDB" w:rsidRDefault="00D42E5E" w:rsidP="00D42E5E">
      <w:pPr>
        <w:widowControl/>
        <w:autoSpaceDE w:val="0"/>
        <w:autoSpaceDN w:val="0"/>
        <w:adjustRightInd w:val="0"/>
        <w:snapToGrid/>
        <w:jc w:val="righ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__________________________</w:t>
      </w:r>
    </w:p>
    <w:p w:rsidR="00D42E5E" w:rsidRPr="008F0EDB" w:rsidRDefault="00D42E5E" w:rsidP="00D42E5E">
      <w:pPr>
        <w:widowControl/>
        <w:autoSpaceDE w:val="0"/>
        <w:autoSpaceDN w:val="0"/>
        <w:adjustRightInd w:val="0"/>
        <w:snapToGrid/>
        <w:jc w:val="right"/>
        <w:rPr>
          <w:rFonts w:eastAsiaTheme="minorHAnsi"/>
          <w:b w:val="0"/>
          <w:bCs w:val="0"/>
          <w:i w:val="0"/>
          <w:iCs w:val="0"/>
          <w:sz w:val="24"/>
          <w:szCs w:val="24"/>
          <w:lang w:val="kk-KZ" w:eastAsia="en-US"/>
        </w:rPr>
      </w:pPr>
      <w:r w:rsidRPr="008F0EDB">
        <w:rPr>
          <w:rFonts w:eastAsiaTheme="minorHAnsi"/>
          <w:b w:val="0"/>
          <w:bCs w:val="0"/>
          <w:i w:val="0"/>
          <w:iCs w:val="0"/>
          <w:sz w:val="24"/>
          <w:szCs w:val="24"/>
          <w:lang w:val="kk-KZ" w:eastAsia="en-US"/>
        </w:rPr>
        <w:t>__________________________</w:t>
      </w:r>
    </w:p>
    <w:p w:rsidR="00D42E5E" w:rsidRPr="00A9496A" w:rsidRDefault="00D42E5E" w:rsidP="00D42E5E">
      <w:pPr>
        <w:widowControl/>
        <w:autoSpaceDE w:val="0"/>
        <w:autoSpaceDN w:val="0"/>
        <w:adjustRightInd w:val="0"/>
        <w:snapToGrid/>
        <w:rPr>
          <w:rFonts w:eastAsiaTheme="minorHAnsi"/>
          <w:b w:val="0"/>
          <w:bCs w:val="0"/>
          <w:i w:val="0"/>
          <w:iCs w:val="0"/>
          <w:sz w:val="24"/>
          <w:szCs w:val="24"/>
          <w:lang w:val="kk-KZ" w:eastAsia="en-US"/>
        </w:rPr>
      </w:pPr>
      <w:r w:rsidRPr="008F0EDB">
        <w:rPr>
          <w:rFonts w:eastAsiaTheme="minorHAnsi"/>
          <w:b w:val="0"/>
          <w:bCs w:val="0"/>
          <w:i w:val="0"/>
          <w:iCs w:val="0"/>
          <w:sz w:val="24"/>
          <w:szCs w:val="24"/>
          <w:lang w:val="kk-KZ" w:eastAsia="en-US"/>
        </w:rPr>
        <w:t xml:space="preserve">                                                                                                    </w:t>
      </w:r>
      <w:r w:rsidRPr="00A9496A">
        <w:rPr>
          <w:rFonts w:eastAsiaTheme="minorHAnsi"/>
          <w:b w:val="0"/>
          <w:bCs w:val="0"/>
          <w:i w:val="0"/>
          <w:iCs w:val="0"/>
          <w:sz w:val="24"/>
          <w:szCs w:val="24"/>
          <w:lang w:val="kk-KZ" w:eastAsia="en-US"/>
        </w:rPr>
        <w:t>(мемлекеттік орган)</w:t>
      </w:r>
    </w:p>
    <w:p w:rsidR="00D42E5E" w:rsidRDefault="00D42E5E" w:rsidP="00D42E5E">
      <w:pPr>
        <w:widowControl/>
        <w:autoSpaceDE w:val="0"/>
        <w:autoSpaceDN w:val="0"/>
        <w:adjustRightInd w:val="0"/>
        <w:snapToGrid/>
        <w:rPr>
          <w:rFonts w:eastAsiaTheme="minorHAnsi"/>
          <w:i w:val="0"/>
          <w:iCs w:val="0"/>
          <w:sz w:val="24"/>
          <w:szCs w:val="24"/>
          <w:lang w:val="kk-KZ" w:eastAsia="en-US"/>
        </w:rPr>
      </w:pPr>
    </w:p>
    <w:p w:rsidR="00D42E5E" w:rsidRDefault="00D42E5E" w:rsidP="00D42E5E">
      <w:pPr>
        <w:widowControl/>
        <w:autoSpaceDE w:val="0"/>
        <w:autoSpaceDN w:val="0"/>
        <w:adjustRightInd w:val="0"/>
        <w:snapToGrid/>
        <w:rPr>
          <w:rFonts w:eastAsiaTheme="minorHAnsi"/>
          <w:i w:val="0"/>
          <w:iCs w:val="0"/>
          <w:sz w:val="24"/>
          <w:szCs w:val="24"/>
          <w:lang w:val="kk-KZ" w:eastAsia="en-US"/>
        </w:rPr>
      </w:pPr>
    </w:p>
    <w:p w:rsidR="00D42E5E" w:rsidRDefault="00D42E5E" w:rsidP="00D42E5E">
      <w:pPr>
        <w:widowControl/>
        <w:autoSpaceDE w:val="0"/>
        <w:autoSpaceDN w:val="0"/>
        <w:adjustRightInd w:val="0"/>
        <w:snapToGrid/>
        <w:rPr>
          <w:rFonts w:eastAsiaTheme="minorHAnsi"/>
          <w:i w:val="0"/>
          <w:iCs w:val="0"/>
          <w:sz w:val="24"/>
          <w:szCs w:val="24"/>
          <w:lang w:val="kk-KZ" w:eastAsia="en-US"/>
        </w:rPr>
      </w:pPr>
    </w:p>
    <w:p w:rsidR="00D42E5E" w:rsidRDefault="00D42E5E" w:rsidP="00D42E5E">
      <w:pPr>
        <w:widowControl/>
        <w:autoSpaceDE w:val="0"/>
        <w:autoSpaceDN w:val="0"/>
        <w:adjustRightInd w:val="0"/>
        <w:snapToGrid/>
        <w:rPr>
          <w:rFonts w:eastAsiaTheme="minorHAnsi"/>
          <w:i w:val="0"/>
          <w:iCs w:val="0"/>
          <w:sz w:val="24"/>
          <w:szCs w:val="24"/>
          <w:lang w:val="kk-KZ" w:eastAsia="en-US"/>
        </w:rPr>
      </w:pPr>
    </w:p>
    <w:p w:rsidR="00D42E5E" w:rsidRDefault="00D42E5E" w:rsidP="00D42E5E">
      <w:pPr>
        <w:widowControl/>
        <w:autoSpaceDE w:val="0"/>
        <w:autoSpaceDN w:val="0"/>
        <w:adjustRightInd w:val="0"/>
        <w:snapToGrid/>
        <w:rPr>
          <w:rFonts w:eastAsiaTheme="minorHAnsi"/>
          <w:i w:val="0"/>
          <w:iCs w:val="0"/>
          <w:sz w:val="24"/>
          <w:szCs w:val="24"/>
          <w:lang w:val="kk-KZ" w:eastAsia="en-US"/>
        </w:rPr>
      </w:pPr>
    </w:p>
    <w:p w:rsidR="00D42E5E" w:rsidRDefault="00D42E5E" w:rsidP="00D42E5E">
      <w:pPr>
        <w:widowControl/>
        <w:autoSpaceDE w:val="0"/>
        <w:autoSpaceDN w:val="0"/>
        <w:adjustRightInd w:val="0"/>
        <w:snapToGrid/>
        <w:rPr>
          <w:rFonts w:eastAsiaTheme="minorHAnsi"/>
          <w:i w:val="0"/>
          <w:iCs w:val="0"/>
          <w:sz w:val="24"/>
          <w:szCs w:val="24"/>
          <w:lang w:val="kk-KZ" w:eastAsia="en-US"/>
        </w:rPr>
      </w:pPr>
    </w:p>
    <w:p w:rsidR="00D42E5E" w:rsidRDefault="00D42E5E" w:rsidP="00D42E5E">
      <w:pPr>
        <w:widowControl/>
        <w:autoSpaceDE w:val="0"/>
        <w:autoSpaceDN w:val="0"/>
        <w:adjustRightInd w:val="0"/>
        <w:snapToGrid/>
        <w:rPr>
          <w:rFonts w:eastAsiaTheme="minorHAnsi"/>
          <w:i w:val="0"/>
          <w:iCs w:val="0"/>
          <w:sz w:val="24"/>
          <w:szCs w:val="24"/>
          <w:lang w:val="kk-KZ" w:eastAsia="en-US"/>
        </w:rPr>
      </w:pPr>
      <w:r w:rsidRPr="00A9496A">
        <w:rPr>
          <w:rFonts w:eastAsiaTheme="minorHAnsi"/>
          <w:i w:val="0"/>
          <w:iCs w:val="0"/>
          <w:sz w:val="24"/>
          <w:szCs w:val="24"/>
          <w:lang w:val="kk-KZ" w:eastAsia="en-US"/>
        </w:rPr>
        <w:t>Өтініш</w:t>
      </w:r>
    </w:p>
    <w:p w:rsidR="00D42E5E" w:rsidRDefault="00D42E5E" w:rsidP="00D42E5E">
      <w:pPr>
        <w:widowControl/>
        <w:autoSpaceDE w:val="0"/>
        <w:autoSpaceDN w:val="0"/>
        <w:adjustRightInd w:val="0"/>
        <w:snapToGrid/>
        <w:rPr>
          <w:rFonts w:eastAsiaTheme="minorHAnsi"/>
          <w:i w:val="0"/>
          <w:iCs w:val="0"/>
          <w:sz w:val="24"/>
          <w:szCs w:val="24"/>
          <w:lang w:val="kk-KZ" w:eastAsia="en-US"/>
        </w:rPr>
      </w:pPr>
    </w:p>
    <w:p w:rsidR="00D42E5E" w:rsidRDefault="00D42E5E" w:rsidP="00D42E5E">
      <w:pPr>
        <w:widowControl/>
        <w:autoSpaceDE w:val="0"/>
        <w:autoSpaceDN w:val="0"/>
        <w:adjustRightInd w:val="0"/>
        <w:snapToGrid/>
        <w:rPr>
          <w:rFonts w:eastAsiaTheme="minorHAnsi"/>
          <w:i w:val="0"/>
          <w:iCs w:val="0"/>
          <w:sz w:val="24"/>
          <w:szCs w:val="24"/>
          <w:lang w:val="kk-KZ" w:eastAsia="en-US"/>
        </w:rPr>
      </w:pPr>
    </w:p>
    <w:p w:rsidR="00D42E5E" w:rsidRPr="00A9496A" w:rsidRDefault="00D42E5E" w:rsidP="00D42E5E">
      <w:pPr>
        <w:widowControl/>
        <w:autoSpaceDE w:val="0"/>
        <w:autoSpaceDN w:val="0"/>
        <w:adjustRightInd w:val="0"/>
        <w:snapToGrid/>
        <w:rPr>
          <w:rFonts w:eastAsiaTheme="minorHAnsi"/>
          <w:i w:val="0"/>
          <w:iCs w:val="0"/>
          <w:sz w:val="24"/>
          <w:szCs w:val="24"/>
          <w:lang w:val="kk-KZ" w:eastAsia="en-US"/>
        </w:rPr>
      </w:pP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Мені________________________________________________________________</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____________________________________________________________________</w:t>
      </w:r>
    </w:p>
    <w:p w:rsidR="00D42E5E" w:rsidRPr="008F0EDB"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8F0EDB">
        <w:rPr>
          <w:rFonts w:eastAsiaTheme="minorHAnsi"/>
          <w:b w:val="0"/>
          <w:bCs w:val="0"/>
          <w:i w:val="0"/>
          <w:iCs w:val="0"/>
          <w:sz w:val="24"/>
          <w:szCs w:val="24"/>
          <w:lang w:val="kk-KZ" w:eastAsia="en-US"/>
        </w:rPr>
        <w:t>____________________________________________________________________</w:t>
      </w:r>
      <w:r w:rsidRPr="00A9496A">
        <w:rPr>
          <w:rFonts w:eastAsiaTheme="minorHAnsi"/>
          <w:b w:val="0"/>
          <w:bCs w:val="0"/>
          <w:i w:val="0"/>
          <w:iCs w:val="0"/>
          <w:sz w:val="24"/>
          <w:szCs w:val="24"/>
          <w:lang w:val="kk-KZ" w:eastAsia="en-US"/>
        </w:rPr>
        <w:t xml:space="preserve"> </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бос мемлекеттік әкімшілік лауазымына орналасу</w:t>
      </w:r>
      <w:r w:rsidRPr="001445E2">
        <w:rPr>
          <w:rFonts w:eastAsiaTheme="minorHAnsi"/>
          <w:b w:val="0"/>
          <w:bCs w:val="0"/>
          <w:i w:val="0"/>
          <w:iCs w:val="0"/>
          <w:sz w:val="24"/>
          <w:szCs w:val="24"/>
          <w:lang w:val="kk-KZ" w:eastAsia="en-US"/>
        </w:rPr>
        <w:t xml:space="preserve"> </w:t>
      </w:r>
      <w:r w:rsidRPr="00A9496A">
        <w:rPr>
          <w:rFonts w:eastAsiaTheme="minorHAnsi"/>
          <w:b w:val="0"/>
          <w:bCs w:val="0"/>
          <w:i w:val="0"/>
          <w:iCs w:val="0"/>
          <w:sz w:val="24"/>
          <w:szCs w:val="24"/>
          <w:lang w:val="kk-KZ" w:eastAsia="en-US"/>
        </w:rPr>
        <w:t>конкурсына қатысуға жіберуіңізді сұраймын.</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«Б» корпусының мемлекеттік әкімшілік лауазымына орналасуға конкурс</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өткізу қағидаларының негізгі талаптарымен таныстым, олармен келісемін және</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орындауға міндеттеме аламын.</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Ұсынылып отырған құжаттарымның дәйектілігіне жауап беремін.</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Қоса берілген құжаттар:</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____________________________________________________________________</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____________________________________________________________________</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____________________________________________________________________</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____________________________________________________________________</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____________________________________________________________________</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____________________________________________________________________</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____________________________________________________________________</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____________________________________________________________________</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A9496A">
        <w:rPr>
          <w:rFonts w:eastAsiaTheme="minorHAnsi"/>
          <w:b w:val="0"/>
          <w:bCs w:val="0"/>
          <w:i w:val="0"/>
          <w:iCs w:val="0"/>
          <w:sz w:val="24"/>
          <w:szCs w:val="24"/>
          <w:lang w:val="kk-KZ" w:eastAsia="en-US"/>
        </w:rPr>
        <w:t>____________________________________________________________________</w:t>
      </w:r>
    </w:p>
    <w:p w:rsidR="00D42E5E" w:rsidRPr="00223E17"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223E17">
        <w:rPr>
          <w:rFonts w:eastAsiaTheme="minorHAnsi"/>
          <w:b w:val="0"/>
          <w:bCs w:val="0"/>
          <w:i w:val="0"/>
          <w:iCs w:val="0"/>
          <w:sz w:val="24"/>
          <w:szCs w:val="24"/>
          <w:lang w:val="kk-KZ" w:eastAsia="en-US"/>
        </w:rPr>
        <w:t>Мекен жайы және байланыс</w:t>
      </w:r>
    </w:p>
    <w:p w:rsidR="00D42E5E" w:rsidRPr="00223E17"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223E17">
        <w:rPr>
          <w:rFonts w:eastAsiaTheme="minorHAnsi"/>
          <w:b w:val="0"/>
          <w:bCs w:val="0"/>
          <w:i w:val="0"/>
          <w:iCs w:val="0"/>
          <w:sz w:val="24"/>
          <w:szCs w:val="24"/>
          <w:lang w:val="kk-KZ" w:eastAsia="en-US"/>
        </w:rPr>
        <w:t>телефоны___________________________________</w:t>
      </w:r>
    </w:p>
    <w:p w:rsidR="00D42E5E" w:rsidRPr="00223E17"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223E17">
        <w:rPr>
          <w:rFonts w:eastAsiaTheme="minorHAnsi"/>
          <w:b w:val="0"/>
          <w:bCs w:val="0"/>
          <w:i w:val="0"/>
          <w:iCs w:val="0"/>
          <w:sz w:val="24"/>
          <w:szCs w:val="24"/>
          <w:lang w:val="kk-KZ" w:eastAsia="en-US"/>
        </w:rPr>
        <w:t>____________________________________________________________________</w:t>
      </w:r>
    </w:p>
    <w:p w:rsidR="00D42E5E" w:rsidRPr="00223E17"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223E17">
        <w:rPr>
          <w:rFonts w:eastAsiaTheme="minorHAnsi"/>
          <w:b w:val="0"/>
          <w:bCs w:val="0"/>
          <w:i w:val="0"/>
          <w:iCs w:val="0"/>
          <w:sz w:val="24"/>
          <w:szCs w:val="24"/>
          <w:lang w:val="kk-KZ" w:eastAsia="en-US"/>
        </w:rPr>
        <w:t>________ ____________________________________</w:t>
      </w:r>
    </w:p>
    <w:p w:rsidR="00D42E5E" w:rsidRPr="00223E17" w:rsidRDefault="00D42E5E" w:rsidP="00D42E5E">
      <w:pPr>
        <w:widowControl/>
        <w:autoSpaceDE w:val="0"/>
        <w:autoSpaceDN w:val="0"/>
        <w:adjustRightInd w:val="0"/>
        <w:snapToGrid/>
        <w:jc w:val="left"/>
        <w:rPr>
          <w:rFonts w:eastAsiaTheme="minorHAnsi"/>
          <w:b w:val="0"/>
          <w:bCs w:val="0"/>
          <w:i w:val="0"/>
          <w:iCs w:val="0"/>
          <w:sz w:val="24"/>
          <w:szCs w:val="24"/>
          <w:lang w:val="kk-KZ" w:eastAsia="en-US"/>
        </w:rPr>
      </w:pPr>
      <w:r w:rsidRPr="00223E17">
        <w:rPr>
          <w:rFonts w:eastAsiaTheme="minorHAnsi"/>
          <w:b w:val="0"/>
          <w:bCs w:val="0"/>
          <w:i w:val="0"/>
          <w:iCs w:val="0"/>
          <w:sz w:val="24"/>
          <w:szCs w:val="24"/>
          <w:lang w:val="kk-KZ" w:eastAsia="en-US"/>
        </w:rPr>
        <w:t>(қолы) (Тегі, аты, әкесінің аты (болған жағдайда))</w:t>
      </w:r>
    </w:p>
    <w:p w:rsidR="00D42E5E" w:rsidRPr="00A9496A" w:rsidRDefault="00D42E5E" w:rsidP="00D42E5E">
      <w:pPr>
        <w:widowControl/>
        <w:autoSpaceDE w:val="0"/>
        <w:autoSpaceDN w:val="0"/>
        <w:adjustRightInd w:val="0"/>
        <w:snapToGrid/>
        <w:jc w:val="left"/>
        <w:rPr>
          <w:rFonts w:eastAsiaTheme="minorHAnsi"/>
          <w:b w:val="0"/>
          <w:bCs w:val="0"/>
          <w:i w:val="0"/>
          <w:iCs w:val="0"/>
          <w:sz w:val="24"/>
          <w:szCs w:val="24"/>
          <w:lang w:eastAsia="en-US"/>
        </w:rPr>
      </w:pPr>
      <w:r w:rsidRPr="00A9496A">
        <w:rPr>
          <w:rFonts w:eastAsiaTheme="minorHAnsi"/>
          <w:b w:val="0"/>
          <w:bCs w:val="0"/>
          <w:i w:val="0"/>
          <w:iCs w:val="0"/>
          <w:sz w:val="24"/>
          <w:szCs w:val="24"/>
          <w:lang w:eastAsia="en-US"/>
        </w:rPr>
        <w:t>«__</w:t>
      </w:r>
      <w:proofErr w:type="gramStart"/>
      <w:r w:rsidRPr="00A9496A">
        <w:rPr>
          <w:rFonts w:eastAsiaTheme="minorHAnsi"/>
          <w:b w:val="0"/>
          <w:bCs w:val="0"/>
          <w:i w:val="0"/>
          <w:iCs w:val="0"/>
          <w:sz w:val="24"/>
          <w:szCs w:val="24"/>
          <w:lang w:eastAsia="en-US"/>
        </w:rPr>
        <w:t>_»_</w:t>
      </w:r>
      <w:proofErr w:type="gramEnd"/>
      <w:r w:rsidRPr="00A9496A">
        <w:rPr>
          <w:rFonts w:eastAsiaTheme="minorHAnsi"/>
          <w:b w:val="0"/>
          <w:bCs w:val="0"/>
          <w:i w:val="0"/>
          <w:iCs w:val="0"/>
          <w:sz w:val="24"/>
          <w:szCs w:val="24"/>
          <w:lang w:eastAsia="en-US"/>
        </w:rPr>
        <w:t>______________ 20 __ ж.</w:t>
      </w:r>
    </w:p>
    <w:p w:rsidR="00D42E5E" w:rsidRPr="00870179" w:rsidRDefault="00D42E5E" w:rsidP="00D42E5E">
      <w:pPr>
        <w:jc w:val="both"/>
        <w:rPr>
          <w:lang w:val="kk-KZ"/>
        </w:rPr>
      </w:pPr>
    </w:p>
    <w:p w:rsidR="00D42E5E" w:rsidRPr="00870179" w:rsidRDefault="00D42E5E" w:rsidP="00D42E5E">
      <w:pPr>
        <w:rPr>
          <w:lang w:val="kk-KZ"/>
        </w:rPr>
      </w:pPr>
    </w:p>
    <w:p w:rsidR="00D42E5E" w:rsidRDefault="00D42E5E" w:rsidP="00D42E5E"/>
    <w:p w:rsidR="00DC737A" w:rsidRDefault="00DC737A" w:rsidP="00DC737A">
      <w:pPr>
        <w:pStyle w:val="a5"/>
        <w:spacing w:before="0" w:beforeAutospacing="0" w:after="0" w:afterAutospacing="0"/>
        <w:rPr>
          <w:lang w:val="kk-KZ"/>
        </w:rPr>
      </w:pPr>
    </w:p>
    <w:p w:rsidR="00DC737A" w:rsidRDefault="00DC737A" w:rsidP="00DC737A">
      <w:pPr>
        <w:tabs>
          <w:tab w:val="left" w:pos="9639"/>
        </w:tabs>
        <w:jc w:val="both"/>
        <w:rPr>
          <w:b w:val="0"/>
          <w:i w:val="0"/>
          <w:sz w:val="24"/>
          <w:szCs w:val="24"/>
          <w:lang w:val="kk-KZ"/>
        </w:rPr>
      </w:pPr>
    </w:p>
    <w:sectPr w:rsidR="00DC737A" w:rsidSect="001C793C">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1D" w:rsidRDefault="008F201D" w:rsidP="00B35101">
      <w:r>
        <w:separator/>
      </w:r>
    </w:p>
  </w:endnote>
  <w:endnote w:type="continuationSeparator" w:id="0">
    <w:p w:rsidR="008F201D" w:rsidRDefault="008F201D" w:rsidP="00B3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01" w:rsidRDefault="00B3510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01" w:rsidRDefault="00B35101">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01" w:rsidRDefault="00B3510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1D" w:rsidRDefault="008F201D" w:rsidP="00B35101">
      <w:r>
        <w:separator/>
      </w:r>
    </w:p>
  </w:footnote>
  <w:footnote w:type="continuationSeparator" w:id="0">
    <w:p w:rsidR="008F201D" w:rsidRDefault="008F201D" w:rsidP="00B351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01" w:rsidRDefault="00B3510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01" w:rsidRDefault="00B35101">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101" w:rsidRDefault="00B3510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737A"/>
    <w:rsid w:val="00005BF9"/>
    <w:rsid w:val="0008057F"/>
    <w:rsid w:val="00091E72"/>
    <w:rsid w:val="000A2082"/>
    <w:rsid w:val="00131621"/>
    <w:rsid w:val="00131A55"/>
    <w:rsid w:val="001567A1"/>
    <w:rsid w:val="00173F2D"/>
    <w:rsid w:val="001C793C"/>
    <w:rsid w:val="001F5750"/>
    <w:rsid w:val="00294845"/>
    <w:rsid w:val="002B3FDE"/>
    <w:rsid w:val="002C38E8"/>
    <w:rsid w:val="00311D75"/>
    <w:rsid w:val="0031442D"/>
    <w:rsid w:val="00370017"/>
    <w:rsid w:val="00415134"/>
    <w:rsid w:val="00552A31"/>
    <w:rsid w:val="006A4E43"/>
    <w:rsid w:val="00731B7D"/>
    <w:rsid w:val="007401E4"/>
    <w:rsid w:val="007416F5"/>
    <w:rsid w:val="00810A84"/>
    <w:rsid w:val="00884E77"/>
    <w:rsid w:val="008F201D"/>
    <w:rsid w:val="00935FE6"/>
    <w:rsid w:val="00985DC9"/>
    <w:rsid w:val="00994633"/>
    <w:rsid w:val="009C0493"/>
    <w:rsid w:val="009C1D76"/>
    <w:rsid w:val="00AE5F4C"/>
    <w:rsid w:val="00AF3E0E"/>
    <w:rsid w:val="00AF407B"/>
    <w:rsid w:val="00B35101"/>
    <w:rsid w:val="00B706F5"/>
    <w:rsid w:val="00B744C4"/>
    <w:rsid w:val="00BB61D6"/>
    <w:rsid w:val="00BC148E"/>
    <w:rsid w:val="00BD424F"/>
    <w:rsid w:val="00BF3769"/>
    <w:rsid w:val="00C7510A"/>
    <w:rsid w:val="00C80F7D"/>
    <w:rsid w:val="00CB078F"/>
    <w:rsid w:val="00D35417"/>
    <w:rsid w:val="00D42E5E"/>
    <w:rsid w:val="00D607F9"/>
    <w:rsid w:val="00D81586"/>
    <w:rsid w:val="00DC198B"/>
    <w:rsid w:val="00DC737A"/>
    <w:rsid w:val="00DF2E89"/>
    <w:rsid w:val="00DF7972"/>
    <w:rsid w:val="00E96370"/>
    <w:rsid w:val="00EA572E"/>
    <w:rsid w:val="00EF66BD"/>
    <w:rsid w:val="00F0099F"/>
    <w:rsid w:val="00F13CC8"/>
    <w:rsid w:val="00F511E4"/>
    <w:rsid w:val="00FA4CF7"/>
    <w:rsid w:val="00FC1C1E"/>
    <w:rsid w:val="00FD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FBDBE-3449-46F1-BA4C-527BF05E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37A"/>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DC737A"/>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DC737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737A"/>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DC737A"/>
    <w:rPr>
      <w:rFonts w:ascii="Cambria" w:eastAsia="Times New Roman" w:hAnsi="Cambria" w:cs="Times New Roman"/>
      <w:b/>
      <w:bCs/>
      <w:sz w:val="26"/>
      <w:szCs w:val="26"/>
      <w:lang w:eastAsia="ru-RU"/>
    </w:rPr>
  </w:style>
  <w:style w:type="character" w:styleId="a3">
    <w:name w:val="Hyperlink"/>
    <w:rsid w:val="00DC737A"/>
    <w:rPr>
      <w:rFonts w:cs="Times New Roman"/>
      <w:color w:val="0000FF"/>
      <w:u w:val="single"/>
    </w:rPr>
  </w:style>
  <w:style w:type="paragraph" w:customStyle="1" w:styleId="a4">
    <w:name w:val="Готовый"/>
    <w:basedOn w:val="a"/>
    <w:uiPriority w:val="99"/>
    <w:qFormat/>
    <w:rsid w:val="00DC737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5">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6"/>
    <w:qFormat/>
    <w:rsid w:val="00DC737A"/>
    <w:pPr>
      <w:widowControl/>
      <w:snapToGrid/>
      <w:spacing w:before="100" w:beforeAutospacing="1" w:after="100" w:afterAutospacing="1"/>
      <w:jc w:val="left"/>
    </w:pPr>
    <w:rPr>
      <w:b w:val="0"/>
      <w:bCs w:val="0"/>
      <w:i w:val="0"/>
      <w:iCs w:val="0"/>
      <w:sz w:val="24"/>
      <w:szCs w:val="24"/>
    </w:rPr>
  </w:style>
  <w:style w:type="character" w:customStyle="1" w:styleId="a6">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5"/>
    <w:locked/>
    <w:rsid w:val="00DC737A"/>
    <w:rPr>
      <w:rFonts w:ascii="Times New Roman" w:eastAsia="Times New Roman" w:hAnsi="Times New Roman" w:cs="Times New Roman"/>
      <w:sz w:val="24"/>
      <w:szCs w:val="24"/>
      <w:lang w:eastAsia="ru-RU"/>
    </w:rPr>
  </w:style>
  <w:style w:type="paragraph" w:customStyle="1" w:styleId="FR1">
    <w:name w:val="FR1"/>
    <w:uiPriority w:val="99"/>
    <w:qFormat/>
    <w:rsid w:val="00DC737A"/>
    <w:pPr>
      <w:widowControl w:val="0"/>
      <w:snapToGrid w:val="0"/>
      <w:spacing w:after="40" w:line="240" w:lineRule="auto"/>
      <w:jc w:val="center"/>
    </w:pPr>
    <w:rPr>
      <w:rFonts w:ascii="Arial" w:eastAsia="Times New Roman" w:hAnsi="Arial" w:cs="Arial"/>
      <w:b/>
      <w:bCs/>
      <w:i/>
      <w:iCs/>
      <w:sz w:val="24"/>
      <w:szCs w:val="24"/>
      <w:lang w:eastAsia="ru-RU"/>
    </w:rPr>
  </w:style>
  <w:style w:type="paragraph" w:styleId="a7">
    <w:name w:val="List Paragraph"/>
    <w:basedOn w:val="a"/>
    <w:uiPriority w:val="34"/>
    <w:qFormat/>
    <w:rsid w:val="00DC737A"/>
    <w:pPr>
      <w:widowControl/>
      <w:snapToGrid/>
      <w:ind w:left="720"/>
      <w:contextualSpacing/>
      <w:jc w:val="left"/>
    </w:pPr>
    <w:rPr>
      <w:rFonts w:eastAsia="Batang"/>
      <w:b w:val="0"/>
      <w:bCs w:val="0"/>
      <w:i w:val="0"/>
      <w:iCs w:val="0"/>
      <w:sz w:val="20"/>
      <w:szCs w:val="20"/>
    </w:rPr>
  </w:style>
  <w:style w:type="paragraph" w:styleId="a8">
    <w:name w:val="No Spacing"/>
    <w:uiPriority w:val="1"/>
    <w:qFormat/>
    <w:rsid w:val="00DC737A"/>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9">
    <w:name w:val="header"/>
    <w:basedOn w:val="a"/>
    <w:link w:val="aa"/>
    <w:uiPriority w:val="99"/>
    <w:semiHidden/>
    <w:unhideWhenUsed/>
    <w:rsid w:val="00B35101"/>
    <w:pPr>
      <w:tabs>
        <w:tab w:val="center" w:pos="4677"/>
        <w:tab w:val="right" w:pos="9355"/>
      </w:tabs>
    </w:pPr>
  </w:style>
  <w:style w:type="character" w:customStyle="1" w:styleId="aa">
    <w:name w:val="Верхний колонтитул Знак"/>
    <w:basedOn w:val="a0"/>
    <w:link w:val="a9"/>
    <w:uiPriority w:val="99"/>
    <w:semiHidden/>
    <w:rsid w:val="00B35101"/>
    <w:rPr>
      <w:rFonts w:ascii="Times New Roman" w:eastAsia="Times New Roman" w:hAnsi="Times New Roman" w:cs="Times New Roman"/>
      <w:b/>
      <w:bCs/>
      <w:i/>
      <w:iCs/>
      <w:sz w:val="28"/>
      <w:szCs w:val="28"/>
      <w:lang w:eastAsia="ru-RU"/>
    </w:rPr>
  </w:style>
  <w:style w:type="paragraph" w:styleId="ab">
    <w:name w:val="footer"/>
    <w:basedOn w:val="a"/>
    <w:link w:val="ac"/>
    <w:uiPriority w:val="99"/>
    <w:semiHidden/>
    <w:unhideWhenUsed/>
    <w:rsid w:val="00B35101"/>
    <w:pPr>
      <w:tabs>
        <w:tab w:val="center" w:pos="4677"/>
        <w:tab w:val="right" w:pos="9355"/>
      </w:tabs>
    </w:pPr>
  </w:style>
  <w:style w:type="character" w:customStyle="1" w:styleId="ac">
    <w:name w:val="Нижний колонтитул Знак"/>
    <w:basedOn w:val="a0"/>
    <w:link w:val="ab"/>
    <w:uiPriority w:val="99"/>
    <w:semiHidden/>
    <w:rsid w:val="00B35101"/>
    <w:rPr>
      <w:rFonts w:ascii="Times New Roman" w:eastAsia="Times New Roman" w:hAnsi="Times New Roman"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47769">
      <w:bodyDiv w:val="1"/>
      <w:marLeft w:val="0"/>
      <w:marRight w:val="0"/>
      <w:marTop w:val="0"/>
      <w:marBottom w:val="0"/>
      <w:divBdr>
        <w:top w:val="none" w:sz="0" w:space="0" w:color="auto"/>
        <w:left w:val="none" w:sz="0" w:space="0" w:color="auto"/>
        <w:bottom w:val="none" w:sz="0" w:space="0" w:color="auto"/>
        <w:right w:val="none" w:sz="0" w:space="0" w:color="auto"/>
      </w:divBdr>
    </w:div>
    <w:div w:id="209959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ynabaeva@kgd.gov.kz" TargetMode="External"/><Relationship Id="rId13" Type="http://schemas.openxmlformats.org/officeDocument/2006/relationships/hyperlink" Target="mailto:nal_ord@taxsouth.mgd.kz"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mailto:kanc5809@kgd.gov.kz" TargetMode="External"/><Relationship Id="rId12" Type="http://schemas.openxmlformats.org/officeDocument/2006/relationships/hyperlink" Target="mailto:g.aynabaeva@kgd.gov.kz"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nal_tol@taxsouth.mgd.kz" TargetMode="External"/><Relationship Id="rId11" Type="http://schemas.openxmlformats.org/officeDocument/2006/relationships/hyperlink" Target="mailto:kanc5809@kgd.gov.kz" TargetMode="External"/><Relationship Id="rId5" Type="http://schemas.openxmlformats.org/officeDocument/2006/relationships/endnotes" Target="endnotes.xml"/><Relationship Id="rId15" Type="http://schemas.openxmlformats.org/officeDocument/2006/relationships/hyperlink" Target="mailto:g.aynabaeva@kgd.gov.kz" TargetMode="External"/><Relationship Id="rId23" Type="http://schemas.openxmlformats.org/officeDocument/2006/relationships/theme" Target="theme/theme1.xml"/><Relationship Id="rId10" Type="http://schemas.openxmlformats.org/officeDocument/2006/relationships/hyperlink" Target="mailto:nal_ord@taxsouth.mgd.kz"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adilet.zan.kz/kaz/docs/V1500012639" TargetMode="External"/><Relationship Id="rId14" Type="http://schemas.openxmlformats.org/officeDocument/2006/relationships/hyperlink" Target="mailto:kanc5809@kgd.gov.kz"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g_ainabaeva</dc:creator>
  <cp:keywords/>
  <dc:description/>
  <cp:lastModifiedBy>s_askarova</cp:lastModifiedBy>
  <cp:revision>2</cp:revision>
  <cp:lastPrinted>2018-02-24T04:04:00Z</cp:lastPrinted>
  <dcterms:created xsi:type="dcterms:W3CDTF">2018-02-28T03:57:00Z</dcterms:created>
  <dcterms:modified xsi:type="dcterms:W3CDTF">2018-02-28T03:57:00Z</dcterms:modified>
</cp:coreProperties>
</file>