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/>
          <w:sz w:val="28"/>
          <w:szCs w:val="24"/>
        </w:rPr>
        <w:t xml:space="preserve">государственных служащих </w:t>
      </w:r>
      <w:r w:rsidR="007A7B49" w:rsidRPr="00413704">
        <w:rPr>
          <w:rFonts w:ascii="Times New Roman" w:hAnsi="Times New Roman"/>
          <w:sz w:val="28"/>
          <w:szCs w:val="24"/>
        </w:rPr>
        <w:t xml:space="preserve">Министерства финансов Республики Казахстан </w:t>
      </w:r>
      <w:r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7A7B49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 w:rsidR="00115649">
        <w:rPr>
          <w:rFonts w:ascii="Times New Roman" w:hAnsi="Times New Roman"/>
          <w:color w:val="000000"/>
          <w:sz w:val="28"/>
          <w:szCs w:val="24"/>
          <w:lang w:val="kk-KZ"/>
        </w:rPr>
        <w:t>4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="00B35134"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115649">
        <w:rPr>
          <w:rFonts w:ascii="Times New Roman" w:hAnsi="Times New Roman"/>
          <w:sz w:val="28"/>
          <w:szCs w:val="24"/>
          <w:lang w:val="en-US"/>
        </w:rPr>
        <w:t>17</w:t>
      </w:r>
      <w:r w:rsidR="00115649">
        <w:rPr>
          <w:rFonts w:ascii="Times New Roman" w:hAnsi="Times New Roman"/>
          <w:sz w:val="28"/>
          <w:szCs w:val="24"/>
          <w:lang w:val="kk-KZ"/>
        </w:rPr>
        <w:t>.03.2017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7B49" w:rsidRDefault="000603DD" w:rsidP="007A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данном государственном органе 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115649" w:rsidP="007A7B4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Джубандыков Улан Оналбекович</w:t>
      </w:r>
    </w:p>
    <w:p w:rsidR="00B35134" w:rsidRDefault="00B35134" w:rsidP="000603D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5649" w:rsidRDefault="000603DD" w:rsidP="0011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</w:t>
      </w:r>
      <w:r w:rsidR="001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Толе би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22,</w:t>
      </w:r>
    </w:p>
    <w:p w:rsidR="000603DD" w:rsidRPr="00127C4F" w:rsidRDefault="00115649" w:rsidP="001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24 марта</w:t>
      </w:r>
      <w:r w:rsidR="00B3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года  в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.00. часов</w:t>
      </w:r>
      <w:r w:rsidR="000603DD"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 для справок 8(7252)</w:t>
      </w:r>
      <w:r>
        <w:rPr>
          <w:rFonts w:ascii="Times New Roman" w:hAnsi="Times New Roman" w:cs="Times New Roman"/>
          <w:sz w:val="28"/>
          <w:szCs w:val="28"/>
          <w:lang w:val="kk-KZ"/>
        </w:rPr>
        <w:t>53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BD1FFD"/>
    <w:rsid w:val="000603DD"/>
    <w:rsid w:val="00115649"/>
    <w:rsid w:val="00115F0C"/>
    <w:rsid w:val="00127C4F"/>
    <w:rsid w:val="00151E97"/>
    <w:rsid w:val="00183F1A"/>
    <w:rsid w:val="00243244"/>
    <w:rsid w:val="00390E8C"/>
    <w:rsid w:val="003949B8"/>
    <w:rsid w:val="003C5F6D"/>
    <w:rsid w:val="005354DA"/>
    <w:rsid w:val="005877C2"/>
    <w:rsid w:val="005C245B"/>
    <w:rsid w:val="00646473"/>
    <w:rsid w:val="00674AD7"/>
    <w:rsid w:val="00692413"/>
    <w:rsid w:val="006F4661"/>
    <w:rsid w:val="00726F56"/>
    <w:rsid w:val="007747A5"/>
    <w:rsid w:val="007A7B49"/>
    <w:rsid w:val="0080345C"/>
    <w:rsid w:val="00925171"/>
    <w:rsid w:val="00942978"/>
    <w:rsid w:val="00AC16B6"/>
    <w:rsid w:val="00AF5391"/>
    <w:rsid w:val="00B35134"/>
    <w:rsid w:val="00BD1FFD"/>
    <w:rsid w:val="00BF64DA"/>
    <w:rsid w:val="00C1018E"/>
    <w:rsid w:val="00C54A2A"/>
    <w:rsid w:val="00DA32FB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2016-11-16T08:44:00Z</cp:lastPrinted>
  <dcterms:created xsi:type="dcterms:W3CDTF">2017-03-17T11:53:00Z</dcterms:created>
  <dcterms:modified xsi:type="dcterms:W3CDTF">2017-03-17T11:53:00Z</dcterms:modified>
</cp:coreProperties>
</file>