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C8" w:rsidRDefault="00DA0FC8" w:rsidP="00DA0FC8">
      <w:pPr>
        <w:pStyle w:val="a3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DA0FC8" w:rsidRDefault="00DA0FC8" w:rsidP="00DA0FC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Список</w:t>
      </w:r>
    </w:p>
    <w:p w:rsidR="00DA0FC8" w:rsidRDefault="00DA0FC8" w:rsidP="00DA0FC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0FC8" w:rsidRDefault="00DA0FC8" w:rsidP="00DA0FC8">
      <w:pPr>
        <w:pStyle w:val="a3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DA0FC8" w:rsidRDefault="00DA0FC8" w:rsidP="00DA0FC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Кандидат, получивших положительное заключение кокурсной комисии внутренного конкурса Комитета государственных доходов финансов Республики Казахстан среди государственных служащийх в данном государственном органе на занятие вакантных административных государственных должностей корпуса «Б» Департамент государственных доходов по Южно-Казахстанской области управление государственных доходов по Сузакскому району.</w:t>
      </w:r>
    </w:p>
    <w:p w:rsidR="00DA0FC8" w:rsidRDefault="00DA0FC8" w:rsidP="00DA0FC8">
      <w:pPr>
        <w:pStyle w:val="a3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DA0FC8" w:rsidRDefault="00DA0FC8" w:rsidP="00DA0FC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На должность начальника отдела центра приема и оброботки инфармаций (категория С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>
        <w:rPr>
          <w:rFonts w:ascii="Times New Roman" w:hAnsi="Times New Roman" w:cs="Times New Roman"/>
          <w:sz w:val="26"/>
          <w:szCs w:val="26"/>
        </w:rPr>
        <w:t>-3</w:t>
      </w:r>
      <w:r>
        <w:rPr>
          <w:rFonts w:ascii="Times New Roman" w:hAnsi="Times New Roman" w:cs="Times New Roman"/>
          <w:sz w:val="26"/>
          <w:szCs w:val="26"/>
          <w:lang w:val="kk-KZ"/>
        </w:rPr>
        <w:t>)</w:t>
      </w:r>
    </w:p>
    <w:p w:rsidR="00DA0FC8" w:rsidRDefault="00DA0FC8" w:rsidP="00DA0FC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На должность главный специалист </w:t>
      </w:r>
      <w:r>
        <w:rPr>
          <w:rFonts w:ascii="Times New Roman" w:hAnsi="Times New Roman" w:cs="Times New Roman"/>
          <w:sz w:val="26"/>
          <w:szCs w:val="26"/>
        </w:rPr>
        <w:t>отдела взимания и организационно-правовой работы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(категория </w:t>
      </w: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>
        <w:rPr>
          <w:rFonts w:ascii="Times New Roman" w:hAnsi="Times New Roman" w:cs="Times New Roman"/>
          <w:sz w:val="26"/>
          <w:szCs w:val="26"/>
        </w:rPr>
        <w:t>-4</w:t>
      </w:r>
      <w:r>
        <w:rPr>
          <w:rFonts w:ascii="Times New Roman" w:hAnsi="Times New Roman" w:cs="Times New Roman"/>
          <w:sz w:val="26"/>
          <w:szCs w:val="26"/>
          <w:lang w:val="kk-KZ"/>
        </w:rPr>
        <w:t>) Департамент государственных доходов по Южно-Казахстанской области управление государственных додоходов по Сузакскому району</w:t>
      </w:r>
    </w:p>
    <w:p w:rsidR="00DA0FC8" w:rsidRDefault="00DA0FC8" w:rsidP="00DA0FC8">
      <w:pPr>
        <w:pStyle w:val="a3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DA0FC8" w:rsidRDefault="00DA0FC8" w:rsidP="00DA0FC8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1. Тасболатов Багдат Тугелбаевич</w:t>
      </w:r>
    </w:p>
    <w:p w:rsidR="00DA0FC8" w:rsidRDefault="00DA0FC8" w:rsidP="00DA0FC8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2. Исаева Айгүл Байышқызы</w:t>
      </w:r>
    </w:p>
    <w:p w:rsidR="00D07485" w:rsidRPr="00DA0FC8" w:rsidRDefault="00D07485">
      <w:pPr>
        <w:rPr>
          <w:lang w:val="kk-KZ"/>
        </w:rPr>
      </w:pPr>
    </w:p>
    <w:sectPr w:rsidR="00D07485" w:rsidRPr="00DA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0FC8"/>
    <w:rsid w:val="00D07485"/>
    <w:rsid w:val="00DA0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0F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>SPecialiST RePack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Rkasymbekova</dc:creator>
  <cp:keywords/>
  <dc:description/>
  <cp:lastModifiedBy>Rkasymbekova</cp:lastModifiedBy>
  <cp:revision>3</cp:revision>
  <dcterms:created xsi:type="dcterms:W3CDTF">2017-07-28T06:40:00Z</dcterms:created>
  <dcterms:modified xsi:type="dcterms:W3CDTF">2017-07-28T06:40:00Z</dcterms:modified>
</cp:coreProperties>
</file>