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FF" w:rsidRDefault="006F69FF" w:rsidP="006F69FF">
      <w:pPr>
        <w:pStyle w:val="af"/>
        <w:rPr>
          <w:i w:val="0"/>
          <w:sz w:val="24"/>
          <w:szCs w:val="24"/>
          <w:lang w:val="kk-KZ"/>
        </w:rPr>
      </w:pPr>
    </w:p>
    <w:p w:rsidR="006F69FF" w:rsidRDefault="006F69FF" w:rsidP="006F69FF">
      <w:pPr>
        <w:pStyle w:val="af"/>
        <w:rPr>
          <w:i w:val="0"/>
          <w:sz w:val="24"/>
          <w:szCs w:val="24"/>
        </w:rPr>
      </w:pPr>
      <w:r w:rsidRPr="004F0C54">
        <w:rPr>
          <w:i w:val="0"/>
          <w:sz w:val="24"/>
          <w:szCs w:val="24"/>
        </w:rPr>
        <w:t xml:space="preserve">Внутренний конкурс среди государственных служащих Министерства финансов Республики </w:t>
      </w:r>
      <w:r w:rsidRPr="004F0C54">
        <w:rPr>
          <w:i w:val="0"/>
          <w:sz w:val="24"/>
          <w:szCs w:val="24"/>
          <w:lang w:val="kk-KZ"/>
        </w:rPr>
        <w:t xml:space="preserve">Казахстан </w:t>
      </w:r>
      <w:r w:rsidRPr="004F0C54">
        <w:rPr>
          <w:i w:val="0"/>
          <w:sz w:val="24"/>
          <w:szCs w:val="24"/>
        </w:rPr>
        <w:t>для занятия вакантной административной государственной должности корпуса «Б»</w:t>
      </w:r>
      <w:r>
        <w:rPr>
          <w:i w:val="0"/>
          <w:sz w:val="24"/>
          <w:szCs w:val="24"/>
        </w:rPr>
        <w:t xml:space="preserve"> </w:t>
      </w:r>
    </w:p>
    <w:p w:rsidR="006F69FF" w:rsidRPr="004F0C54" w:rsidRDefault="006F69FF" w:rsidP="006F69FF">
      <w:pPr>
        <w:pStyle w:val="af"/>
        <w:rPr>
          <w:i w:val="0"/>
          <w:sz w:val="24"/>
          <w:szCs w:val="24"/>
        </w:rPr>
      </w:pPr>
      <w:r w:rsidRPr="004F0C54">
        <w:rPr>
          <w:i w:val="0"/>
          <w:sz w:val="24"/>
          <w:szCs w:val="24"/>
        </w:rPr>
        <w:t>Общие квалификационные требования ко  всем участникам конкурсов:</w:t>
      </w:r>
    </w:p>
    <w:p w:rsidR="006F69FF" w:rsidRPr="004F0C54" w:rsidRDefault="006F69FF" w:rsidP="006F69FF">
      <w:pPr>
        <w:pStyle w:val="af"/>
        <w:jc w:val="both"/>
        <w:rPr>
          <w:i w:val="0"/>
          <w:color w:val="000000"/>
          <w:sz w:val="24"/>
          <w:szCs w:val="24"/>
        </w:rPr>
      </w:pPr>
    </w:p>
    <w:p w:rsidR="006F69FF" w:rsidRPr="00202AF4" w:rsidRDefault="006F69FF" w:rsidP="006F69FF">
      <w:pPr>
        <w:pStyle w:val="af"/>
        <w:tabs>
          <w:tab w:val="left" w:pos="709"/>
        </w:tabs>
        <w:jc w:val="both"/>
        <w:rPr>
          <w:b w:val="0"/>
          <w:i w:val="0"/>
          <w:sz w:val="24"/>
          <w:szCs w:val="24"/>
          <w:lang w:val="kk-KZ"/>
        </w:rPr>
      </w:pPr>
      <w:r w:rsidRPr="004F0C54">
        <w:rPr>
          <w:i w:val="0"/>
          <w:spacing w:val="2"/>
          <w:sz w:val="24"/>
          <w:szCs w:val="24"/>
          <w:lang w:val="kk-KZ"/>
        </w:rPr>
        <w:t xml:space="preserve">          </w:t>
      </w:r>
      <w:r>
        <w:rPr>
          <w:i w:val="0"/>
          <w:spacing w:val="2"/>
          <w:sz w:val="24"/>
          <w:szCs w:val="24"/>
          <w:lang w:val="kk-KZ"/>
        </w:rPr>
        <w:t xml:space="preserve">  </w:t>
      </w:r>
      <w:r w:rsidRPr="004F0C54">
        <w:rPr>
          <w:i w:val="0"/>
          <w:sz w:val="24"/>
          <w:szCs w:val="24"/>
        </w:rPr>
        <w:t>Для категории С-</w:t>
      </w:r>
      <w:r w:rsidRPr="004F0C54">
        <w:rPr>
          <w:i w:val="0"/>
          <w:sz w:val="24"/>
          <w:szCs w:val="24"/>
          <w:lang w:val="en-US"/>
        </w:rPr>
        <w:t>R</w:t>
      </w:r>
      <w:r w:rsidRPr="004F0C54">
        <w:rPr>
          <w:i w:val="0"/>
          <w:sz w:val="24"/>
          <w:szCs w:val="24"/>
        </w:rPr>
        <w:t>-4</w:t>
      </w:r>
      <w:r w:rsidRPr="004F0C54">
        <w:rPr>
          <w:i w:val="0"/>
          <w:spacing w:val="2"/>
          <w:sz w:val="24"/>
          <w:szCs w:val="24"/>
        </w:rPr>
        <w:t>:  </w:t>
      </w:r>
      <w:r w:rsidRPr="004F0C54">
        <w:rPr>
          <w:b w:val="0"/>
          <w:i w:val="0"/>
          <w:sz w:val="24"/>
          <w:szCs w:val="24"/>
        </w:rPr>
        <w:t xml:space="preserve">высшее образование; </w:t>
      </w:r>
      <w:r w:rsidRPr="004F0C54">
        <w:rPr>
          <w:b w:val="0"/>
          <w:i w:val="0"/>
          <w:sz w:val="24"/>
          <w:szCs w:val="24"/>
          <w:lang w:val="kk-KZ"/>
        </w:rPr>
        <w:t>Н</w:t>
      </w:r>
      <w:r w:rsidRPr="004F0C54">
        <w:rPr>
          <w:b w:val="0"/>
          <w:i w:val="0"/>
          <w:sz w:val="24"/>
          <w:szCs w:val="24"/>
        </w:rPr>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6F69FF" w:rsidRDefault="006F69FF" w:rsidP="006F69FF">
      <w:pPr>
        <w:pStyle w:val="a6"/>
        <w:spacing w:before="0" w:beforeAutospacing="0" w:after="0" w:afterAutospacing="0"/>
        <w:jc w:val="both"/>
        <w:rPr>
          <w:lang w:val="kk-KZ"/>
        </w:rPr>
      </w:pPr>
      <w:r>
        <w:t>        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C-R-5, E-R-5, E-G-2 либо на административных государственных должностях корпуса «А» или политических государственных должностях;</w:t>
      </w:r>
    </w:p>
    <w:p w:rsidR="006F69FF" w:rsidRDefault="006F69FF" w:rsidP="006F69FF">
      <w:pPr>
        <w:pStyle w:val="a6"/>
        <w:spacing w:before="0" w:beforeAutospacing="0" w:after="0" w:afterAutospacing="0"/>
        <w:jc w:val="both"/>
        <w:rPr>
          <w:lang w:val="kk-KZ"/>
        </w:rPr>
      </w:pPr>
      <w:r>
        <w:t>        2) не менее двух лет стажа государственной службы на должностях рядового состава правоохранительных или специальных государственных органов центрального, областного, городского либо районного уровней;</w:t>
      </w:r>
    </w:p>
    <w:p w:rsidR="006F69FF" w:rsidRDefault="006F69FF" w:rsidP="006F69FF">
      <w:pPr>
        <w:pStyle w:val="a6"/>
        <w:spacing w:before="0" w:beforeAutospacing="0" w:after="0" w:afterAutospacing="0"/>
        <w:jc w:val="both"/>
        <w:rPr>
          <w:lang w:val="kk-KZ"/>
        </w:rPr>
      </w:pPr>
      <w:r>
        <w:t>        3) не менее двух лет стажа работы в областях, соответствующих функциональным направлениям конкретной должности данной категории;</w:t>
      </w:r>
    </w:p>
    <w:p w:rsidR="006F69FF" w:rsidRDefault="006F69FF" w:rsidP="006F69FF">
      <w:pPr>
        <w:pStyle w:val="a6"/>
        <w:spacing w:before="0" w:beforeAutospacing="0" w:after="0" w:afterAutospacing="0"/>
        <w:jc w:val="both"/>
        <w:rPr>
          <w:lang w:val="kk-KZ"/>
        </w:rPr>
      </w:pPr>
      <w:r>
        <w:t>        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6F69FF" w:rsidRDefault="006F69FF" w:rsidP="006F69FF">
      <w:pPr>
        <w:pStyle w:val="a6"/>
        <w:spacing w:before="0" w:beforeAutospacing="0" w:after="0" w:afterAutospacing="0"/>
        <w:jc w:val="both"/>
      </w:pPr>
      <w:r>
        <w:rPr>
          <w:lang w:val="kk-KZ"/>
        </w:rPr>
        <w:t xml:space="preserve">           </w:t>
      </w:r>
      <w:r>
        <w:t>5) наличие ученой степени.</w:t>
      </w:r>
    </w:p>
    <w:p w:rsidR="006F69FF" w:rsidRDefault="006F69FF" w:rsidP="006F69FF">
      <w:pPr>
        <w:pStyle w:val="a6"/>
        <w:spacing w:before="0" w:beforeAutospacing="0" w:after="0" w:afterAutospacing="0"/>
        <w:jc w:val="both"/>
      </w:pPr>
    </w:p>
    <w:p w:rsidR="006F69FF" w:rsidRDefault="006F69FF" w:rsidP="006F69FF">
      <w:pPr>
        <w:ind w:right="99"/>
        <w:jc w:val="both"/>
        <w:rPr>
          <w:i w:val="0"/>
          <w:sz w:val="24"/>
          <w:szCs w:val="24"/>
        </w:rPr>
      </w:pPr>
      <w:r>
        <w:rPr>
          <w:i w:val="0"/>
          <w:sz w:val="24"/>
          <w:szCs w:val="24"/>
          <w:lang w:val="kk-KZ"/>
        </w:rPr>
        <w:t xml:space="preserve">     </w:t>
      </w:r>
      <w:r>
        <w:rPr>
          <w:i w:val="0"/>
          <w:sz w:val="24"/>
          <w:szCs w:val="24"/>
        </w:rPr>
        <w:t>Должностные оклады административных государственных служащих:</w:t>
      </w:r>
    </w:p>
    <w:p w:rsidR="006F69FF" w:rsidRDefault="006F69FF" w:rsidP="006F69FF">
      <w:pPr>
        <w:ind w:right="99"/>
        <w:jc w:val="both"/>
        <w:rPr>
          <w:i w:val="0"/>
          <w:sz w:val="24"/>
          <w:szCs w:val="24"/>
        </w:rPr>
      </w:pPr>
    </w:p>
    <w:tbl>
      <w:tblPr>
        <w:tblW w:w="8222"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6"/>
        <w:gridCol w:w="2977"/>
        <w:gridCol w:w="3119"/>
      </w:tblGrid>
      <w:tr w:rsidR="006F69FF" w:rsidTr="001A0905">
        <w:trPr>
          <w:cantSplit/>
          <w:trHeight w:val="20"/>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F69FF" w:rsidRDefault="006F69FF" w:rsidP="001A0905">
            <w:pPr>
              <w:keepNext/>
              <w:keepLines/>
              <w:widowControl/>
              <w:tabs>
                <w:tab w:val="left" w:pos="-1405"/>
                <w:tab w:val="left" w:pos="0"/>
                <w:tab w:val="left" w:pos="6663"/>
                <w:tab w:val="left" w:pos="10116"/>
              </w:tabs>
              <w:snapToGrid/>
              <w:spacing w:line="276" w:lineRule="auto"/>
              <w:ind w:right="-60"/>
              <w:rPr>
                <w:i w:val="0"/>
                <w:iCs w:val="0"/>
                <w:sz w:val="24"/>
                <w:szCs w:val="24"/>
                <w:lang w:val="kk-KZ"/>
              </w:rPr>
            </w:pPr>
            <w:r>
              <w:rPr>
                <w:i w:val="0"/>
                <w:color w:val="000000"/>
                <w:sz w:val="24"/>
                <w:szCs w:val="24"/>
              </w:rPr>
              <w:t>Категория</w:t>
            </w:r>
          </w:p>
        </w:tc>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6F69FF" w:rsidRDefault="006F69FF" w:rsidP="001A0905">
            <w:pPr>
              <w:keepNext/>
              <w:keepLines/>
              <w:widowControl/>
              <w:tabs>
                <w:tab w:val="left" w:pos="-1405"/>
                <w:tab w:val="left" w:pos="132"/>
                <w:tab w:val="left" w:pos="6663"/>
                <w:tab w:val="left" w:pos="10116"/>
              </w:tabs>
              <w:snapToGrid/>
              <w:spacing w:line="276" w:lineRule="auto"/>
              <w:ind w:right="266"/>
              <w:rPr>
                <w:i w:val="0"/>
                <w:iCs w:val="0"/>
                <w:sz w:val="24"/>
                <w:szCs w:val="24"/>
                <w:lang w:val="kk-KZ"/>
              </w:rPr>
            </w:pPr>
            <w:r>
              <w:rPr>
                <w:i w:val="0"/>
                <w:color w:val="000000"/>
                <w:sz w:val="24"/>
                <w:szCs w:val="24"/>
              </w:rPr>
              <w:t>Должностей оклад в зависимости от выслуги лет</w:t>
            </w:r>
          </w:p>
        </w:tc>
      </w:tr>
      <w:tr w:rsidR="006F69FF" w:rsidTr="001A0905">
        <w:trPr>
          <w:cantSplit/>
          <w:trHeight w:val="20"/>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6F69FF" w:rsidRDefault="006F69FF" w:rsidP="001A0905">
            <w:pPr>
              <w:widowControl/>
              <w:snapToGrid/>
              <w:jc w:val="left"/>
              <w:rPr>
                <w:i w:val="0"/>
                <w:iCs w:val="0"/>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6F69FF" w:rsidRDefault="006F69FF" w:rsidP="001A0905">
            <w:pPr>
              <w:pStyle w:val="a4"/>
              <w:keepNext/>
              <w:keepLines/>
              <w:widowControl/>
              <w:tabs>
                <w:tab w:val="left" w:pos="132"/>
                <w:tab w:val="left" w:pos="1276"/>
              </w:tabs>
              <w:spacing w:line="276" w:lineRule="auto"/>
              <w:ind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3119" w:type="dxa"/>
            <w:tcBorders>
              <w:top w:val="single" w:sz="4" w:space="0" w:color="auto"/>
              <w:left w:val="single" w:sz="4" w:space="0" w:color="auto"/>
              <w:bottom w:val="single" w:sz="4" w:space="0" w:color="auto"/>
              <w:right w:val="single" w:sz="4" w:space="0" w:color="auto"/>
            </w:tcBorders>
            <w:vAlign w:val="center"/>
            <w:hideMark/>
          </w:tcPr>
          <w:p w:rsidR="006F69FF" w:rsidRDefault="006F69FF" w:rsidP="001A0905">
            <w:pPr>
              <w:pStyle w:val="a4"/>
              <w:keepNext/>
              <w:keepLines/>
              <w:widowControl/>
              <w:tabs>
                <w:tab w:val="clear" w:pos="959"/>
                <w:tab w:val="left" w:pos="132"/>
                <w:tab w:val="left" w:pos="1165"/>
                <w:tab w:val="left" w:pos="1307"/>
              </w:tabs>
              <w:spacing w:line="276" w:lineRule="auto"/>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6F69FF" w:rsidRPr="002339AD" w:rsidTr="001A0905">
        <w:trPr>
          <w:cantSplit/>
          <w:trHeight w:val="20"/>
        </w:trPr>
        <w:tc>
          <w:tcPr>
            <w:tcW w:w="2126" w:type="dxa"/>
            <w:tcBorders>
              <w:top w:val="single" w:sz="4" w:space="0" w:color="auto"/>
              <w:left w:val="single" w:sz="4" w:space="0" w:color="auto"/>
              <w:bottom w:val="single" w:sz="4" w:space="0" w:color="auto"/>
              <w:right w:val="single" w:sz="4" w:space="0" w:color="auto"/>
            </w:tcBorders>
            <w:vAlign w:val="center"/>
            <w:hideMark/>
          </w:tcPr>
          <w:p w:rsidR="006F69FF" w:rsidRDefault="006F69FF" w:rsidP="001A0905">
            <w:pPr>
              <w:pStyle w:val="2"/>
              <w:tabs>
                <w:tab w:val="left" w:pos="0"/>
                <w:tab w:val="left" w:pos="9923"/>
              </w:tabs>
              <w:spacing w:before="0" w:line="240" w:lineRule="auto"/>
              <w:jc w:val="center"/>
              <w:rPr>
                <w:rFonts w:ascii="Times New Roman" w:hAnsi="Times New Roman"/>
                <w:i w:val="0"/>
                <w:snapToGrid w:val="0"/>
                <w:sz w:val="24"/>
                <w:szCs w:val="24"/>
                <w:lang w:val="en-US"/>
              </w:rPr>
            </w:pPr>
            <w:r>
              <w:rPr>
                <w:rFonts w:ascii="Times New Roman" w:hAnsi="Times New Roman"/>
                <w:i w:val="0"/>
                <w:snapToGrid w:val="0"/>
                <w:sz w:val="24"/>
                <w:szCs w:val="24"/>
                <w:lang w:val="kk-KZ"/>
              </w:rPr>
              <w:t>С-</w:t>
            </w:r>
            <w:r>
              <w:rPr>
                <w:rFonts w:ascii="Times New Roman" w:hAnsi="Times New Roman"/>
                <w:i w:val="0"/>
                <w:snapToGrid w:val="0"/>
                <w:sz w:val="24"/>
                <w:szCs w:val="24"/>
                <w:lang w:val="en-US"/>
              </w:rPr>
              <w:t>R-4</w:t>
            </w:r>
          </w:p>
        </w:tc>
        <w:tc>
          <w:tcPr>
            <w:tcW w:w="2977" w:type="dxa"/>
            <w:tcBorders>
              <w:top w:val="single" w:sz="4" w:space="0" w:color="auto"/>
              <w:left w:val="single" w:sz="4" w:space="0" w:color="auto"/>
              <w:bottom w:val="single" w:sz="4" w:space="0" w:color="auto"/>
              <w:right w:val="single" w:sz="4" w:space="0" w:color="auto"/>
            </w:tcBorders>
            <w:vAlign w:val="center"/>
            <w:hideMark/>
          </w:tcPr>
          <w:p w:rsidR="006F69FF" w:rsidRDefault="006F69FF" w:rsidP="001A0905">
            <w:pPr>
              <w:spacing w:line="276" w:lineRule="auto"/>
              <w:rPr>
                <w:i w:val="0"/>
                <w:color w:val="000000"/>
                <w:sz w:val="24"/>
                <w:szCs w:val="24"/>
                <w:lang w:val="en-US"/>
              </w:rPr>
            </w:pPr>
            <w:r>
              <w:rPr>
                <w:i w:val="0"/>
                <w:color w:val="000000"/>
                <w:sz w:val="24"/>
                <w:szCs w:val="24"/>
              </w:rPr>
              <w:t>73288</w:t>
            </w:r>
          </w:p>
        </w:tc>
        <w:tc>
          <w:tcPr>
            <w:tcW w:w="3119" w:type="dxa"/>
            <w:tcBorders>
              <w:top w:val="single" w:sz="4" w:space="0" w:color="auto"/>
              <w:left w:val="single" w:sz="4" w:space="0" w:color="auto"/>
              <w:bottom w:val="single" w:sz="4" w:space="0" w:color="auto"/>
              <w:right w:val="single" w:sz="4" w:space="0" w:color="auto"/>
            </w:tcBorders>
            <w:vAlign w:val="center"/>
            <w:hideMark/>
          </w:tcPr>
          <w:p w:rsidR="006F69FF" w:rsidRDefault="006F69FF" w:rsidP="001A0905">
            <w:pPr>
              <w:spacing w:line="276" w:lineRule="auto"/>
              <w:rPr>
                <w:i w:val="0"/>
                <w:color w:val="000000"/>
                <w:sz w:val="24"/>
                <w:szCs w:val="24"/>
                <w:lang w:val="en-US"/>
              </w:rPr>
            </w:pPr>
            <w:r>
              <w:rPr>
                <w:i w:val="0"/>
                <w:color w:val="000000"/>
                <w:sz w:val="24"/>
                <w:szCs w:val="24"/>
              </w:rPr>
              <w:t>99105</w:t>
            </w:r>
          </w:p>
        </w:tc>
      </w:tr>
    </w:tbl>
    <w:p w:rsidR="006F69FF" w:rsidRPr="00E71748" w:rsidRDefault="006F69FF" w:rsidP="006F69FF">
      <w:pPr>
        <w:jc w:val="left"/>
        <w:rPr>
          <w:i w:val="0"/>
          <w:sz w:val="24"/>
          <w:szCs w:val="24"/>
          <w:lang w:val="kk-KZ"/>
        </w:rPr>
      </w:pPr>
      <w:r w:rsidRPr="00E71748">
        <w:rPr>
          <w:i w:val="0"/>
          <w:sz w:val="24"/>
          <w:szCs w:val="24"/>
        </w:rPr>
        <w:t xml:space="preserve">      </w:t>
      </w:r>
    </w:p>
    <w:p w:rsidR="006F69FF" w:rsidRPr="00DB1457" w:rsidRDefault="006F69FF" w:rsidP="006F69FF">
      <w:pPr>
        <w:tabs>
          <w:tab w:val="left" w:pos="709"/>
        </w:tabs>
        <w:jc w:val="both"/>
        <w:rPr>
          <w:i w:val="0"/>
          <w:sz w:val="24"/>
          <w:szCs w:val="24"/>
          <w:lang w:val="kk-KZ"/>
        </w:rPr>
      </w:pPr>
      <w:r>
        <w:rPr>
          <w:i w:val="0"/>
          <w:sz w:val="24"/>
          <w:szCs w:val="24"/>
          <w:lang w:val="kk-KZ"/>
        </w:rPr>
        <w:t xml:space="preserve">           </w:t>
      </w:r>
      <w:r w:rsidRPr="00DB1457">
        <w:rPr>
          <w:i w:val="0"/>
          <w:sz w:val="24"/>
          <w:szCs w:val="24"/>
          <w:lang w:val="kk-KZ"/>
        </w:rPr>
        <w:t xml:space="preserve">Управление государственных доходов по </w:t>
      </w:r>
      <w:r>
        <w:rPr>
          <w:i w:val="0"/>
          <w:sz w:val="24"/>
          <w:szCs w:val="24"/>
          <w:lang w:val="kk-KZ"/>
        </w:rPr>
        <w:t xml:space="preserve">Ордабасинскому </w:t>
      </w:r>
      <w:r w:rsidRPr="00DB1457">
        <w:rPr>
          <w:i w:val="0"/>
          <w:sz w:val="24"/>
          <w:szCs w:val="24"/>
          <w:lang w:val="kk-KZ"/>
        </w:rPr>
        <w:t xml:space="preserve"> району Д</w:t>
      </w:r>
      <w:r w:rsidRPr="00DB1457">
        <w:rPr>
          <w:i w:val="0"/>
          <w:sz w:val="24"/>
          <w:szCs w:val="24"/>
        </w:rPr>
        <w:t>епартамент</w:t>
      </w:r>
      <w:r w:rsidRPr="00DB1457">
        <w:rPr>
          <w:i w:val="0"/>
          <w:sz w:val="24"/>
          <w:szCs w:val="24"/>
          <w:lang w:val="kk-KZ"/>
        </w:rPr>
        <w:t xml:space="preserve">а государственных доходов </w:t>
      </w:r>
      <w:r w:rsidRPr="00DB1457">
        <w:rPr>
          <w:i w:val="0"/>
          <w:sz w:val="24"/>
          <w:szCs w:val="24"/>
        </w:rPr>
        <w:t xml:space="preserve">по </w:t>
      </w:r>
      <w:r w:rsidRPr="00DB1457">
        <w:rPr>
          <w:i w:val="0"/>
          <w:sz w:val="24"/>
          <w:szCs w:val="24"/>
          <w:lang w:val="kk-KZ"/>
        </w:rPr>
        <w:t>Южно-Казахстанской</w:t>
      </w:r>
      <w:r w:rsidRPr="00DB1457">
        <w:rPr>
          <w:i w:val="0"/>
          <w:sz w:val="24"/>
          <w:szCs w:val="24"/>
        </w:rPr>
        <w:t xml:space="preserve"> области </w:t>
      </w:r>
      <w:r w:rsidRPr="00DB1457">
        <w:rPr>
          <w:i w:val="0"/>
          <w:sz w:val="24"/>
          <w:szCs w:val="24"/>
          <w:lang w:val="kk-KZ"/>
        </w:rPr>
        <w:t>К</w:t>
      </w:r>
      <w:r w:rsidRPr="00DB1457">
        <w:rPr>
          <w:i w:val="0"/>
          <w:sz w:val="24"/>
          <w:szCs w:val="24"/>
        </w:rPr>
        <w:t xml:space="preserve">омитета </w:t>
      </w:r>
      <w:r w:rsidRPr="00DB1457">
        <w:rPr>
          <w:i w:val="0"/>
          <w:sz w:val="24"/>
          <w:szCs w:val="24"/>
          <w:lang w:val="kk-KZ"/>
        </w:rPr>
        <w:t>государственных доходов</w:t>
      </w:r>
      <w:r w:rsidRPr="00DB1457">
        <w:rPr>
          <w:i w:val="0"/>
          <w:sz w:val="24"/>
          <w:szCs w:val="24"/>
        </w:rPr>
        <w:t xml:space="preserve"> Министерств</w:t>
      </w:r>
      <w:r>
        <w:rPr>
          <w:i w:val="0"/>
          <w:sz w:val="24"/>
          <w:szCs w:val="24"/>
        </w:rPr>
        <w:t>а финансов Республики Казахстан</w:t>
      </w:r>
      <w:r w:rsidRPr="00DB1457">
        <w:rPr>
          <w:i w:val="0"/>
          <w:sz w:val="24"/>
          <w:szCs w:val="24"/>
        </w:rPr>
        <w:t xml:space="preserve">, </w:t>
      </w:r>
      <w:r w:rsidRPr="00DB1457">
        <w:rPr>
          <w:i w:val="0"/>
          <w:sz w:val="24"/>
          <w:szCs w:val="24"/>
          <w:lang w:val="kk-KZ"/>
        </w:rPr>
        <w:t>Южно-Казахстанская область,</w:t>
      </w:r>
      <w:r>
        <w:rPr>
          <w:i w:val="0"/>
          <w:sz w:val="24"/>
          <w:szCs w:val="24"/>
          <w:lang w:val="kk-KZ"/>
        </w:rPr>
        <w:t xml:space="preserve"> с.Темирлановка</w:t>
      </w:r>
      <w:r w:rsidRPr="00DB1457">
        <w:rPr>
          <w:i w:val="0"/>
          <w:sz w:val="24"/>
          <w:szCs w:val="24"/>
        </w:rPr>
        <w:t>,</w:t>
      </w:r>
      <w:r w:rsidRPr="00DB1457">
        <w:rPr>
          <w:i w:val="0"/>
          <w:sz w:val="24"/>
          <w:szCs w:val="24"/>
          <w:lang w:val="kk-KZ"/>
        </w:rPr>
        <w:t xml:space="preserve"> </w:t>
      </w:r>
      <w:r w:rsidRPr="00DB1457">
        <w:rPr>
          <w:i w:val="0"/>
          <w:sz w:val="24"/>
          <w:szCs w:val="24"/>
        </w:rPr>
        <w:t xml:space="preserve">улица </w:t>
      </w:r>
      <w:r>
        <w:rPr>
          <w:i w:val="0"/>
          <w:sz w:val="24"/>
          <w:szCs w:val="24"/>
          <w:lang w:val="kk-KZ"/>
        </w:rPr>
        <w:t>Р.Азимбаева</w:t>
      </w:r>
      <w:r w:rsidRPr="00DB1457">
        <w:rPr>
          <w:i w:val="0"/>
          <w:sz w:val="24"/>
          <w:szCs w:val="24"/>
          <w:lang w:val="kk-KZ"/>
        </w:rPr>
        <w:t xml:space="preserve"> д.</w:t>
      </w:r>
      <w:r>
        <w:rPr>
          <w:i w:val="0"/>
          <w:sz w:val="24"/>
          <w:szCs w:val="24"/>
          <w:lang w:val="kk-KZ"/>
        </w:rPr>
        <w:t>14</w:t>
      </w:r>
      <w:r w:rsidRPr="00DB1457">
        <w:rPr>
          <w:i w:val="0"/>
          <w:sz w:val="24"/>
          <w:szCs w:val="24"/>
        </w:rPr>
        <w:t xml:space="preserve">, </w:t>
      </w:r>
      <w:r w:rsidRPr="00DB1457">
        <w:rPr>
          <w:i w:val="0"/>
          <w:sz w:val="24"/>
          <w:szCs w:val="24"/>
          <w:lang w:val="kk-KZ"/>
        </w:rPr>
        <w:t xml:space="preserve"> </w:t>
      </w:r>
      <w:r w:rsidRPr="00DB1457">
        <w:rPr>
          <w:i w:val="0"/>
          <w:sz w:val="24"/>
          <w:szCs w:val="24"/>
        </w:rPr>
        <w:t>телефон для справок 8(7</w:t>
      </w:r>
      <w:r w:rsidRPr="00DB1457">
        <w:rPr>
          <w:i w:val="0"/>
          <w:sz w:val="24"/>
          <w:szCs w:val="24"/>
          <w:lang w:val="kk-KZ"/>
        </w:rPr>
        <w:t>25</w:t>
      </w:r>
      <w:r>
        <w:rPr>
          <w:i w:val="0"/>
          <w:sz w:val="24"/>
          <w:szCs w:val="24"/>
          <w:lang w:val="kk-KZ"/>
        </w:rPr>
        <w:t>30</w:t>
      </w:r>
      <w:r w:rsidRPr="00DB1457">
        <w:rPr>
          <w:i w:val="0"/>
          <w:sz w:val="24"/>
          <w:szCs w:val="24"/>
        </w:rPr>
        <w:t>)</w:t>
      </w:r>
      <w:r>
        <w:rPr>
          <w:i w:val="0"/>
          <w:sz w:val="24"/>
          <w:szCs w:val="24"/>
          <w:lang w:val="kk-KZ"/>
        </w:rPr>
        <w:t>2-13-92</w:t>
      </w:r>
      <w:r w:rsidRPr="00DB1457">
        <w:rPr>
          <w:i w:val="0"/>
          <w:sz w:val="24"/>
          <w:szCs w:val="24"/>
        </w:rPr>
        <w:t xml:space="preserve">, </w:t>
      </w:r>
      <w:r w:rsidRPr="00DB1457">
        <w:rPr>
          <w:i w:val="0"/>
          <w:sz w:val="24"/>
          <w:szCs w:val="24"/>
          <w:lang w:val="kk-KZ"/>
        </w:rPr>
        <w:t>факс 8(725</w:t>
      </w:r>
      <w:r>
        <w:rPr>
          <w:i w:val="0"/>
          <w:sz w:val="24"/>
          <w:szCs w:val="24"/>
          <w:lang w:val="kk-KZ"/>
        </w:rPr>
        <w:t>30</w:t>
      </w:r>
      <w:r w:rsidRPr="00DB1457">
        <w:rPr>
          <w:i w:val="0"/>
          <w:sz w:val="24"/>
          <w:szCs w:val="24"/>
          <w:lang w:val="kk-KZ"/>
        </w:rPr>
        <w:t xml:space="preserve">) </w:t>
      </w:r>
      <w:r>
        <w:rPr>
          <w:i w:val="0"/>
          <w:sz w:val="24"/>
          <w:szCs w:val="24"/>
          <w:lang w:val="kk-KZ"/>
        </w:rPr>
        <w:t>2-13-70</w:t>
      </w:r>
      <w:r w:rsidRPr="00DB1457">
        <w:rPr>
          <w:i w:val="0"/>
          <w:sz w:val="24"/>
          <w:szCs w:val="24"/>
          <w:lang w:val="kk-KZ"/>
        </w:rPr>
        <w:t xml:space="preserve">, </w:t>
      </w:r>
      <w:r w:rsidRPr="00DB1457">
        <w:rPr>
          <w:i w:val="0"/>
          <w:sz w:val="24"/>
          <w:szCs w:val="24"/>
        </w:rPr>
        <w:t xml:space="preserve">электронный адрес </w:t>
      </w:r>
      <w:hyperlink r:id="rId7" w:history="1">
        <w:r w:rsidRPr="006A4C92">
          <w:rPr>
            <w:rStyle w:val="a3"/>
            <w:sz w:val="24"/>
            <w:szCs w:val="24"/>
            <w:lang w:val="kk-KZ"/>
          </w:rPr>
          <w:t>nal_ord@taxsouth.mgd.kz</w:t>
        </w:r>
      </w:hyperlink>
      <w:r w:rsidRPr="006A4C92">
        <w:rPr>
          <w:i w:val="0"/>
          <w:sz w:val="24"/>
          <w:szCs w:val="24"/>
          <w:lang w:val="sr-Cyrl-CS"/>
        </w:rPr>
        <w:t xml:space="preserve">, </w:t>
      </w:r>
      <w:hyperlink r:id="rId8" w:history="1">
        <w:r w:rsidRPr="006A4C92">
          <w:rPr>
            <w:rStyle w:val="a3"/>
            <w:sz w:val="24"/>
            <w:szCs w:val="24"/>
            <w:lang w:val="kk-KZ"/>
          </w:rPr>
          <w:t>kanc5803@kgd.gov.kz</w:t>
        </w:r>
      </w:hyperlink>
      <w:r w:rsidRPr="00B36ED2">
        <w:rPr>
          <w:i w:val="0"/>
          <w:sz w:val="24"/>
          <w:szCs w:val="24"/>
          <w:lang w:val="kk-KZ"/>
        </w:rPr>
        <w:t xml:space="preserve"> </w:t>
      </w:r>
      <w:r w:rsidRPr="005C72CC">
        <w:rPr>
          <w:bCs w:val="0"/>
          <w:i w:val="0"/>
          <w:sz w:val="24"/>
          <w:szCs w:val="24"/>
        </w:rPr>
        <w:t xml:space="preserve">объявляет </w:t>
      </w:r>
      <w:r w:rsidRPr="005C72CC">
        <w:rPr>
          <w:bCs w:val="0"/>
          <w:i w:val="0"/>
          <w:sz w:val="24"/>
          <w:szCs w:val="24"/>
          <w:lang w:val="kk-KZ"/>
        </w:rPr>
        <w:t>в</w:t>
      </w:r>
      <w:r w:rsidRPr="005C72CC">
        <w:rPr>
          <w:bCs w:val="0"/>
          <w:i w:val="0"/>
          <w:sz w:val="24"/>
          <w:szCs w:val="24"/>
        </w:rPr>
        <w:t xml:space="preserve">нутренний конкурс среди государственных служащих Министерства финансов Республики </w:t>
      </w:r>
      <w:r w:rsidRPr="005C72CC">
        <w:rPr>
          <w:bCs w:val="0"/>
          <w:i w:val="0"/>
          <w:sz w:val="24"/>
          <w:szCs w:val="24"/>
          <w:lang w:val="kk-KZ"/>
        </w:rPr>
        <w:t xml:space="preserve">Казахстан </w:t>
      </w:r>
      <w:r w:rsidRPr="005C72CC">
        <w:rPr>
          <w:bCs w:val="0"/>
          <w:i w:val="0"/>
          <w:sz w:val="24"/>
          <w:szCs w:val="24"/>
        </w:rPr>
        <w:t>для занятия вакантн</w:t>
      </w:r>
      <w:r w:rsidRPr="005C72CC">
        <w:rPr>
          <w:bCs w:val="0"/>
          <w:i w:val="0"/>
          <w:sz w:val="24"/>
          <w:szCs w:val="24"/>
          <w:lang w:val="kk-KZ"/>
        </w:rPr>
        <w:t>ой</w:t>
      </w:r>
      <w:r w:rsidRPr="005C72CC">
        <w:rPr>
          <w:bCs w:val="0"/>
          <w:i w:val="0"/>
          <w:sz w:val="24"/>
          <w:szCs w:val="24"/>
        </w:rPr>
        <w:t xml:space="preserve"> административн</w:t>
      </w:r>
      <w:r w:rsidRPr="005C72CC">
        <w:rPr>
          <w:bCs w:val="0"/>
          <w:i w:val="0"/>
          <w:sz w:val="24"/>
          <w:szCs w:val="24"/>
          <w:lang w:val="kk-KZ"/>
        </w:rPr>
        <w:t>ой</w:t>
      </w:r>
      <w:r w:rsidRPr="005C72CC">
        <w:rPr>
          <w:bCs w:val="0"/>
          <w:i w:val="0"/>
          <w:sz w:val="24"/>
          <w:szCs w:val="24"/>
        </w:rPr>
        <w:t xml:space="preserve"> государственн</w:t>
      </w:r>
      <w:r w:rsidRPr="005C72CC">
        <w:rPr>
          <w:bCs w:val="0"/>
          <w:i w:val="0"/>
          <w:sz w:val="24"/>
          <w:szCs w:val="24"/>
          <w:lang w:val="kk-KZ"/>
        </w:rPr>
        <w:t>ой</w:t>
      </w:r>
      <w:r w:rsidRPr="005C72CC">
        <w:rPr>
          <w:bCs w:val="0"/>
          <w:i w:val="0"/>
          <w:sz w:val="24"/>
          <w:szCs w:val="24"/>
        </w:rPr>
        <w:t xml:space="preserve"> должност</w:t>
      </w:r>
      <w:r w:rsidRPr="005C72CC">
        <w:rPr>
          <w:bCs w:val="0"/>
          <w:i w:val="0"/>
          <w:sz w:val="24"/>
          <w:szCs w:val="24"/>
          <w:lang w:val="kk-KZ"/>
        </w:rPr>
        <w:t>и</w:t>
      </w:r>
      <w:r w:rsidRPr="005C72CC">
        <w:rPr>
          <w:bCs w:val="0"/>
          <w:i w:val="0"/>
          <w:sz w:val="24"/>
          <w:szCs w:val="24"/>
        </w:rPr>
        <w:t xml:space="preserve"> корпуса «Б»</w:t>
      </w:r>
      <w:r w:rsidRPr="005C72CC">
        <w:rPr>
          <w:i w:val="0"/>
          <w:sz w:val="24"/>
          <w:szCs w:val="24"/>
        </w:rPr>
        <w:t>:</w:t>
      </w:r>
      <w:r w:rsidRPr="005C72CC">
        <w:rPr>
          <w:bCs w:val="0"/>
          <w:i w:val="0"/>
          <w:sz w:val="24"/>
          <w:szCs w:val="24"/>
        </w:rPr>
        <w:t xml:space="preserve"> </w:t>
      </w:r>
      <w:r w:rsidRPr="005C72CC">
        <w:rPr>
          <w:i w:val="0"/>
          <w:sz w:val="24"/>
          <w:szCs w:val="24"/>
        </w:rPr>
        <w:t xml:space="preserve">                            </w:t>
      </w:r>
    </w:p>
    <w:p w:rsidR="006F69FF" w:rsidRDefault="006F69FF" w:rsidP="006F69FF">
      <w:pPr>
        <w:jc w:val="left"/>
        <w:rPr>
          <w:i w:val="0"/>
          <w:sz w:val="24"/>
          <w:szCs w:val="24"/>
        </w:rPr>
      </w:pPr>
      <w:r w:rsidRPr="00DB1457">
        <w:rPr>
          <w:i w:val="0"/>
          <w:sz w:val="24"/>
          <w:szCs w:val="24"/>
        </w:rPr>
        <w:t xml:space="preserve">  </w:t>
      </w:r>
    </w:p>
    <w:p w:rsidR="006F69FF" w:rsidRDefault="006F69FF" w:rsidP="006F69FF">
      <w:pPr>
        <w:jc w:val="left"/>
        <w:rPr>
          <w:i w:val="0"/>
          <w:sz w:val="24"/>
          <w:szCs w:val="24"/>
          <w:lang w:val="kk-KZ"/>
        </w:rPr>
      </w:pPr>
      <w:r w:rsidRPr="009A76AE">
        <w:rPr>
          <w:i w:val="0"/>
          <w:sz w:val="24"/>
          <w:szCs w:val="24"/>
          <w:lang w:val="kk-KZ"/>
        </w:rPr>
        <w:t>Управление государственных доходов по Ордабасинскому  району</w:t>
      </w:r>
      <w:r>
        <w:rPr>
          <w:i w:val="0"/>
          <w:lang w:val="kk-KZ"/>
        </w:rPr>
        <w:t xml:space="preserve"> </w:t>
      </w:r>
      <w:r w:rsidRPr="009A76AE">
        <w:rPr>
          <w:i w:val="0"/>
          <w:sz w:val="24"/>
          <w:szCs w:val="24"/>
        </w:rPr>
        <w:t>главн</w:t>
      </w:r>
      <w:r w:rsidRPr="009A76AE">
        <w:rPr>
          <w:i w:val="0"/>
          <w:sz w:val="24"/>
          <w:szCs w:val="24"/>
          <w:lang w:val="kk-KZ"/>
        </w:rPr>
        <w:t>ый</w:t>
      </w:r>
      <w:r w:rsidRPr="009A76AE">
        <w:rPr>
          <w:i w:val="0"/>
          <w:sz w:val="24"/>
          <w:szCs w:val="24"/>
          <w:lang w:val="kk-KZ"/>
        </w:rPr>
        <w:tab/>
      </w:r>
      <w:r w:rsidRPr="009A76AE">
        <w:rPr>
          <w:i w:val="0"/>
          <w:sz w:val="24"/>
          <w:szCs w:val="24"/>
        </w:rPr>
        <w:t xml:space="preserve"> специалист </w:t>
      </w:r>
      <w:r w:rsidRPr="009A76AE">
        <w:rPr>
          <w:i w:val="0"/>
          <w:sz w:val="24"/>
          <w:szCs w:val="24"/>
          <w:lang w:val="kk-KZ"/>
        </w:rPr>
        <w:t xml:space="preserve">отдела </w:t>
      </w:r>
      <w:r w:rsidRPr="0040741E">
        <w:rPr>
          <w:b w:val="0"/>
          <w:bCs w:val="0"/>
        </w:rPr>
        <w:t xml:space="preserve"> </w:t>
      </w:r>
      <w:r w:rsidRPr="0040741E">
        <w:rPr>
          <w:bCs w:val="0"/>
          <w:i w:val="0"/>
          <w:sz w:val="24"/>
          <w:szCs w:val="24"/>
        </w:rPr>
        <w:t>учета, анализа и информационных технологий</w:t>
      </w:r>
      <w:r w:rsidRPr="009A76AE">
        <w:rPr>
          <w:i w:val="0"/>
          <w:sz w:val="24"/>
          <w:szCs w:val="24"/>
          <w:lang w:val="kk-KZ"/>
        </w:rPr>
        <w:t xml:space="preserve"> категория С-R-4,  (1 единица) </w:t>
      </w:r>
    </w:p>
    <w:p w:rsidR="006F69FF" w:rsidRDefault="006F69FF" w:rsidP="006F69FF">
      <w:pPr>
        <w:shd w:val="clear" w:color="auto" w:fill="FFFFFF"/>
        <w:jc w:val="left"/>
        <w:rPr>
          <w:i w:val="0"/>
          <w:sz w:val="24"/>
          <w:szCs w:val="24"/>
          <w:lang w:val="kk-KZ"/>
        </w:rPr>
      </w:pPr>
    </w:p>
    <w:p w:rsidR="006F69FF" w:rsidRPr="005F3920" w:rsidRDefault="006F69FF" w:rsidP="006F69FF">
      <w:pPr>
        <w:shd w:val="clear" w:color="auto" w:fill="FFFFFF"/>
        <w:jc w:val="both"/>
        <w:rPr>
          <w:i w:val="0"/>
          <w:color w:val="000000"/>
          <w:sz w:val="24"/>
          <w:szCs w:val="24"/>
          <w:lang w:val="kk-KZ"/>
        </w:rPr>
      </w:pPr>
      <w:r w:rsidRPr="005F3920">
        <w:rPr>
          <w:rFonts w:eastAsia="Calibri"/>
          <w:i w:val="0"/>
          <w:sz w:val="24"/>
          <w:szCs w:val="24"/>
          <w:lang w:eastAsia="en-US"/>
        </w:rPr>
        <w:t>Функциональные обязанности:</w:t>
      </w:r>
      <w:r w:rsidRPr="0040741E">
        <w:rPr>
          <w:rFonts w:eastAsia="Calibri"/>
          <w:i w:val="0"/>
          <w:color w:val="FF0000"/>
          <w:lang w:eastAsia="en-US"/>
        </w:rPr>
        <w:t xml:space="preserve"> </w:t>
      </w:r>
      <w:r w:rsidRPr="005F3920">
        <w:rPr>
          <w:b w:val="0"/>
          <w:i w:val="0"/>
          <w:color w:val="000000"/>
          <w:sz w:val="24"/>
          <w:szCs w:val="24"/>
          <w:lang w:val="kk-KZ"/>
        </w:rPr>
        <w:t xml:space="preserve"> выполнение централизованных заданий, вести учет по поступлениям налогов и других обьязательных платежей в бюджет в соответствии с единой бюджетной классификации РК,</w:t>
      </w:r>
      <w:r>
        <w:rPr>
          <w:b w:val="0"/>
          <w:i w:val="0"/>
          <w:color w:val="000000"/>
          <w:sz w:val="24"/>
          <w:szCs w:val="24"/>
          <w:lang w:val="kk-KZ"/>
        </w:rPr>
        <w:t>провести инвентаризацию лицевых счетов физических, юридических лиц и предпринимателей</w:t>
      </w:r>
      <w:r w:rsidRPr="005F3920">
        <w:rPr>
          <w:b w:val="0"/>
          <w:i w:val="0"/>
          <w:color w:val="000000"/>
          <w:sz w:val="24"/>
          <w:szCs w:val="24"/>
          <w:lang w:val="kk-KZ"/>
        </w:rPr>
        <w:t>,обработка лицевых счетов по пенсионным взносам и социальных отчислений, контроль за актуальным состоянием лицевых счетов</w:t>
      </w:r>
      <w:r>
        <w:rPr>
          <w:b w:val="0"/>
          <w:i w:val="0"/>
          <w:color w:val="000000"/>
          <w:sz w:val="24"/>
          <w:szCs w:val="24"/>
          <w:lang w:val="kk-KZ"/>
        </w:rPr>
        <w:t xml:space="preserve"> </w:t>
      </w:r>
      <w:r w:rsidRPr="005F3920">
        <w:rPr>
          <w:b w:val="0"/>
          <w:i w:val="0"/>
          <w:color w:val="000000"/>
          <w:sz w:val="24"/>
          <w:szCs w:val="24"/>
          <w:lang w:val="kk-KZ"/>
        </w:rPr>
        <w:t xml:space="preserve"> налогоплательщиков,проводить анализ государственных доходов совместно с макроэкономическими показателями, обеспечить бесперебойную работу установленных программ в компьютерах, обеспечить работу установленных программ </w:t>
      </w:r>
      <w:r>
        <w:rPr>
          <w:b w:val="0"/>
          <w:i w:val="0"/>
          <w:color w:val="000000"/>
          <w:sz w:val="24"/>
          <w:szCs w:val="24"/>
          <w:lang w:val="kk-KZ"/>
        </w:rPr>
        <w:t>ЦУЛС</w:t>
      </w:r>
      <w:r w:rsidRPr="005F3920">
        <w:rPr>
          <w:b w:val="0"/>
          <w:i w:val="0"/>
          <w:color w:val="000000"/>
          <w:sz w:val="24"/>
          <w:szCs w:val="24"/>
          <w:lang w:val="kk-KZ"/>
        </w:rPr>
        <w:t xml:space="preserve"> РК, </w:t>
      </w:r>
      <w:r>
        <w:rPr>
          <w:b w:val="0"/>
          <w:i w:val="0"/>
          <w:color w:val="000000"/>
          <w:sz w:val="24"/>
          <w:szCs w:val="24"/>
          <w:lang w:val="kk-KZ"/>
        </w:rPr>
        <w:t>провести инвентаризацию излишне уплаченной суммой налога,платы,пени лицевых счетов налогоплательщиков.</w:t>
      </w:r>
    </w:p>
    <w:p w:rsidR="006F69FF" w:rsidRPr="0040741E" w:rsidRDefault="006F69FF" w:rsidP="006F69FF">
      <w:pPr>
        <w:jc w:val="both"/>
        <w:rPr>
          <w:b w:val="0"/>
          <w:i w:val="0"/>
          <w:color w:val="FF0000"/>
          <w:sz w:val="24"/>
          <w:szCs w:val="24"/>
          <w:lang w:val="kk-KZ"/>
        </w:rPr>
      </w:pPr>
    </w:p>
    <w:p w:rsidR="006F69FF" w:rsidRDefault="006F69FF" w:rsidP="006F69FF">
      <w:pPr>
        <w:pStyle w:val="FR1"/>
        <w:spacing w:after="0"/>
        <w:ind w:right="141"/>
        <w:jc w:val="both"/>
        <w:rPr>
          <w:rFonts w:ascii="Times New Roman" w:hAnsi="Times New Roman" w:cs="Times New Roman"/>
          <w:b w:val="0"/>
          <w:i w:val="0"/>
          <w:color w:val="000000"/>
          <w:lang w:val="kk-KZ"/>
        </w:rPr>
      </w:pPr>
      <w:r>
        <w:rPr>
          <w:rFonts w:ascii="Times New Roman" w:eastAsia="Calibri" w:hAnsi="Times New Roman"/>
          <w:i w:val="0"/>
          <w:lang w:eastAsia="en-US"/>
        </w:rPr>
        <w:lastRenderedPageBreak/>
        <w:t xml:space="preserve">    </w:t>
      </w:r>
      <w:r>
        <w:rPr>
          <w:rFonts w:ascii="Times New Roman" w:eastAsia="Calibri" w:hAnsi="Times New Roman"/>
          <w:i w:val="0"/>
          <w:lang w:eastAsia="en-US"/>
        </w:rPr>
        <w:tab/>
        <w:t>Требования к участникам конкурса:</w:t>
      </w:r>
      <w:r>
        <w:rPr>
          <w:rFonts w:ascii="Times New Roman" w:hAnsi="Times New Roman"/>
          <w:b w:val="0"/>
          <w:i w:val="0"/>
        </w:rPr>
        <w:t xml:space="preserve"> </w:t>
      </w:r>
      <w:r>
        <w:rPr>
          <w:rFonts w:ascii="Times New Roman" w:hAnsi="Times New Roman" w:cs="Times New Roman"/>
          <w:b w:val="0"/>
          <w:i w:val="0"/>
          <w:lang w:val="kk-KZ"/>
        </w:rPr>
        <w:t xml:space="preserve">Образование высшее: </w:t>
      </w:r>
      <w:r>
        <w:rPr>
          <w:rFonts w:ascii="Times New Roman" w:hAnsi="Times New Roman" w:cs="Times New Roman"/>
          <w:b w:val="0"/>
          <w:i w:val="0"/>
          <w:color w:val="000000"/>
          <w:lang w:val="kk-KZ"/>
        </w:rPr>
        <w:t>экономика, правоведение, учет и аудит</w:t>
      </w:r>
      <w:r>
        <w:rPr>
          <w:rFonts w:ascii="Times New Roman" w:hAnsi="Times New Roman" w:cs="Times New Roman"/>
          <w:b w:val="0"/>
          <w:i w:val="0"/>
          <w:lang w:val="kk-KZ"/>
        </w:rPr>
        <w:t>, финансы,</w:t>
      </w:r>
      <w:r>
        <w:rPr>
          <w:rFonts w:ascii="Times New Roman" w:hAnsi="Times New Roman" w:cs="Times New Roman"/>
          <w:b w:val="0"/>
          <w:i w:val="0"/>
          <w:color w:val="000000"/>
          <w:lang w:val="kk-KZ"/>
        </w:rPr>
        <w:t xml:space="preserve"> мировая экономика, налоговое дело.</w:t>
      </w:r>
    </w:p>
    <w:p w:rsidR="006F69FF" w:rsidRPr="006F5D2F" w:rsidRDefault="006F69FF" w:rsidP="006F69FF">
      <w:pPr>
        <w:pStyle w:val="FR1"/>
        <w:spacing w:after="0"/>
        <w:ind w:right="141"/>
        <w:jc w:val="both"/>
        <w:rPr>
          <w:rFonts w:ascii="Times New Roman" w:hAnsi="Times New Roman"/>
          <w:b w:val="0"/>
          <w:i w:val="0"/>
        </w:rPr>
      </w:pPr>
      <w:r>
        <w:rPr>
          <w:rFonts w:ascii="Times New Roman" w:hAnsi="Times New Roman"/>
          <w:b w:val="0"/>
          <w:i w:val="0"/>
          <w:lang w:val="kk-KZ"/>
        </w:rPr>
        <w:t xml:space="preserve">            </w:t>
      </w:r>
      <w:r>
        <w:rPr>
          <w:rFonts w:ascii="Times New Roman" w:hAnsi="Times New Roman"/>
          <w:b w:val="0"/>
          <w:i w:val="0"/>
        </w:rPr>
        <w:t xml:space="preserve">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w:t>
      </w:r>
      <w:r>
        <w:rPr>
          <w:rFonts w:ascii="Times New Roman" w:hAnsi="Times New Roman"/>
          <w:b w:val="0"/>
          <w:i w:val="0"/>
          <w:color w:val="000000"/>
          <w:lang w:val="kk-KZ"/>
        </w:rPr>
        <w:t xml:space="preserve">   </w:t>
      </w:r>
      <w:r>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6F69FF" w:rsidRDefault="006F69FF" w:rsidP="006F69FF">
      <w:pPr>
        <w:pStyle w:val="aa"/>
        <w:tabs>
          <w:tab w:val="left" w:pos="-426"/>
          <w:tab w:val="left" w:pos="709"/>
        </w:tabs>
        <w:ind w:left="0" w:right="-1"/>
        <w:jc w:val="both"/>
        <w:rPr>
          <w:b/>
          <w:i/>
          <w:sz w:val="24"/>
          <w:szCs w:val="24"/>
        </w:rPr>
      </w:pPr>
      <w:r>
        <w:rPr>
          <w:sz w:val="24"/>
          <w:szCs w:val="24"/>
        </w:rPr>
        <w:t xml:space="preserve">         </w:t>
      </w:r>
    </w:p>
    <w:p w:rsidR="006F69FF" w:rsidRPr="00A56007" w:rsidRDefault="006F69FF" w:rsidP="006F69FF">
      <w:pPr>
        <w:pStyle w:val="aa"/>
        <w:tabs>
          <w:tab w:val="left" w:pos="-426"/>
          <w:tab w:val="left" w:pos="709"/>
        </w:tabs>
        <w:ind w:left="0" w:right="-1"/>
        <w:jc w:val="both"/>
        <w:rPr>
          <w:b/>
          <w:i/>
          <w:sz w:val="24"/>
          <w:szCs w:val="24"/>
        </w:rPr>
      </w:pPr>
      <w:r>
        <w:rPr>
          <w:sz w:val="24"/>
          <w:szCs w:val="24"/>
        </w:rPr>
        <w:tab/>
      </w:r>
      <w:r w:rsidRPr="00EA1B97">
        <w:rPr>
          <w:sz w:val="24"/>
          <w:szCs w:val="24"/>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w:t>
      </w:r>
      <w:r w:rsidRPr="007D6FE4">
        <w:rPr>
          <w:sz w:val="24"/>
          <w:szCs w:val="24"/>
        </w:rPr>
        <w:t xml:space="preserve">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6F69FF" w:rsidRPr="007D6FE4" w:rsidRDefault="006F69FF" w:rsidP="006F69FF">
      <w:pPr>
        <w:tabs>
          <w:tab w:val="left" w:pos="-426"/>
          <w:tab w:val="left" w:pos="709"/>
          <w:tab w:val="left" w:pos="9923"/>
        </w:tabs>
        <w:ind w:right="-1"/>
        <w:jc w:val="both"/>
        <w:rPr>
          <w:b w:val="0"/>
          <w:i w:val="0"/>
          <w:iCs w:val="0"/>
          <w:sz w:val="24"/>
          <w:szCs w:val="24"/>
        </w:rPr>
      </w:pPr>
      <w:r>
        <w:rPr>
          <w:b w:val="0"/>
          <w:i w:val="0"/>
          <w:sz w:val="24"/>
          <w:szCs w:val="24"/>
        </w:rPr>
        <w:t xml:space="preserve">           </w:t>
      </w:r>
      <w:r w:rsidRPr="007D6FE4">
        <w:rPr>
          <w:b w:val="0"/>
          <w:i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6F69FF" w:rsidRPr="007D6FE4" w:rsidRDefault="006F69FF" w:rsidP="006F69FF">
      <w:pPr>
        <w:tabs>
          <w:tab w:val="left" w:pos="-426"/>
        </w:tabs>
        <w:ind w:right="-1"/>
        <w:jc w:val="both"/>
        <w:rPr>
          <w:b w:val="0"/>
          <w:i w:val="0"/>
          <w:sz w:val="24"/>
          <w:szCs w:val="24"/>
        </w:rPr>
      </w:pPr>
      <w:r>
        <w:rPr>
          <w:b w:val="0"/>
          <w:i w:val="0"/>
          <w:sz w:val="24"/>
          <w:szCs w:val="24"/>
        </w:rPr>
        <w:t xml:space="preserve">            </w:t>
      </w:r>
      <w:r w:rsidRPr="007D6FE4">
        <w:rPr>
          <w:b w:val="0"/>
          <w:i w:val="0"/>
          <w:sz w:val="24"/>
          <w:szCs w:val="24"/>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6F69FF" w:rsidRPr="007D6FE4" w:rsidRDefault="006F69FF" w:rsidP="006F69FF">
      <w:pPr>
        <w:contextualSpacing/>
        <w:jc w:val="both"/>
        <w:rPr>
          <w:sz w:val="24"/>
          <w:szCs w:val="24"/>
          <w:lang w:val="kk-KZ"/>
        </w:rPr>
      </w:pPr>
      <w:r w:rsidRPr="007D6FE4">
        <w:rPr>
          <w:i w:val="0"/>
          <w:sz w:val="24"/>
          <w:szCs w:val="24"/>
          <w:lang w:val="kk-KZ"/>
        </w:rPr>
        <w:t xml:space="preserve">        </w:t>
      </w:r>
      <w:r>
        <w:rPr>
          <w:i w:val="0"/>
          <w:sz w:val="24"/>
          <w:szCs w:val="24"/>
          <w:lang w:val="kk-KZ"/>
        </w:rPr>
        <w:t xml:space="preserve">   </w:t>
      </w:r>
      <w:r w:rsidRPr="007D6FE4">
        <w:rPr>
          <w:i w:val="0"/>
          <w:sz w:val="24"/>
          <w:szCs w:val="24"/>
          <w:lang w:val="kk-KZ"/>
        </w:rPr>
        <w:t>Для участия в отборе требуются</w:t>
      </w:r>
      <w:r w:rsidRPr="007D6FE4">
        <w:rPr>
          <w:sz w:val="24"/>
          <w:szCs w:val="24"/>
          <w:lang w:val="kk-KZ"/>
        </w:rPr>
        <w:t>:</w:t>
      </w:r>
    </w:p>
    <w:p w:rsidR="006F69FF" w:rsidRPr="007D6FE4" w:rsidRDefault="006F69FF" w:rsidP="006F69FF">
      <w:pPr>
        <w:contextualSpacing/>
        <w:jc w:val="both"/>
        <w:rPr>
          <w:b w:val="0"/>
          <w:bCs w:val="0"/>
          <w:i w:val="0"/>
          <w:iCs w:val="0"/>
          <w:sz w:val="24"/>
          <w:szCs w:val="24"/>
          <w:lang w:val="kk-KZ" w:eastAsia="ar-SA"/>
        </w:rPr>
      </w:pPr>
      <w:r w:rsidRPr="007D6FE4">
        <w:rPr>
          <w:b w:val="0"/>
          <w:i w:val="0"/>
          <w:sz w:val="24"/>
          <w:szCs w:val="24"/>
          <w:lang w:val="kk-KZ"/>
        </w:rPr>
        <w:t xml:space="preserve">1) </w:t>
      </w:r>
      <w:r w:rsidRPr="007D6FE4">
        <w:rPr>
          <w:b w:val="0"/>
          <w:bCs w:val="0"/>
          <w:i w:val="0"/>
          <w:iCs w:val="0"/>
          <w:sz w:val="24"/>
          <w:szCs w:val="24"/>
          <w:lang w:eastAsia="ar-SA"/>
        </w:rPr>
        <w:t xml:space="preserve">заявление по форме согласно приложению 2 к настоящим Правилам; </w:t>
      </w:r>
    </w:p>
    <w:p w:rsidR="006F69FF" w:rsidRPr="0065341F" w:rsidRDefault="006F69FF" w:rsidP="006F69FF">
      <w:pPr>
        <w:contextualSpacing/>
        <w:jc w:val="both"/>
        <w:rPr>
          <w:b w:val="0"/>
          <w:i w:val="0"/>
          <w:sz w:val="24"/>
          <w:szCs w:val="24"/>
        </w:rPr>
      </w:pPr>
      <w:r w:rsidRPr="007D6FE4">
        <w:rPr>
          <w:b w:val="0"/>
          <w:i w:val="0"/>
          <w:sz w:val="24"/>
          <w:szCs w:val="24"/>
          <w:lang w:val="kk-KZ"/>
        </w:rPr>
        <w:t>2) послужной список, заверенный кадровой службой.</w:t>
      </w:r>
    </w:p>
    <w:p w:rsidR="006F69FF" w:rsidRPr="00804470" w:rsidRDefault="006F69FF" w:rsidP="006F69FF">
      <w:pPr>
        <w:pStyle w:val="aa"/>
        <w:tabs>
          <w:tab w:val="left" w:pos="1276"/>
        </w:tabs>
        <w:ind w:left="0" w:hanging="567"/>
        <w:jc w:val="both"/>
        <w:rPr>
          <w:b/>
          <w:i/>
          <w:sz w:val="24"/>
          <w:szCs w:val="24"/>
        </w:rPr>
      </w:pPr>
      <w:r>
        <w:rPr>
          <w:sz w:val="24"/>
          <w:szCs w:val="24"/>
          <w:lang w:val="kk-KZ"/>
        </w:rPr>
        <w:t xml:space="preserve">       </w:t>
      </w:r>
      <w:r w:rsidRPr="00BB7233">
        <w:rPr>
          <w:sz w:val="24"/>
          <w:szCs w:val="24"/>
        </w:rPr>
        <w:t xml:space="preserve">  </w:t>
      </w:r>
      <w:r w:rsidRPr="00973CA1">
        <w:rPr>
          <w:sz w:val="24"/>
          <w:szCs w:val="24"/>
        </w:rPr>
        <w:t xml:space="preserve">       </w:t>
      </w:r>
      <w:r w:rsidRPr="00BB7233">
        <w:rPr>
          <w:sz w:val="24"/>
          <w:szCs w:val="24"/>
        </w:rPr>
        <w:t xml:space="preserve"> </w:t>
      </w:r>
      <w:r w:rsidRPr="00973CA1">
        <w:rPr>
          <w:sz w:val="24"/>
          <w:szCs w:val="24"/>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9" w:history="1">
        <w:r w:rsidRPr="006A4C92">
          <w:rPr>
            <w:rStyle w:val="a3"/>
            <w:sz w:val="24"/>
            <w:szCs w:val="24"/>
            <w:lang w:val="kk-KZ"/>
          </w:rPr>
          <w:t>nal_ord@taxsouth.mgd.kz</w:t>
        </w:r>
      </w:hyperlink>
      <w:r w:rsidRPr="006A4C92">
        <w:rPr>
          <w:sz w:val="24"/>
          <w:szCs w:val="24"/>
          <w:lang w:val="sr-Cyrl-CS"/>
        </w:rPr>
        <w:t xml:space="preserve">, </w:t>
      </w:r>
      <w:hyperlink r:id="rId10" w:history="1">
        <w:r w:rsidRPr="006A4C92">
          <w:rPr>
            <w:rStyle w:val="a3"/>
            <w:sz w:val="24"/>
            <w:szCs w:val="24"/>
            <w:lang w:val="kk-KZ"/>
          </w:rPr>
          <w:t>kanc5803@kgd.gov.kz</w:t>
        </w:r>
      </w:hyperlink>
      <w:r w:rsidRPr="00973CA1">
        <w:rPr>
          <w:sz w:val="24"/>
          <w:szCs w:val="24"/>
        </w:rPr>
        <w:t>, либо посредством портала электронного Правительства «Е-</w:t>
      </w:r>
      <w:r w:rsidRPr="00973CA1">
        <w:rPr>
          <w:sz w:val="24"/>
          <w:szCs w:val="24"/>
          <w:lang w:val="en-US"/>
        </w:rPr>
        <w:t>gov</w:t>
      </w:r>
      <w:r w:rsidRPr="00973CA1">
        <w:rPr>
          <w:sz w:val="24"/>
          <w:szCs w:val="24"/>
        </w:rPr>
        <w:t>»</w:t>
      </w:r>
      <w:r w:rsidRPr="00973CA1">
        <w:rPr>
          <w:sz w:val="24"/>
          <w:szCs w:val="24"/>
          <w:lang w:val="kk-KZ"/>
        </w:rPr>
        <w:t xml:space="preserve"> или интегрированной информационной системы </w:t>
      </w:r>
      <w:r w:rsidRPr="00973CA1">
        <w:rPr>
          <w:sz w:val="24"/>
          <w:szCs w:val="24"/>
        </w:rPr>
        <w:t>«</w:t>
      </w:r>
      <w:r w:rsidRPr="00973CA1">
        <w:rPr>
          <w:sz w:val="24"/>
          <w:szCs w:val="24"/>
          <w:lang w:val="kk-KZ"/>
        </w:rPr>
        <w:t>Е</w:t>
      </w:r>
      <w:r w:rsidRPr="00973CA1">
        <w:rPr>
          <w:sz w:val="24"/>
          <w:szCs w:val="24"/>
        </w:rPr>
        <w:t>-</w:t>
      </w:r>
      <w:r w:rsidRPr="00973CA1">
        <w:rPr>
          <w:sz w:val="24"/>
          <w:szCs w:val="24"/>
          <w:lang w:val="kk-KZ"/>
        </w:rPr>
        <w:t>қ</w:t>
      </w:r>
      <w:r w:rsidRPr="00973CA1">
        <w:rPr>
          <w:sz w:val="24"/>
          <w:szCs w:val="24"/>
        </w:rPr>
        <w:t>ызмет» в сроки приема документов</w:t>
      </w:r>
      <w:r w:rsidRPr="00973CA1">
        <w:rPr>
          <w:sz w:val="24"/>
          <w:szCs w:val="24"/>
          <w:lang w:val="kk-KZ"/>
        </w:rPr>
        <w:t xml:space="preserve"> </w:t>
      </w:r>
      <w:r w:rsidRPr="00973CA1">
        <w:rPr>
          <w:sz w:val="24"/>
          <w:szCs w:val="24"/>
        </w:rPr>
        <w:t xml:space="preserve">(их оригиналы представляются не позднее чем за </w:t>
      </w:r>
      <w:r w:rsidR="00BE2C06">
        <w:rPr>
          <w:sz w:val="24"/>
          <w:szCs w:val="24"/>
        </w:rPr>
        <w:t xml:space="preserve">один рабочий день </w:t>
      </w:r>
      <w:r w:rsidRPr="00973CA1">
        <w:rPr>
          <w:sz w:val="24"/>
          <w:szCs w:val="24"/>
        </w:rPr>
        <w:t xml:space="preserve"> до начала собеседования, в случае не предоставления документов в указанный сроки, кандидат для участия в конкурсе не допускается).</w:t>
      </w:r>
    </w:p>
    <w:p w:rsidR="006F69FF" w:rsidRPr="00804470" w:rsidRDefault="006F69FF" w:rsidP="006F69FF">
      <w:pPr>
        <w:pStyle w:val="aa"/>
        <w:tabs>
          <w:tab w:val="left" w:pos="1276"/>
        </w:tabs>
        <w:ind w:left="0" w:hanging="567"/>
        <w:jc w:val="both"/>
        <w:rPr>
          <w:rFonts w:ascii="MS Shell Dlg 2" w:hAnsi="MS Shell Dlg 2" w:cs="Arial"/>
          <w:b/>
          <w:i/>
          <w:color w:val="000000"/>
          <w:sz w:val="18"/>
          <w:szCs w:val="18"/>
          <w:shd w:val="clear" w:color="auto" w:fill="FFFFFF"/>
        </w:rPr>
      </w:pPr>
    </w:p>
    <w:p w:rsidR="006F69FF" w:rsidRPr="007D6FE4" w:rsidRDefault="006F69FF" w:rsidP="006F69FF">
      <w:pPr>
        <w:contextualSpacing/>
        <w:jc w:val="both"/>
        <w:rPr>
          <w:b w:val="0"/>
          <w:i w:val="0"/>
          <w:sz w:val="24"/>
          <w:szCs w:val="24"/>
          <w:lang w:val="kk-KZ"/>
        </w:rPr>
      </w:pPr>
      <w:r>
        <w:rPr>
          <w:b w:val="0"/>
          <w:i w:val="0"/>
          <w:sz w:val="24"/>
          <w:szCs w:val="24"/>
          <w:lang w:val="kk-KZ"/>
        </w:rPr>
        <w:t xml:space="preserve">          </w:t>
      </w:r>
      <w:r w:rsidRPr="007D6FE4">
        <w:rPr>
          <w:b w:val="0"/>
          <w:i w:val="0"/>
          <w:sz w:val="24"/>
          <w:szCs w:val="24"/>
          <w:lang w:val="kk-KZ"/>
        </w:rPr>
        <w:t xml:space="preserve">Срок приема документов </w:t>
      </w:r>
      <w:r w:rsidR="006518B8">
        <w:rPr>
          <w:i w:val="0"/>
          <w:sz w:val="24"/>
          <w:szCs w:val="24"/>
          <w:u w:val="single"/>
          <w:lang w:val="kk-KZ"/>
        </w:rPr>
        <w:t>3</w:t>
      </w:r>
      <w:r w:rsidRPr="007D6FE4">
        <w:rPr>
          <w:i w:val="0"/>
          <w:sz w:val="24"/>
          <w:szCs w:val="24"/>
          <w:u w:val="single"/>
          <w:lang w:val="kk-KZ"/>
        </w:rPr>
        <w:t xml:space="preserve"> рабочих дней</w:t>
      </w:r>
      <w:r w:rsidRPr="007D6FE4">
        <w:rPr>
          <w:b w:val="0"/>
          <w:i w:val="0"/>
          <w:sz w:val="24"/>
          <w:szCs w:val="24"/>
          <w:lang w:val="kk-KZ"/>
        </w:rPr>
        <w:t xml:space="preserve"> со дня последней публикации объявления о проведении внутреннего конкурса.</w:t>
      </w:r>
    </w:p>
    <w:p w:rsidR="006F69FF" w:rsidRPr="007D6FE4" w:rsidRDefault="006F69FF" w:rsidP="006F69FF">
      <w:pPr>
        <w:contextualSpacing/>
        <w:jc w:val="both"/>
        <w:rPr>
          <w:i w:val="0"/>
          <w:sz w:val="24"/>
          <w:szCs w:val="24"/>
        </w:rPr>
      </w:pPr>
      <w:r w:rsidRPr="007D6FE4">
        <w:rPr>
          <w:i w:val="0"/>
          <w:sz w:val="24"/>
          <w:szCs w:val="24"/>
          <w:lang w:val="kk-KZ"/>
        </w:rPr>
        <w:t xml:space="preserve">Сайт Министерства по делам государственных служащих Республики Казахстан </w:t>
      </w:r>
      <w:hyperlink r:id="rId11" w:history="1">
        <w:r w:rsidRPr="007D6FE4">
          <w:rPr>
            <w:rStyle w:val="a3"/>
            <w:rFonts w:eastAsiaTheme="majorEastAsia"/>
            <w:i w:val="0"/>
            <w:sz w:val="24"/>
            <w:szCs w:val="24"/>
            <w:lang w:val="en-US"/>
          </w:rPr>
          <w:t>www</w:t>
        </w:r>
        <w:r w:rsidRPr="007D6FE4">
          <w:rPr>
            <w:rStyle w:val="a3"/>
            <w:rFonts w:eastAsiaTheme="majorEastAsia"/>
            <w:i w:val="0"/>
            <w:sz w:val="24"/>
            <w:szCs w:val="24"/>
          </w:rPr>
          <w:t>.</w:t>
        </w:r>
        <w:r w:rsidRPr="007D6FE4">
          <w:rPr>
            <w:rStyle w:val="a3"/>
            <w:rFonts w:eastAsiaTheme="majorEastAsia"/>
            <w:i w:val="0"/>
            <w:sz w:val="24"/>
            <w:szCs w:val="24"/>
            <w:lang w:val="en-US"/>
          </w:rPr>
          <w:t>kyzmet</w:t>
        </w:r>
        <w:r w:rsidRPr="007D6FE4">
          <w:rPr>
            <w:rStyle w:val="a3"/>
            <w:rFonts w:eastAsiaTheme="majorEastAsia"/>
            <w:i w:val="0"/>
            <w:sz w:val="24"/>
            <w:szCs w:val="24"/>
          </w:rPr>
          <w:t>.</w:t>
        </w:r>
        <w:r w:rsidRPr="007D6FE4">
          <w:rPr>
            <w:rStyle w:val="a3"/>
            <w:rFonts w:eastAsiaTheme="majorEastAsia"/>
            <w:i w:val="0"/>
            <w:sz w:val="24"/>
            <w:szCs w:val="24"/>
            <w:lang w:val="en-US"/>
          </w:rPr>
          <w:t>gov</w:t>
        </w:r>
        <w:r w:rsidRPr="007D6FE4">
          <w:rPr>
            <w:rStyle w:val="a3"/>
            <w:rFonts w:eastAsiaTheme="majorEastAsia"/>
            <w:i w:val="0"/>
            <w:sz w:val="24"/>
            <w:szCs w:val="24"/>
          </w:rPr>
          <w:t>.</w:t>
        </w:r>
        <w:r w:rsidRPr="007D6FE4">
          <w:rPr>
            <w:rStyle w:val="a3"/>
            <w:rFonts w:eastAsiaTheme="majorEastAsia"/>
            <w:i w:val="0"/>
            <w:sz w:val="24"/>
            <w:szCs w:val="24"/>
            <w:lang w:val="en-US"/>
          </w:rPr>
          <w:t>kz</w:t>
        </w:r>
      </w:hyperlink>
    </w:p>
    <w:p w:rsidR="006F69FF" w:rsidRDefault="006F69FF" w:rsidP="006F69FF">
      <w:pPr>
        <w:pStyle w:val="a6"/>
        <w:spacing w:before="0" w:beforeAutospacing="0" w:after="0" w:afterAutospacing="0"/>
        <w:jc w:val="both"/>
        <w:rPr>
          <w:lang w:val="kk-KZ"/>
        </w:rPr>
      </w:pPr>
      <w:r w:rsidRPr="007D6FE4">
        <w:rPr>
          <w:lang w:val="kk-KZ"/>
        </w:rPr>
        <w:t xml:space="preserve">             </w:t>
      </w:r>
    </w:p>
    <w:p w:rsidR="006F69FF" w:rsidRPr="006917B7" w:rsidRDefault="006F69FF" w:rsidP="006F69FF">
      <w:pPr>
        <w:pStyle w:val="aa"/>
        <w:tabs>
          <w:tab w:val="left" w:pos="1276"/>
        </w:tabs>
        <w:ind w:left="0" w:hanging="567"/>
        <w:jc w:val="both"/>
        <w:rPr>
          <w:b/>
        </w:rPr>
      </w:pPr>
      <w:r>
        <w:rPr>
          <w:lang w:val="kk-KZ"/>
        </w:rPr>
        <w:t xml:space="preserve">           </w:t>
      </w:r>
      <w:r>
        <w:rPr>
          <w:b/>
          <w:sz w:val="24"/>
          <w:szCs w:val="24"/>
          <w:lang w:val="kk-KZ"/>
        </w:rPr>
        <w:t xml:space="preserve">        </w:t>
      </w:r>
      <w:r w:rsidRPr="006917B7">
        <w:rPr>
          <w:b/>
          <w:sz w:val="24"/>
          <w:szCs w:val="24"/>
          <w:lang w:val="kk-KZ"/>
        </w:rPr>
        <w:t>Прием документов по адресу: Управление государственных дох</w:t>
      </w:r>
      <w:r>
        <w:rPr>
          <w:b/>
          <w:sz w:val="24"/>
          <w:szCs w:val="24"/>
          <w:lang w:val="kk-KZ"/>
        </w:rPr>
        <w:t xml:space="preserve">одов по Ордабасинскому  району </w:t>
      </w:r>
      <w:r w:rsidRPr="006917B7">
        <w:rPr>
          <w:b/>
          <w:sz w:val="24"/>
          <w:szCs w:val="24"/>
          <w:lang w:val="kk-KZ"/>
        </w:rPr>
        <w:t xml:space="preserve">Департамента государственных доходов по Южно-Казахстанской области Комитета государственных доходов Министерства финансов Республики Казахстан,  Южно-Казахстанская  область, Ордабасинский район,  село Темирлановка, улица Р.Азимбаева №14, </w:t>
      </w:r>
      <w:r w:rsidRPr="006917B7">
        <w:rPr>
          <w:b/>
          <w:sz w:val="24"/>
          <w:szCs w:val="24"/>
        </w:rPr>
        <w:t xml:space="preserve">телефон для справок </w:t>
      </w:r>
      <w:r w:rsidRPr="006917B7">
        <w:rPr>
          <w:b/>
          <w:sz w:val="24"/>
          <w:szCs w:val="24"/>
          <w:lang w:val="kk-KZ"/>
        </w:rPr>
        <w:t>8</w:t>
      </w:r>
      <w:r w:rsidRPr="006917B7">
        <w:rPr>
          <w:b/>
          <w:sz w:val="24"/>
          <w:szCs w:val="24"/>
          <w:lang w:val="sr-Cyrl-CS"/>
        </w:rPr>
        <w:t>(</w:t>
      </w:r>
      <w:r w:rsidRPr="006917B7">
        <w:rPr>
          <w:b/>
          <w:sz w:val="24"/>
          <w:szCs w:val="24"/>
          <w:lang w:val="kk-KZ"/>
        </w:rPr>
        <w:t>725-30) 2-13-92, факс 8</w:t>
      </w:r>
      <w:r w:rsidRPr="006917B7">
        <w:rPr>
          <w:b/>
          <w:sz w:val="24"/>
          <w:szCs w:val="24"/>
          <w:lang w:val="sr-Cyrl-CS"/>
        </w:rPr>
        <w:t>(</w:t>
      </w:r>
      <w:r w:rsidRPr="006917B7">
        <w:rPr>
          <w:b/>
          <w:sz w:val="24"/>
          <w:szCs w:val="24"/>
          <w:lang w:val="kk-KZ"/>
        </w:rPr>
        <w:t xml:space="preserve">725-30) 2-13-70,  электронный адрес: </w:t>
      </w:r>
      <w:hyperlink r:id="rId12" w:history="1">
        <w:r w:rsidRPr="006917B7">
          <w:rPr>
            <w:rStyle w:val="a3"/>
            <w:sz w:val="24"/>
            <w:szCs w:val="24"/>
            <w:lang w:val="kk-KZ"/>
          </w:rPr>
          <w:t>nal_ord@taxsouth.mgd.kz</w:t>
        </w:r>
      </w:hyperlink>
      <w:r w:rsidRPr="006917B7">
        <w:rPr>
          <w:b/>
          <w:sz w:val="24"/>
          <w:szCs w:val="24"/>
          <w:lang w:val="sr-Cyrl-CS"/>
        </w:rPr>
        <w:t xml:space="preserve">, </w:t>
      </w:r>
      <w:hyperlink r:id="rId13" w:history="1">
        <w:r w:rsidRPr="006917B7">
          <w:rPr>
            <w:rStyle w:val="a3"/>
            <w:sz w:val="24"/>
            <w:szCs w:val="24"/>
            <w:lang w:val="kk-KZ"/>
          </w:rPr>
          <w:t>kanc5803@kgd.gov.kz</w:t>
        </w:r>
      </w:hyperlink>
    </w:p>
    <w:p w:rsidR="006F69FF" w:rsidRPr="006917B7" w:rsidRDefault="006F69FF" w:rsidP="006F69FF">
      <w:pPr>
        <w:pStyle w:val="aa"/>
        <w:tabs>
          <w:tab w:val="left" w:pos="1276"/>
        </w:tabs>
        <w:ind w:left="-567"/>
        <w:jc w:val="both"/>
        <w:rPr>
          <w:sz w:val="24"/>
          <w:szCs w:val="24"/>
        </w:rPr>
      </w:pPr>
    </w:p>
    <w:p w:rsidR="006F69FF" w:rsidRPr="00175D82" w:rsidRDefault="006F69FF" w:rsidP="006F69FF">
      <w:pPr>
        <w:pStyle w:val="a6"/>
        <w:spacing w:before="0" w:beforeAutospacing="0" w:after="0" w:afterAutospacing="0"/>
        <w:jc w:val="both"/>
        <w:rPr>
          <w:i/>
        </w:rPr>
      </w:pPr>
    </w:p>
    <w:p w:rsidR="006F69FF" w:rsidRDefault="006F69FF" w:rsidP="006F69FF">
      <w:pPr>
        <w:pStyle w:val="FR1"/>
        <w:spacing w:after="0"/>
        <w:ind w:right="141"/>
        <w:jc w:val="both"/>
        <w:rPr>
          <w:i w:val="0"/>
        </w:rPr>
      </w:pPr>
    </w:p>
    <w:p w:rsidR="006F69FF" w:rsidRPr="007B2188" w:rsidRDefault="006F69FF" w:rsidP="006F69FF"/>
    <w:p w:rsidR="006F69FF" w:rsidRPr="009820F6" w:rsidRDefault="006F69FF" w:rsidP="006F69FF">
      <w:pPr>
        <w:jc w:val="both"/>
        <w:rPr>
          <w:i w:val="0"/>
          <w:lang w:val="kk-KZ"/>
        </w:rPr>
      </w:pPr>
    </w:p>
    <w:p w:rsidR="006F69FF" w:rsidRDefault="006F69FF" w:rsidP="006F69FF">
      <w:pPr>
        <w:rPr>
          <w:i w:val="0"/>
        </w:rPr>
      </w:pPr>
    </w:p>
    <w:p w:rsidR="006F69FF" w:rsidRDefault="006F69FF" w:rsidP="006F69FF">
      <w:pPr>
        <w:rPr>
          <w:i w:val="0"/>
        </w:rPr>
      </w:pPr>
    </w:p>
    <w:p w:rsidR="006F69FF" w:rsidRDefault="006F69FF" w:rsidP="006F69FF">
      <w:pPr>
        <w:rPr>
          <w:i w:val="0"/>
        </w:rPr>
      </w:pPr>
    </w:p>
    <w:p w:rsidR="006F69FF" w:rsidRPr="008D218E" w:rsidRDefault="006F69FF" w:rsidP="006F69FF">
      <w:pPr>
        <w:ind w:left="5812"/>
        <w:jc w:val="left"/>
        <w:rPr>
          <w:b w:val="0"/>
          <w:i w:val="0"/>
          <w:color w:val="000000"/>
          <w:sz w:val="26"/>
          <w:szCs w:val="26"/>
        </w:rPr>
      </w:pPr>
      <w:r w:rsidRPr="008D218E">
        <w:rPr>
          <w:b w:val="0"/>
          <w:i w:val="0"/>
          <w:color w:val="000000"/>
          <w:sz w:val="26"/>
          <w:szCs w:val="26"/>
        </w:rPr>
        <w:t>Приложение 2</w:t>
      </w:r>
    </w:p>
    <w:p w:rsidR="006F69FF" w:rsidRPr="008D218E" w:rsidRDefault="006F69FF" w:rsidP="006F69FF">
      <w:pPr>
        <w:ind w:left="5812"/>
        <w:jc w:val="left"/>
        <w:rPr>
          <w:b w:val="0"/>
          <w:i w:val="0"/>
          <w:color w:val="000000"/>
          <w:sz w:val="26"/>
          <w:szCs w:val="26"/>
        </w:rPr>
      </w:pPr>
      <w:r w:rsidRPr="008D218E">
        <w:rPr>
          <w:b w:val="0"/>
          <w:i w:val="0"/>
          <w:color w:val="000000"/>
          <w:sz w:val="26"/>
          <w:szCs w:val="26"/>
        </w:rPr>
        <w:t>к Правилам проведения конкурса на занятие административной государственной должности корпуса «Б»</w:t>
      </w:r>
    </w:p>
    <w:p w:rsidR="006F69FF" w:rsidRPr="008D218E" w:rsidRDefault="006F69FF" w:rsidP="006F69FF">
      <w:pPr>
        <w:ind w:left="5812"/>
        <w:jc w:val="both"/>
        <w:rPr>
          <w:b w:val="0"/>
          <w:i w:val="0"/>
          <w:sz w:val="26"/>
          <w:szCs w:val="26"/>
        </w:rPr>
      </w:pPr>
      <w:r>
        <w:rPr>
          <w:b w:val="0"/>
          <w:i w:val="0"/>
          <w:sz w:val="26"/>
          <w:szCs w:val="26"/>
        </w:rPr>
        <w:t>______________________________</w:t>
      </w:r>
    </w:p>
    <w:p w:rsidR="006F69FF" w:rsidRDefault="006F69FF" w:rsidP="006F69FF">
      <w:pPr>
        <w:ind w:left="5812"/>
        <w:jc w:val="both"/>
        <w:rPr>
          <w:b w:val="0"/>
          <w:i w:val="0"/>
          <w:color w:val="000000"/>
          <w:sz w:val="26"/>
          <w:szCs w:val="26"/>
        </w:rPr>
      </w:pPr>
      <w:r w:rsidRPr="008D218E">
        <w:rPr>
          <w:b w:val="0"/>
          <w:i w:val="0"/>
          <w:color w:val="000000"/>
          <w:sz w:val="26"/>
          <w:szCs w:val="26"/>
        </w:rPr>
        <w:t>___</w:t>
      </w:r>
      <w:r>
        <w:rPr>
          <w:b w:val="0"/>
          <w:i w:val="0"/>
          <w:color w:val="000000"/>
          <w:sz w:val="26"/>
          <w:szCs w:val="26"/>
        </w:rPr>
        <w:t>___________________________</w:t>
      </w:r>
      <w:r w:rsidRPr="008D218E">
        <w:rPr>
          <w:b w:val="0"/>
          <w:i w:val="0"/>
          <w:color w:val="000000"/>
          <w:sz w:val="26"/>
          <w:szCs w:val="26"/>
        </w:rPr>
        <w:t xml:space="preserve">          </w:t>
      </w:r>
      <w:r>
        <w:rPr>
          <w:b w:val="0"/>
          <w:i w:val="0"/>
          <w:color w:val="000000"/>
          <w:sz w:val="26"/>
          <w:szCs w:val="26"/>
        </w:rPr>
        <w:t xml:space="preserve">                </w:t>
      </w:r>
      <w:r w:rsidRPr="008D218E">
        <w:rPr>
          <w:b w:val="0"/>
          <w:i w:val="0"/>
          <w:color w:val="000000"/>
          <w:sz w:val="26"/>
          <w:szCs w:val="26"/>
        </w:rPr>
        <w:t xml:space="preserve"> </w:t>
      </w:r>
      <w:r>
        <w:rPr>
          <w:b w:val="0"/>
          <w:i w:val="0"/>
          <w:color w:val="000000"/>
          <w:sz w:val="26"/>
          <w:szCs w:val="26"/>
        </w:rPr>
        <w:t xml:space="preserve">      </w:t>
      </w:r>
    </w:p>
    <w:p w:rsidR="006F69FF" w:rsidRPr="008D218E" w:rsidRDefault="006F69FF" w:rsidP="006F69FF">
      <w:pPr>
        <w:ind w:left="5812"/>
        <w:jc w:val="both"/>
        <w:rPr>
          <w:b w:val="0"/>
          <w:i w:val="0"/>
          <w:color w:val="000000"/>
          <w:sz w:val="26"/>
          <w:szCs w:val="26"/>
        </w:rPr>
      </w:pPr>
      <w:r>
        <w:rPr>
          <w:b w:val="0"/>
          <w:i w:val="0"/>
          <w:color w:val="000000"/>
          <w:sz w:val="26"/>
          <w:szCs w:val="26"/>
        </w:rPr>
        <w:t xml:space="preserve">          </w:t>
      </w:r>
      <w:r w:rsidRPr="008D218E">
        <w:rPr>
          <w:b w:val="0"/>
          <w:i w:val="0"/>
          <w:color w:val="000000"/>
          <w:sz w:val="26"/>
          <w:szCs w:val="26"/>
        </w:rPr>
        <w:t>(государственный орган)</w:t>
      </w:r>
    </w:p>
    <w:p w:rsidR="006F69FF" w:rsidRPr="008D218E" w:rsidRDefault="006F69FF" w:rsidP="006F69FF">
      <w:pPr>
        <w:jc w:val="both"/>
        <w:rPr>
          <w:b w:val="0"/>
          <w:i w:val="0"/>
          <w:color w:val="000000"/>
          <w:sz w:val="26"/>
          <w:szCs w:val="26"/>
        </w:rPr>
      </w:pPr>
      <w:bookmarkStart w:id="0" w:name="z123"/>
    </w:p>
    <w:p w:rsidR="006F69FF" w:rsidRPr="008D218E" w:rsidRDefault="006F69FF" w:rsidP="006F69FF">
      <w:pPr>
        <w:ind w:firstLine="709"/>
        <w:rPr>
          <w:b w:val="0"/>
          <w:i w:val="0"/>
          <w:color w:val="000000"/>
          <w:sz w:val="26"/>
          <w:szCs w:val="26"/>
        </w:rPr>
      </w:pPr>
      <w:r w:rsidRPr="008D218E">
        <w:rPr>
          <w:b w:val="0"/>
          <w:i w:val="0"/>
          <w:color w:val="000000"/>
          <w:sz w:val="26"/>
          <w:szCs w:val="26"/>
        </w:rPr>
        <w:t>Заявление</w:t>
      </w:r>
    </w:p>
    <w:p w:rsidR="006F69FF" w:rsidRPr="008D218E" w:rsidRDefault="006F69FF" w:rsidP="006F69FF">
      <w:pPr>
        <w:ind w:firstLine="709"/>
        <w:jc w:val="both"/>
        <w:rPr>
          <w:b w:val="0"/>
          <w:i w:val="0"/>
          <w:sz w:val="26"/>
          <w:szCs w:val="26"/>
        </w:rPr>
      </w:pPr>
    </w:p>
    <w:bookmarkEnd w:id="0"/>
    <w:p w:rsidR="006F69FF" w:rsidRPr="00E0667B" w:rsidRDefault="006F69FF" w:rsidP="006F69FF">
      <w:pPr>
        <w:ind w:firstLine="709"/>
        <w:jc w:val="both"/>
        <w:rPr>
          <w:b w:val="0"/>
          <w:i w:val="0"/>
          <w:color w:val="000000"/>
          <w:sz w:val="26"/>
          <w:szCs w:val="26"/>
        </w:rPr>
      </w:pPr>
      <w:r w:rsidRPr="008D218E">
        <w:rPr>
          <w:b w:val="0"/>
          <w:i w:val="0"/>
          <w:color w:val="000000"/>
          <w:sz w:val="26"/>
          <w:szCs w:val="26"/>
        </w:rPr>
        <w:t>Прошу допустить меня к участию в конкурсе на занятие вакантной</w:t>
      </w:r>
      <w:r w:rsidRPr="008D218E">
        <w:rPr>
          <w:b w:val="0"/>
          <w:i w:val="0"/>
          <w:sz w:val="26"/>
          <w:szCs w:val="26"/>
        </w:rPr>
        <w:br/>
      </w:r>
      <w:r w:rsidRPr="008D218E">
        <w:rPr>
          <w:b w:val="0"/>
          <w:i w:val="0"/>
          <w:color w:val="000000"/>
          <w:sz w:val="26"/>
          <w:szCs w:val="26"/>
        </w:rPr>
        <w:t>административной государственной должности_________________________</w:t>
      </w:r>
      <w:r w:rsidRPr="008D218E">
        <w:rPr>
          <w:b w:val="0"/>
          <w:i w:val="0"/>
          <w:sz w:val="26"/>
          <w:szCs w:val="26"/>
        </w:rPr>
        <w:br/>
      </w:r>
      <w:r w:rsidRPr="008D218E">
        <w:rPr>
          <w:b w:val="0"/>
          <w:i w:val="0"/>
          <w:color w:val="000000"/>
          <w:sz w:val="26"/>
          <w:szCs w:val="26"/>
        </w:rPr>
        <w:t>______________________________________________________________________________________________________________________________________________________</w:t>
      </w:r>
      <w:r w:rsidRPr="008D218E">
        <w:rPr>
          <w:b w:val="0"/>
          <w:i w:val="0"/>
          <w:sz w:val="26"/>
          <w:szCs w:val="26"/>
        </w:rPr>
        <w:br/>
      </w:r>
      <w:r w:rsidRPr="008D218E">
        <w:rPr>
          <w:b w:val="0"/>
          <w:i w:val="0"/>
          <w:color w:val="000000"/>
          <w:sz w:val="26"/>
          <w:szCs w:val="26"/>
        </w:rPr>
        <w:t>________________________________________________________________________________________________________________________</w:t>
      </w:r>
      <w:r>
        <w:rPr>
          <w:b w:val="0"/>
          <w:i w:val="0"/>
          <w:color w:val="000000"/>
          <w:sz w:val="26"/>
          <w:szCs w:val="26"/>
        </w:rPr>
        <w:t>______________________________</w:t>
      </w:r>
    </w:p>
    <w:p w:rsidR="006F69FF" w:rsidRPr="00E0667B" w:rsidRDefault="006F69FF" w:rsidP="006F69FF">
      <w:pPr>
        <w:ind w:firstLine="709"/>
        <w:jc w:val="both"/>
        <w:rPr>
          <w:b w:val="0"/>
          <w:i w:val="0"/>
          <w:sz w:val="26"/>
          <w:szCs w:val="26"/>
        </w:rPr>
      </w:pPr>
    </w:p>
    <w:p w:rsidR="006F69FF" w:rsidRPr="008D218E" w:rsidRDefault="006F69FF" w:rsidP="006F69FF">
      <w:pPr>
        <w:ind w:firstLine="709"/>
        <w:jc w:val="both"/>
        <w:rPr>
          <w:b w:val="0"/>
          <w:i w:val="0"/>
          <w:sz w:val="26"/>
          <w:szCs w:val="26"/>
        </w:rPr>
      </w:pPr>
      <w:r w:rsidRPr="008D218E">
        <w:rPr>
          <w:b w:val="0"/>
          <w:i w:val="0"/>
          <w:color w:val="000000"/>
          <w:sz w:val="26"/>
          <w:szCs w:val="26"/>
        </w:rPr>
        <w:t>С основными требованиями Правил проведения конкурса на занятие</w:t>
      </w:r>
      <w:r w:rsidRPr="008D218E">
        <w:rPr>
          <w:b w:val="0"/>
          <w:i w:val="0"/>
          <w:sz w:val="26"/>
          <w:szCs w:val="26"/>
        </w:rPr>
        <w:br/>
      </w:r>
      <w:r w:rsidRPr="008D218E">
        <w:rPr>
          <w:b w:val="0"/>
          <w:i w:val="0"/>
          <w:color w:val="000000"/>
          <w:sz w:val="26"/>
          <w:szCs w:val="26"/>
        </w:rPr>
        <w:t>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6F69FF" w:rsidRPr="008D218E" w:rsidRDefault="006F69FF" w:rsidP="006F69FF">
      <w:pPr>
        <w:ind w:firstLine="709"/>
        <w:jc w:val="both"/>
        <w:rPr>
          <w:b w:val="0"/>
          <w:i w:val="0"/>
          <w:color w:val="000000"/>
          <w:sz w:val="26"/>
          <w:szCs w:val="26"/>
        </w:rPr>
      </w:pPr>
      <w:r w:rsidRPr="008D218E">
        <w:rPr>
          <w:b w:val="0"/>
          <w:i w:val="0"/>
          <w:color w:val="000000"/>
          <w:sz w:val="26"/>
          <w:szCs w:val="26"/>
        </w:rPr>
        <w:t>Отвечаю за подлинность представленных документов.</w:t>
      </w:r>
    </w:p>
    <w:p w:rsidR="006F69FF" w:rsidRPr="008D218E" w:rsidRDefault="006F69FF" w:rsidP="006F69FF">
      <w:pPr>
        <w:ind w:firstLine="709"/>
        <w:jc w:val="both"/>
        <w:rPr>
          <w:b w:val="0"/>
          <w:i w:val="0"/>
          <w:sz w:val="26"/>
          <w:szCs w:val="26"/>
        </w:rPr>
      </w:pPr>
    </w:p>
    <w:p w:rsidR="006F69FF" w:rsidRPr="008D218E" w:rsidRDefault="006F69FF" w:rsidP="006F69FF">
      <w:pPr>
        <w:ind w:firstLine="709"/>
        <w:jc w:val="both"/>
        <w:rPr>
          <w:b w:val="0"/>
          <w:i w:val="0"/>
          <w:sz w:val="26"/>
          <w:szCs w:val="26"/>
        </w:rPr>
      </w:pPr>
      <w:r w:rsidRPr="008D218E">
        <w:rPr>
          <w:b w:val="0"/>
          <w:i w:val="0"/>
          <w:color w:val="000000"/>
          <w:sz w:val="26"/>
          <w:szCs w:val="26"/>
        </w:rPr>
        <w:t>Прилагаемые документы:</w:t>
      </w:r>
    </w:p>
    <w:p w:rsidR="006F69FF" w:rsidRPr="008D218E" w:rsidRDefault="006F69FF" w:rsidP="006F69FF">
      <w:pPr>
        <w:pBdr>
          <w:bottom w:val="single" w:sz="12" w:space="31" w:color="auto"/>
        </w:pBdr>
        <w:ind w:firstLine="709"/>
        <w:jc w:val="both"/>
        <w:rPr>
          <w:b w:val="0"/>
          <w:i w:val="0"/>
          <w:color w:val="000000"/>
          <w:sz w:val="26"/>
          <w:szCs w:val="26"/>
          <w:lang w:val="kk-KZ"/>
        </w:rPr>
      </w:pPr>
      <w:r w:rsidRPr="008D218E">
        <w:rPr>
          <w:b w:val="0"/>
          <w:i w:val="0"/>
          <w:color w:val="000000"/>
          <w:sz w:val="26"/>
          <w:szCs w:val="26"/>
        </w:rPr>
        <w:t>______________________________________________________________</w:t>
      </w:r>
      <w:r>
        <w:rPr>
          <w:b w:val="0"/>
          <w:i w:val="0"/>
          <w:color w:val="000000"/>
          <w:sz w:val="26"/>
          <w:szCs w:val="26"/>
        </w:rPr>
        <w:t>______</w:t>
      </w:r>
      <w:r w:rsidRPr="008D218E">
        <w:rPr>
          <w:b w:val="0"/>
          <w:i w:val="0"/>
          <w:sz w:val="26"/>
          <w:szCs w:val="26"/>
        </w:rPr>
        <w:br/>
      </w:r>
      <w:r w:rsidRPr="008D218E">
        <w:rPr>
          <w:b w:val="0"/>
          <w:i w:val="0"/>
          <w:color w:val="000000"/>
          <w:sz w:val="26"/>
          <w:szCs w:val="26"/>
        </w:rPr>
        <w:t>___________________________________________________________________</w:t>
      </w:r>
      <w:r>
        <w:rPr>
          <w:b w:val="0"/>
          <w:i w:val="0"/>
          <w:color w:val="000000"/>
          <w:sz w:val="26"/>
          <w:szCs w:val="26"/>
        </w:rPr>
        <w:t>______</w:t>
      </w:r>
      <w:r w:rsidRPr="008D218E">
        <w:rPr>
          <w:b w:val="0"/>
          <w:i w:val="0"/>
          <w:sz w:val="26"/>
          <w:szCs w:val="26"/>
        </w:rPr>
        <w:br/>
      </w:r>
      <w:r w:rsidRPr="008D218E">
        <w:rPr>
          <w:b w:val="0"/>
          <w:i w:val="0"/>
          <w:color w:val="000000"/>
          <w:sz w:val="26"/>
          <w:szCs w:val="26"/>
        </w:rPr>
        <w:t>___________________________________________________________________</w:t>
      </w:r>
      <w:r>
        <w:rPr>
          <w:b w:val="0"/>
          <w:i w:val="0"/>
          <w:color w:val="000000"/>
          <w:sz w:val="26"/>
          <w:szCs w:val="26"/>
        </w:rPr>
        <w:t>______</w:t>
      </w:r>
      <w:r w:rsidRPr="008D218E">
        <w:rPr>
          <w:b w:val="0"/>
          <w:i w:val="0"/>
          <w:sz w:val="26"/>
          <w:szCs w:val="26"/>
        </w:rPr>
        <w:br/>
      </w:r>
      <w:r w:rsidRPr="008D218E">
        <w:rPr>
          <w:b w:val="0"/>
          <w:i w:val="0"/>
          <w:color w:val="000000"/>
          <w:sz w:val="26"/>
          <w:szCs w:val="26"/>
        </w:rPr>
        <w:t>___________________________________________________________________</w:t>
      </w:r>
      <w:r>
        <w:rPr>
          <w:b w:val="0"/>
          <w:i w:val="0"/>
          <w:color w:val="000000"/>
          <w:sz w:val="26"/>
          <w:szCs w:val="26"/>
        </w:rPr>
        <w:t>______</w:t>
      </w:r>
      <w:r w:rsidRPr="008D218E">
        <w:rPr>
          <w:b w:val="0"/>
          <w:i w:val="0"/>
          <w:sz w:val="26"/>
          <w:szCs w:val="26"/>
        </w:rPr>
        <w:br/>
      </w:r>
      <w:r w:rsidRPr="008D218E">
        <w:rPr>
          <w:b w:val="0"/>
          <w:i w:val="0"/>
          <w:color w:val="000000"/>
          <w:sz w:val="26"/>
          <w:szCs w:val="26"/>
        </w:rPr>
        <w:t>___________________________________________________________________</w:t>
      </w:r>
      <w:r>
        <w:rPr>
          <w:b w:val="0"/>
          <w:i w:val="0"/>
          <w:color w:val="000000"/>
          <w:sz w:val="26"/>
          <w:szCs w:val="26"/>
        </w:rPr>
        <w:t>______</w:t>
      </w:r>
      <w:r w:rsidRPr="008D218E">
        <w:rPr>
          <w:b w:val="0"/>
          <w:i w:val="0"/>
          <w:sz w:val="26"/>
          <w:szCs w:val="26"/>
        </w:rPr>
        <w:br/>
      </w:r>
      <w:r w:rsidRPr="008D218E">
        <w:rPr>
          <w:b w:val="0"/>
          <w:i w:val="0"/>
          <w:color w:val="000000"/>
          <w:sz w:val="26"/>
          <w:szCs w:val="26"/>
        </w:rPr>
        <w:t>___________________________________________________________________</w:t>
      </w:r>
      <w:r>
        <w:rPr>
          <w:b w:val="0"/>
          <w:i w:val="0"/>
          <w:color w:val="000000"/>
          <w:sz w:val="26"/>
          <w:szCs w:val="26"/>
        </w:rPr>
        <w:t>______</w:t>
      </w:r>
      <w:r w:rsidRPr="008D218E">
        <w:rPr>
          <w:b w:val="0"/>
          <w:i w:val="0"/>
          <w:sz w:val="26"/>
          <w:szCs w:val="26"/>
        </w:rPr>
        <w:br/>
      </w:r>
      <w:r w:rsidRPr="008D218E">
        <w:rPr>
          <w:b w:val="0"/>
          <w:i w:val="0"/>
          <w:color w:val="000000"/>
          <w:sz w:val="26"/>
          <w:szCs w:val="26"/>
        </w:rPr>
        <w:t>___________________________________________________________________</w:t>
      </w:r>
      <w:r>
        <w:rPr>
          <w:b w:val="0"/>
          <w:i w:val="0"/>
          <w:color w:val="000000"/>
          <w:sz w:val="26"/>
          <w:szCs w:val="26"/>
        </w:rPr>
        <w:t>______</w:t>
      </w:r>
    </w:p>
    <w:p w:rsidR="006F69FF" w:rsidRPr="008D218E" w:rsidRDefault="006F69FF" w:rsidP="006F69FF">
      <w:pPr>
        <w:pBdr>
          <w:bottom w:val="single" w:sz="12" w:space="31" w:color="auto"/>
        </w:pBdr>
        <w:ind w:firstLine="709"/>
        <w:jc w:val="both"/>
        <w:rPr>
          <w:b w:val="0"/>
          <w:i w:val="0"/>
          <w:color w:val="000000"/>
          <w:sz w:val="26"/>
          <w:szCs w:val="26"/>
        </w:rPr>
      </w:pPr>
    </w:p>
    <w:p w:rsidR="006F69FF" w:rsidRPr="008D218E" w:rsidRDefault="006F69FF" w:rsidP="006F69FF">
      <w:pPr>
        <w:pBdr>
          <w:bottom w:val="single" w:sz="12" w:space="31" w:color="auto"/>
        </w:pBdr>
        <w:ind w:firstLine="709"/>
        <w:jc w:val="both"/>
        <w:rPr>
          <w:b w:val="0"/>
          <w:i w:val="0"/>
          <w:sz w:val="26"/>
          <w:szCs w:val="26"/>
        </w:rPr>
      </w:pPr>
      <w:r w:rsidRPr="008D218E">
        <w:rPr>
          <w:b w:val="0"/>
          <w:i w:val="0"/>
          <w:sz w:val="26"/>
          <w:szCs w:val="26"/>
        </w:rPr>
        <w:t xml:space="preserve">__________                       </w:t>
      </w:r>
      <w:r w:rsidRPr="008D218E">
        <w:rPr>
          <w:b w:val="0"/>
          <w:i w:val="0"/>
          <w:sz w:val="26"/>
          <w:szCs w:val="26"/>
        </w:rPr>
        <w:tab/>
        <w:t>______________________________________</w:t>
      </w:r>
    </w:p>
    <w:p w:rsidR="006F69FF" w:rsidRPr="008D218E" w:rsidRDefault="006F69FF" w:rsidP="006F69FF">
      <w:pPr>
        <w:pBdr>
          <w:bottom w:val="single" w:sz="12" w:space="31" w:color="auto"/>
        </w:pBdr>
        <w:ind w:firstLine="709"/>
        <w:jc w:val="both"/>
        <w:rPr>
          <w:b w:val="0"/>
          <w:i w:val="0"/>
          <w:sz w:val="26"/>
          <w:szCs w:val="26"/>
        </w:rPr>
      </w:pPr>
      <w:r w:rsidRPr="008D218E">
        <w:rPr>
          <w:b w:val="0"/>
          <w:i w:val="0"/>
          <w:sz w:val="26"/>
          <w:szCs w:val="26"/>
        </w:rPr>
        <w:t xml:space="preserve"> (подпись)                                        </w:t>
      </w:r>
      <w:r w:rsidRPr="008D218E">
        <w:rPr>
          <w:b w:val="0"/>
          <w:i w:val="0"/>
          <w:sz w:val="26"/>
          <w:szCs w:val="26"/>
        </w:rPr>
        <w:tab/>
      </w:r>
      <w:r w:rsidRPr="008D218E">
        <w:rPr>
          <w:b w:val="0"/>
          <w:i w:val="0"/>
          <w:sz w:val="26"/>
          <w:szCs w:val="26"/>
        </w:rPr>
        <w:tab/>
        <w:t>(Ф.И.О. (при его наличии))</w:t>
      </w:r>
    </w:p>
    <w:p w:rsidR="006F69FF" w:rsidRPr="008D218E" w:rsidRDefault="006F69FF" w:rsidP="006F69FF">
      <w:pPr>
        <w:pBdr>
          <w:bottom w:val="single" w:sz="12" w:space="31" w:color="auto"/>
        </w:pBdr>
        <w:ind w:firstLine="709"/>
        <w:jc w:val="both"/>
        <w:rPr>
          <w:b w:val="0"/>
          <w:i w:val="0"/>
          <w:sz w:val="26"/>
          <w:szCs w:val="26"/>
        </w:rPr>
      </w:pPr>
    </w:p>
    <w:p w:rsidR="006F69FF" w:rsidRDefault="006F69FF" w:rsidP="006F69FF">
      <w:pPr>
        <w:pBdr>
          <w:bottom w:val="single" w:sz="12" w:space="31" w:color="auto"/>
        </w:pBdr>
        <w:ind w:firstLine="709"/>
        <w:jc w:val="both"/>
        <w:rPr>
          <w:b w:val="0"/>
          <w:i w:val="0"/>
          <w:sz w:val="26"/>
          <w:szCs w:val="26"/>
        </w:rPr>
      </w:pPr>
      <w:r w:rsidRPr="008D218E">
        <w:rPr>
          <w:b w:val="0"/>
          <w:i w:val="0"/>
          <w:sz w:val="26"/>
          <w:szCs w:val="26"/>
        </w:rPr>
        <w:t xml:space="preserve"> «____» _______________ 20__ г.</w:t>
      </w:r>
    </w:p>
    <w:p w:rsidR="006F69FF" w:rsidRDefault="006F69FF" w:rsidP="006F69FF">
      <w:pPr>
        <w:pBdr>
          <w:bottom w:val="single" w:sz="12" w:space="31" w:color="auto"/>
        </w:pBdr>
        <w:ind w:firstLine="709"/>
        <w:jc w:val="both"/>
        <w:rPr>
          <w:b w:val="0"/>
          <w:i w:val="0"/>
          <w:sz w:val="26"/>
          <w:szCs w:val="26"/>
        </w:rPr>
      </w:pPr>
    </w:p>
    <w:p w:rsidR="006F69FF" w:rsidRDefault="006F69FF" w:rsidP="006F69FF">
      <w:pPr>
        <w:pBdr>
          <w:bottom w:val="single" w:sz="12" w:space="31" w:color="auto"/>
        </w:pBdr>
        <w:ind w:firstLine="709"/>
        <w:jc w:val="both"/>
        <w:rPr>
          <w:b w:val="0"/>
          <w:i w:val="0"/>
          <w:sz w:val="26"/>
          <w:szCs w:val="26"/>
        </w:rPr>
      </w:pPr>
    </w:p>
    <w:p w:rsidR="006F69FF" w:rsidRDefault="006F69FF" w:rsidP="006F69FF">
      <w:pPr>
        <w:pBdr>
          <w:bottom w:val="single" w:sz="12" w:space="31" w:color="auto"/>
        </w:pBdr>
        <w:ind w:firstLine="709"/>
        <w:jc w:val="both"/>
        <w:rPr>
          <w:b w:val="0"/>
          <w:i w:val="0"/>
          <w:sz w:val="26"/>
          <w:szCs w:val="26"/>
        </w:rPr>
      </w:pPr>
    </w:p>
    <w:p w:rsidR="006F69FF" w:rsidRDefault="006F69FF" w:rsidP="006F69FF">
      <w:pPr>
        <w:pBdr>
          <w:bottom w:val="single" w:sz="12" w:space="31" w:color="auto"/>
        </w:pBdr>
        <w:ind w:firstLine="709"/>
        <w:jc w:val="both"/>
        <w:rPr>
          <w:b w:val="0"/>
          <w:i w:val="0"/>
          <w:sz w:val="26"/>
          <w:szCs w:val="26"/>
        </w:rPr>
      </w:pPr>
    </w:p>
    <w:p w:rsidR="006F69FF" w:rsidRDefault="006F69FF" w:rsidP="006F69FF">
      <w:pPr>
        <w:pBdr>
          <w:bottom w:val="single" w:sz="12" w:space="31" w:color="auto"/>
        </w:pBdr>
        <w:ind w:firstLine="709"/>
        <w:jc w:val="both"/>
        <w:rPr>
          <w:b w:val="0"/>
          <w:i w:val="0"/>
          <w:sz w:val="26"/>
          <w:szCs w:val="26"/>
        </w:rPr>
      </w:pPr>
    </w:p>
    <w:p w:rsidR="006F69FF" w:rsidRDefault="006F69FF" w:rsidP="006F69FF">
      <w:pPr>
        <w:pBdr>
          <w:bottom w:val="single" w:sz="12" w:space="31" w:color="auto"/>
        </w:pBdr>
        <w:ind w:firstLine="709"/>
        <w:jc w:val="both"/>
        <w:rPr>
          <w:b w:val="0"/>
          <w:i w:val="0"/>
          <w:sz w:val="26"/>
          <w:szCs w:val="26"/>
        </w:rPr>
      </w:pPr>
    </w:p>
    <w:p w:rsidR="006F69FF" w:rsidRDefault="006F69FF" w:rsidP="006F69FF">
      <w:pPr>
        <w:pBdr>
          <w:bottom w:val="single" w:sz="12" w:space="31" w:color="auto"/>
        </w:pBdr>
        <w:ind w:firstLine="709"/>
        <w:jc w:val="both"/>
        <w:rPr>
          <w:b w:val="0"/>
          <w:i w:val="0"/>
          <w:sz w:val="26"/>
          <w:szCs w:val="26"/>
        </w:rPr>
      </w:pPr>
    </w:p>
    <w:p w:rsidR="006F69FF" w:rsidRDefault="006F69FF" w:rsidP="006F69FF">
      <w:pPr>
        <w:pBdr>
          <w:bottom w:val="single" w:sz="12" w:space="31" w:color="auto"/>
        </w:pBdr>
        <w:ind w:firstLine="709"/>
        <w:jc w:val="both"/>
        <w:rPr>
          <w:b w:val="0"/>
          <w:i w:val="0"/>
          <w:sz w:val="26"/>
          <w:szCs w:val="26"/>
        </w:rPr>
      </w:pPr>
    </w:p>
    <w:p w:rsidR="006F69FF" w:rsidRDefault="006F69FF" w:rsidP="006F69FF">
      <w:pPr>
        <w:pBdr>
          <w:bottom w:val="single" w:sz="12" w:space="31" w:color="auto"/>
        </w:pBdr>
        <w:ind w:firstLine="709"/>
        <w:jc w:val="both"/>
        <w:rPr>
          <w:b w:val="0"/>
          <w:i w:val="0"/>
          <w:sz w:val="26"/>
          <w:szCs w:val="26"/>
        </w:rPr>
      </w:pPr>
    </w:p>
    <w:p w:rsidR="00DC055A" w:rsidRDefault="00DC055A" w:rsidP="006F69FF">
      <w:pPr>
        <w:pBdr>
          <w:bottom w:val="single" w:sz="12" w:space="31" w:color="auto"/>
        </w:pBdr>
        <w:jc w:val="both"/>
        <w:rPr>
          <w:b w:val="0"/>
          <w:i w:val="0"/>
          <w:sz w:val="26"/>
          <w:szCs w:val="26"/>
          <w:lang w:val="kk-KZ"/>
        </w:rPr>
      </w:pPr>
    </w:p>
    <w:p w:rsidR="00EE1D0D" w:rsidRDefault="00EE1D0D" w:rsidP="006F69FF">
      <w:pPr>
        <w:pBdr>
          <w:bottom w:val="single" w:sz="12" w:space="31" w:color="auto"/>
        </w:pBdr>
        <w:jc w:val="both"/>
        <w:rPr>
          <w:b w:val="0"/>
          <w:i w:val="0"/>
          <w:sz w:val="26"/>
          <w:szCs w:val="26"/>
          <w:lang w:val="kk-KZ"/>
        </w:rPr>
      </w:pPr>
    </w:p>
    <w:p w:rsidR="00EE1D0D" w:rsidRDefault="00EE1D0D" w:rsidP="006F69FF">
      <w:pPr>
        <w:pBdr>
          <w:bottom w:val="single" w:sz="12" w:space="31" w:color="auto"/>
        </w:pBdr>
        <w:jc w:val="both"/>
        <w:rPr>
          <w:b w:val="0"/>
          <w:i w:val="0"/>
          <w:sz w:val="26"/>
          <w:szCs w:val="26"/>
          <w:lang w:val="kk-KZ"/>
        </w:rPr>
      </w:pPr>
    </w:p>
    <w:p w:rsidR="00EE1D0D" w:rsidRPr="006F69FF" w:rsidRDefault="00EE1D0D" w:rsidP="006F69FF">
      <w:pPr>
        <w:pBdr>
          <w:bottom w:val="single" w:sz="12" w:space="31" w:color="auto"/>
        </w:pBdr>
        <w:jc w:val="both"/>
        <w:rPr>
          <w:b w:val="0"/>
          <w:i w:val="0"/>
          <w:sz w:val="26"/>
          <w:szCs w:val="26"/>
          <w:lang w:val="kk-KZ"/>
        </w:rPr>
      </w:pPr>
    </w:p>
    <w:sectPr w:rsidR="00EE1D0D" w:rsidRPr="006F69FF" w:rsidSect="0036384B">
      <w:pgSz w:w="11906" w:h="16838"/>
      <w:pgMar w:top="1134" w:right="849" w:bottom="1134" w:left="709"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D04" w:rsidRDefault="008C5D04" w:rsidP="006F5D2F">
      <w:r>
        <w:separator/>
      </w:r>
    </w:p>
  </w:endnote>
  <w:endnote w:type="continuationSeparator" w:id="0">
    <w:p w:rsidR="008C5D04" w:rsidRDefault="008C5D04" w:rsidP="006F5D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Z Arial">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Shell Dlg 2">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D04" w:rsidRDefault="008C5D04" w:rsidP="006F5D2F">
      <w:r>
        <w:separator/>
      </w:r>
    </w:p>
  </w:footnote>
  <w:footnote w:type="continuationSeparator" w:id="0">
    <w:p w:rsidR="008C5D04" w:rsidRDefault="008C5D04" w:rsidP="006F5D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AD7F6B"/>
    <w:rsid w:val="000338B9"/>
    <w:rsid w:val="00046010"/>
    <w:rsid w:val="0006064B"/>
    <w:rsid w:val="000D1A42"/>
    <w:rsid w:val="000D2FD6"/>
    <w:rsid w:val="00175D82"/>
    <w:rsid w:val="001C4B2F"/>
    <w:rsid w:val="001D587C"/>
    <w:rsid w:val="00273A1A"/>
    <w:rsid w:val="00322678"/>
    <w:rsid w:val="00332559"/>
    <w:rsid w:val="0036384B"/>
    <w:rsid w:val="003822A2"/>
    <w:rsid w:val="003866CB"/>
    <w:rsid w:val="00454ADB"/>
    <w:rsid w:val="00484007"/>
    <w:rsid w:val="00522133"/>
    <w:rsid w:val="0055421E"/>
    <w:rsid w:val="00627226"/>
    <w:rsid w:val="006518B8"/>
    <w:rsid w:val="0069406D"/>
    <w:rsid w:val="006A3579"/>
    <w:rsid w:val="006C7093"/>
    <w:rsid w:val="006E553B"/>
    <w:rsid w:val="006F5D2F"/>
    <w:rsid w:val="006F69FF"/>
    <w:rsid w:val="00720911"/>
    <w:rsid w:val="00780B21"/>
    <w:rsid w:val="00785B5D"/>
    <w:rsid w:val="00864AFD"/>
    <w:rsid w:val="008C5D04"/>
    <w:rsid w:val="008D3D65"/>
    <w:rsid w:val="008F7C61"/>
    <w:rsid w:val="009319B2"/>
    <w:rsid w:val="00972656"/>
    <w:rsid w:val="00981CB8"/>
    <w:rsid w:val="009A76AE"/>
    <w:rsid w:val="009C1A25"/>
    <w:rsid w:val="009C5B40"/>
    <w:rsid w:val="009D4D78"/>
    <w:rsid w:val="009F5597"/>
    <w:rsid w:val="00A509B8"/>
    <w:rsid w:val="00A90A81"/>
    <w:rsid w:val="00AA033E"/>
    <w:rsid w:val="00AD0627"/>
    <w:rsid w:val="00AD7F6B"/>
    <w:rsid w:val="00B35A50"/>
    <w:rsid w:val="00BB1300"/>
    <w:rsid w:val="00BE2C06"/>
    <w:rsid w:val="00C441A8"/>
    <w:rsid w:val="00C57ACD"/>
    <w:rsid w:val="00C938B8"/>
    <w:rsid w:val="00CC2978"/>
    <w:rsid w:val="00D26145"/>
    <w:rsid w:val="00D71258"/>
    <w:rsid w:val="00D74CB9"/>
    <w:rsid w:val="00DC055A"/>
    <w:rsid w:val="00DD24E8"/>
    <w:rsid w:val="00E914EC"/>
    <w:rsid w:val="00EE1D0D"/>
    <w:rsid w:val="00F90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F6B"/>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AD7F6B"/>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AD7F6B"/>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AD7F6B"/>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AD7F6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7F6B"/>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AD7F6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AD7F6B"/>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AD7F6B"/>
    <w:rPr>
      <w:rFonts w:asciiTheme="majorHAnsi" w:eastAsiaTheme="majorEastAsia" w:hAnsiTheme="majorHAnsi" w:cstheme="majorBidi"/>
      <w:b/>
      <w:bCs/>
      <w:i/>
      <w:iCs/>
      <w:color w:val="243F60" w:themeColor="accent1" w:themeShade="7F"/>
      <w:sz w:val="28"/>
      <w:szCs w:val="28"/>
      <w:lang w:eastAsia="ru-RU"/>
    </w:rPr>
  </w:style>
  <w:style w:type="character" w:styleId="a3">
    <w:name w:val="Hyperlink"/>
    <w:rsid w:val="00AD7F6B"/>
    <w:rPr>
      <w:rFonts w:cs="Times New Roman"/>
      <w:color w:val="0000FF"/>
      <w:u w:val="single"/>
    </w:rPr>
  </w:style>
  <w:style w:type="paragraph" w:customStyle="1" w:styleId="a4">
    <w:name w:val="Готовый"/>
    <w:basedOn w:val="a"/>
    <w:uiPriority w:val="99"/>
    <w:qFormat/>
    <w:rsid w:val="00AD7F6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AD7F6B"/>
    <w:rPr>
      <w:rFonts w:ascii="Times New Roman" w:hAnsi="Times New Roman"/>
      <w:color w:val="000000"/>
      <w:sz w:val="24"/>
      <w:u w:val="none"/>
      <w:effect w:val="none"/>
    </w:rPr>
  </w:style>
  <w:style w:type="table" w:styleId="a5">
    <w:name w:val="Table Grid"/>
    <w:basedOn w:val="a1"/>
    <w:uiPriority w:val="59"/>
    <w:rsid w:val="00AD7F6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AD7F6B"/>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AD7F6B"/>
    <w:rPr>
      <w:rFonts w:ascii="Times New Roman" w:hAnsi="Times New Roman" w:cs="Times New Roman" w:hint="default"/>
    </w:rPr>
  </w:style>
  <w:style w:type="character" w:customStyle="1" w:styleId="31">
    <w:name w:val="Знак Знак3"/>
    <w:uiPriority w:val="99"/>
    <w:locked/>
    <w:rsid w:val="00AD7F6B"/>
    <w:rPr>
      <w:rFonts w:ascii="Times New Roman" w:hAnsi="Times New Roman" w:cs="Times New Roman" w:hint="default"/>
      <w:i/>
      <w:iCs/>
      <w:sz w:val="24"/>
      <w:szCs w:val="24"/>
      <w:lang w:val="ru-RU" w:eastAsia="ru-RU" w:bidi="ar-SA"/>
    </w:rPr>
  </w:style>
  <w:style w:type="paragraph" w:styleId="a8">
    <w:name w:val="Body Text"/>
    <w:basedOn w:val="a"/>
    <w:link w:val="a9"/>
    <w:rsid w:val="00AD7F6B"/>
    <w:pPr>
      <w:widowControl/>
      <w:snapToGrid/>
      <w:jc w:val="both"/>
    </w:pPr>
    <w:rPr>
      <w:rFonts w:ascii="Tahoma" w:hAnsi="Tahoma" w:cs="Tahoma"/>
      <w:b w:val="0"/>
      <w:bCs w:val="0"/>
      <w:i w:val="0"/>
      <w:iCs w:val="0"/>
      <w:sz w:val="24"/>
      <w:szCs w:val="20"/>
      <w:lang w:val="ru-MO"/>
    </w:rPr>
  </w:style>
  <w:style w:type="character" w:customStyle="1" w:styleId="a9">
    <w:name w:val="Основной текст Знак"/>
    <w:basedOn w:val="a0"/>
    <w:link w:val="a8"/>
    <w:rsid w:val="00AD7F6B"/>
    <w:rPr>
      <w:rFonts w:ascii="Tahoma" w:eastAsia="Times New Roman" w:hAnsi="Tahoma" w:cs="Tahoma"/>
      <w:sz w:val="24"/>
      <w:szCs w:val="20"/>
      <w:lang w:val="ru-MO"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AD7F6B"/>
    <w:rPr>
      <w:rFonts w:ascii="Times New Roman" w:eastAsia="Times New Roman" w:hAnsi="Times New Roman" w:cs="Times New Roman"/>
      <w:sz w:val="24"/>
      <w:szCs w:val="24"/>
      <w:lang w:eastAsia="ru-RU"/>
    </w:rPr>
  </w:style>
  <w:style w:type="paragraph" w:customStyle="1" w:styleId="western">
    <w:name w:val="western"/>
    <w:basedOn w:val="a"/>
    <w:rsid w:val="00AD7F6B"/>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AD7F6B"/>
    <w:pPr>
      <w:spacing w:after="0" w:line="240" w:lineRule="auto"/>
    </w:pPr>
    <w:rPr>
      <w:rFonts w:ascii="Calibri" w:eastAsia="Calibri" w:hAnsi="Calibri" w:cs="Times New Roman"/>
      <w:lang w:eastAsia="ru-RU"/>
    </w:rPr>
  </w:style>
  <w:style w:type="paragraph" w:customStyle="1" w:styleId="FR1">
    <w:name w:val="FR1"/>
    <w:uiPriority w:val="99"/>
    <w:qFormat/>
    <w:rsid w:val="00AD7F6B"/>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AD7F6B"/>
    <w:pPr>
      <w:widowControl/>
      <w:snapToGrid/>
      <w:ind w:left="720"/>
      <w:contextualSpacing/>
      <w:jc w:val="left"/>
    </w:pPr>
    <w:rPr>
      <w:rFonts w:eastAsia="Batang"/>
      <w:b w:val="0"/>
      <w:bCs w:val="0"/>
      <w:i w:val="0"/>
      <w:iCs w:val="0"/>
      <w:sz w:val="20"/>
      <w:szCs w:val="20"/>
    </w:rPr>
  </w:style>
  <w:style w:type="paragraph" w:styleId="ab">
    <w:name w:val="header"/>
    <w:basedOn w:val="a"/>
    <w:link w:val="ac"/>
    <w:uiPriority w:val="99"/>
    <w:semiHidden/>
    <w:unhideWhenUsed/>
    <w:rsid w:val="00AD7F6B"/>
    <w:pPr>
      <w:tabs>
        <w:tab w:val="center" w:pos="4677"/>
        <w:tab w:val="right" w:pos="9355"/>
      </w:tabs>
    </w:pPr>
  </w:style>
  <w:style w:type="character" w:customStyle="1" w:styleId="ac">
    <w:name w:val="Верхний колонтитул Знак"/>
    <w:basedOn w:val="a0"/>
    <w:link w:val="ab"/>
    <w:uiPriority w:val="99"/>
    <w:semiHidden/>
    <w:rsid w:val="00AD7F6B"/>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AD7F6B"/>
    <w:pPr>
      <w:tabs>
        <w:tab w:val="center" w:pos="4677"/>
        <w:tab w:val="right" w:pos="9355"/>
      </w:tabs>
    </w:pPr>
  </w:style>
  <w:style w:type="character" w:customStyle="1" w:styleId="ae">
    <w:name w:val="Нижний колонтитул Знак"/>
    <w:basedOn w:val="a0"/>
    <w:link w:val="ad"/>
    <w:uiPriority w:val="99"/>
    <w:semiHidden/>
    <w:rsid w:val="00AD7F6B"/>
    <w:rPr>
      <w:rFonts w:ascii="Times New Roman" w:eastAsia="Times New Roman" w:hAnsi="Times New Roman" w:cs="Times New Roman"/>
      <w:b/>
      <w:bCs/>
      <w:i/>
      <w:iCs/>
      <w:sz w:val="28"/>
      <w:szCs w:val="28"/>
      <w:lang w:eastAsia="ru-RU"/>
    </w:rPr>
  </w:style>
  <w:style w:type="paragraph" w:styleId="af">
    <w:name w:val="No Spacing"/>
    <w:uiPriority w:val="1"/>
    <w:qFormat/>
    <w:rsid w:val="00AD7F6B"/>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209597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c5803@kgd.gov.kz" TargetMode="External"/><Relationship Id="rId13" Type="http://schemas.openxmlformats.org/officeDocument/2006/relationships/hyperlink" Target="mailto:kanc5803@kgd.gov.kz" TargetMode="External"/><Relationship Id="rId3" Type="http://schemas.openxmlformats.org/officeDocument/2006/relationships/settings" Target="settings.xml"/><Relationship Id="rId7" Type="http://schemas.openxmlformats.org/officeDocument/2006/relationships/hyperlink" Target="mailto:nal_ord@taxsouth.mgd.kz" TargetMode="External"/><Relationship Id="rId12" Type="http://schemas.openxmlformats.org/officeDocument/2006/relationships/hyperlink" Target="mailto:nal_ord@taxsouth.mgd.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yzmet.gov.k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nc5803@kgd.gov.kz" TargetMode="External"/><Relationship Id="rId4" Type="http://schemas.openxmlformats.org/officeDocument/2006/relationships/webSettings" Target="webSettings.xml"/><Relationship Id="rId9" Type="http://schemas.openxmlformats.org/officeDocument/2006/relationships/hyperlink" Target="mailto:nal_ord@taxsouth.mgd.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4C33-D22A-41B5-BFAA-E0F3068B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Bibigul_R</dc:creator>
  <cp:lastModifiedBy>s_askarova</cp:lastModifiedBy>
  <cp:revision>2</cp:revision>
  <dcterms:created xsi:type="dcterms:W3CDTF">2016-07-11T12:43:00Z</dcterms:created>
  <dcterms:modified xsi:type="dcterms:W3CDTF">2016-07-11T12:43:00Z</dcterms:modified>
</cp:coreProperties>
</file>