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0DC" w:rsidRPr="00BB70DC" w:rsidRDefault="00BB70DC" w:rsidP="00BB70DC">
      <w:pPr>
        <w:pStyle w:val="3"/>
        <w:jc w:val="center"/>
        <w:rPr>
          <w:rFonts w:ascii="Times New Roman" w:hAnsi="Times New Roman"/>
          <w:bCs w:val="0"/>
          <w:i/>
          <w:iCs/>
          <w:sz w:val="24"/>
          <w:szCs w:val="24"/>
          <w:lang w:val="kk-KZ"/>
        </w:rPr>
      </w:pPr>
      <w:r w:rsidRPr="00BB70DC">
        <w:rPr>
          <w:rFonts w:ascii="Times New Roman" w:hAnsi="Times New Roman"/>
          <w:sz w:val="24"/>
          <w:szCs w:val="24"/>
          <w:lang w:val="kk-KZ"/>
        </w:rPr>
        <w:t xml:space="preserve">Қазақстан Республикасы Қаржы министрлігі Мемлекеттік кірістер комитетінің Оңтүстік Қазақстан облысы бойынша Мемлекеттік кірістер департаментінің Түлкібас ауданы бойынша мемлекеттік кірістер басқармасы </w:t>
      </w:r>
      <w:r w:rsidRPr="00BB70DC">
        <w:rPr>
          <w:rFonts w:ascii="Times New Roman" w:hAnsi="Times New Roman"/>
          <w:bCs w:val="0"/>
          <w:sz w:val="24"/>
          <w:szCs w:val="24"/>
          <w:lang w:val="kk-KZ"/>
        </w:rPr>
        <w:t xml:space="preserve">Қазақстан Республикасы </w:t>
      </w:r>
      <w:r w:rsidRPr="00BB70DC">
        <w:rPr>
          <w:rFonts w:ascii="Times New Roman" w:hAnsi="Times New Roman"/>
          <w:sz w:val="24"/>
          <w:szCs w:val="24"/>
          <w:lang w:val="kk-KZ"/>
        </w:rPr>
        <w:t xml:space="preserve">барлық мемлекеттік органдарының мемлекеттік қызметшілері </w:t>
      </w:r>
      <w:r w:rsidRPr="00BB70DC">
        <w:rPr>
          <w:rFonts w:ascii="Times New Roman" w:hAnsi="Times New Roman"/>
          <w:bCs w:val="0"/>
          <w:sz w:val="24"/>
          <w:szCs w:val="24"/>
          <w:lang w:val="kk-KZ"/>
        </w:rPr>
        <w:t>арасындағы  «Б» корпусының бос мемлекеттік әкімшілік лауазымына орналасу үшін</w:t>
      </w:r>
      <w:r w:rsidRPr="00BB70DC">
        <w:rPr>
          <w:rFonts w:ascii="Times New Roman" w:hAnsi="Times New Roman"/>
          <w:sz w:val="24"/>
          <w:szCs w:val="24"/>
          <w:lang w:val="kk-KZ"/>
        </w:rPr>
        <w:t xml:space="preserve"> ішкі конкурс</w:t>
      </w:r>
      <w:r w:rsidRPr="00BB70DC">
        <w:rPr>
          <w:rFonts w:ascii="Times New Roman" w:hAnsi="Times New Roman"/>
          <w:bCs w:val="0"/>
          <w:sz w:val="24"/>
          <w:szCs w:val="24"/>
          <w:lang w:val="kk-KZ"/>
        </w:rPr>
        <w:t xml:space="preserve">  жариялайды</w:t>
      </w:r>
      <w:bookmarkStart w:id="0" w:name="_GoBack"/>
      <w:bookmarkEnd w:id="0"/>
    </w:p>
    <w:p w:rsidR="0067625F" w:rsidRDefault="0067625F" w:rsidP="0067625F">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Pr>
          <w:i w:val="0"/>
          <w:iCs w:val="0"/>
          <w:kern w:val="2"/>
          <w:sz w:val="24"/>
          <w:szCs w:val="24"/>
          <w:lang w:val="kk-KZ"/>
        </w:rPr>
        <w:t xml:space="preserve">                   Барлық конкурсқа қатысушыларға қойылатын жалпы біліктілік талаптар:</w:t>
      </w:r>
    </w:p>
    <w:p w:rsidR="0067625F" w:rsidRDefault="0067625F" w:rsidP="0067625F">
      <w:pPr>
        <w:widowControl/>
        <w:tabs>
          <w:tab w:val="left" w:pos="-1405"/>
          <w:tab w:val="left" w:pos="142"/>
          <w:tab w:val="left" w:pos="9554"/>
          <w:tab w:val="left" w:pos="9923"/>
        </w:tabs>
        <w:snapToGrid/>
        <w:ind w:left="-1405" w:right="178"/>
        <w:jc w:val="both"/>
        <w:outlineLvl w:val="0"/>
        <w:rPr>
          <w:i w:val="0"/>
          <w:iCs w:val="0"/>
          <w:sz w:val="20"/>
          <w:szCs w:val="20"/>
          <w:lang w:val="kk-KZ"/>
        </w:rPr>
      </w:pPr>
    </w:p>
    <w:p w:rsidR="0067625F" w:rsidRDefault="0067625F" w:rsidP="0067625F">
      <w:pPr>
        <w:widowControl/>
        <w:tabs>
          <w:tab w:val="left" w:pos="0"/>
          <w:tab w:val="left" w:pos="142"/>
          <w:tab w:val="left" w:pos="9554"/>
          <w:tab w:val="left" w:pos="9923"/>
        </w:tabs>
        <w:snapToGrid/>
        <w:ind w:left="-284" w:right="178"/>
        <w:jc w:val="both"/>
        <w:outlineLvl w:val="0"/>
        <w:rPr>
          <w:b w:val="0"/>
          <w:i w:val="0"/>
          <w:sz w:val="24"/>
          <w:szCs w:val="24"/>
          <w:lang w:val="kk-KZ"/>
        </w:rPr>
      </w:pPr>
      <w:r>
        <w:rPr>
          <w:i w:val="0"/>
          <w:iCs w:val="0"/>
          <w:sz w:val="24"/>
          <w:szCs w:val="24"/>
          <w:lang w:val="kk-KZ"/>
        </w:rPr>
        <w:tab/>
      </w:r>
      <w:r>
        <w:rPr>
          <w:i w:val="0"/>
          <w:iCs w:val="0"/>
          <w:sz w:val="24"/>
          <w:szCs w:val="24"/>
          <w:lang w:val="kk-KZ"/>
        </w:rPr>
        <w:tab/>
        <w:t xml:space="preserve">         С-R-4 санаты үшін: </w:t>
      </w:r>
      <w:r>
        <w:rPr>
          <w:b w:val="0"/>
          <w:i w:val="0"/>
          <w:sz w:val="24"/>
          <w:szCs w:val="24"/>
          <w:lang w:val="kk-KZ"/>
        </w:rPr>
        <w:t>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bookmarkStart w:id="1" w:name="z536"/>
      <w:bookmarkEnd w:id="1"/>
      <w:r>
        <w:rPr>
          <w:b w:val="0"/>
          <w:i w:val="0"/>
          <w:sz w:val="24"/>
          <w:szCs w:val="24"/>
          <w:lang w:val="kk-KZ"/>
        </w:rPr>
        <w:t> жұмыс тәжірибесі келесі талаптардың біріне сәйкес болуы тиіс:</w:t>
      </w:r>
      <w:bookmarkStart w:id="2" w:name="z537"/>
      <w:bookmarkEnd w:id="2"/>
      <w:r>
        <w:rPr>
          <w:b w:val="0"/>
          <w:i w:val="0"/>
          <w:sz w:val="24"/>
          <w:szCs w:val="24"/>
          <w:lang w:val="kk-KZ"/>
        </w:rPr>
        <w:t> </w:t>
      </w:r>
    </w:p>
    <w:p w:rsidR="0067625F" w:rsidRDefault="0067625F" w:rsidP="0067625F">
      <w:pPr>
        <w:widowControl/>
        <w:tabs>
          <w:tab w:val="left" w:pos="0"/>
          <w:tab w:val="left" w:pos="142"/>
          <w:tab w:val="left" w:pos="9554"/>
          <w:tab w:val="left" w:pos="9923"/>
        </w:tabs>
        <w:snapToGrid/>
        <w:ind w:left="-284" w:right="178"/>
        <w:jc w:val="both"/>
        <w:outlineLvl w:val="0"/>
        <w:rPr>
          <w:b w:val="0"/>
          <w:i w:val="0"/>
          <w:sz w:val="24"/>
          <w:szCs w:val="24"/>
          <w:lang w:val="kk-KZ"/>
        </w:rPr>
      </w:pPr>
      <w:r>
        <w:rPr>
          <w:b w:val="0"/>
          <w:i w:val="0"/>
          <w:sz w:val="24"/>
          <w:szCs w:val="24"/>
          <w:lang w:val="kk-KZ"/>
        </w:rPr>
        <w:t>1) мемлекеттік қызмет өтілі мемлекеттік органның штат кестесінде көзделген келесі төменгі санаттағы лауазымдарда немесе C-R-5, E-R-5, E-G-2 санаттарынан төмен емес лауазымдарда немесе «А» корпусының мемлекеттік әкімшілік лауазымдарында не саяси лауазымдарда бір жылдан кем емес;</w:t>
      </w:r>
      <w:bookmarkStart w:id="3" w:name="z538"/>
      <w:bookmarkEnd w:id="3"/>
      <w:r>
        <w:rPr>
          <w:b w:val="0"/>
          <w:i w:val="0"/>
          <w:sz w:val="24"/>
          <w:szCs w:val="24"/>
          <w:lang w:val="kk-KZ"/>
        </w:rPr>
        <w:t> </w:t>
      </w:r>
    </w:p>
    <w:p w:rsidR="0067625F" w:rsidRDefault="0067625F" w:rsidP="0067625F">
      <w:pPr>
        <w:widowControl/>
        <w:tabs>
          <w:tab w:val="left" w:pos="0"/>
          <w:tab w:val="left" w:pos="142"/>
          <w:tab w:val="left" w:pos="9554"/>
          <w:tab w:val="left" w:pos="9923"/>
        </w:tabs>
        <w:snapToGrid/>
        <w:ind w:left="-284" w:right="178"/>
        <w:jc w:val="both"/>
        <w:outlineLvl w:val="0"/>
        <w:rPr>
          <w:b w:val="0"/>
          <w:i w:val="0"/>
          <w:sz w:val="24"/>
          <w:szCs w:val="24"/>
          <w:lang w:val="kk-KZ"/>
        </w:rPr>
      </w:pPr>
      <w:r>
        <w:rPr>
          <w:b w:val="0"/>
          <w:i w:val="0"/>
          <w:sz w:val="24"/>
          <w:szCs w:val="24"/>
          <w:lang w:val="kk-KZ"/>
        </w:rPr>
        <w:t>2) мемлекеттік қызмет өтілі орталық, облыстық, қалалық немесе аудандық деңгейдегі құқық қорғау немесе арнайы мемлекеттік органдардың қатардағы құрамындағы лауазымдарда екі жылдан кем емес;</w:t>
      </w:r>
      <w:bookmarkStart w:id="4" w:name="z539"/>
      <w:bookmarkEnd w:id="4"/>
      <w:r>
        <w:rPr>
          <w:b w:val="0"/>
          <w:i w:val="0"/>
          <w:sz w:val="24"/>
          <w:szCs w:val="24"/>
          <w:lang w:val="kk-KZ"/>
        </w:rPr>
        <w:t> </w:t>
      </w:r>
    </w:p>
    <w:p w:rsidR="0067625F" w:rsidRDefault="0067625F" w:rsidP="0067625F">
      <w:pPr>
        <w:widowControl/>
        <w:tabs>
          <w:tab w:val="left" w:pos="0"/>
          <w:tab w:val="left" w:pos="142"/>
          <w:tab w:val="left" w:pos="9554"/>
          <w:tab w:val="left" w:pos="9923"/>
        </w:tabs>
        <w:snapToGrid/>
        <w:ind w:left="-284" w:right="178"/>
        <w:jc w:val="both"/>
        <w:outlineLvl w:val="0"/>
        <w:rPr>
          <w:b w:val="0"/>
          <w:i w:val="0"/>
          <w:sz w:val="24"/>
          <w:szCs w:val="24"/>
          <w:lang w:val="kk-KZ"/>
        </w:rPr>
      </w:pPr>
      <w:r>
        <w:rPr>
          <w:b w:val="0"/>
          <w:i w:val="0"/>
          <w:sz w:val="24"/>
          <w:szCs w:val="24"/>
          <w:lang w:val="kk-KZ"/>
        </w:rPr>
        <w:t>3) осы санаттағы нақты лауазымның функционалдық бағытына сәйкес салаларда жұмыс өтілі екі жылдан кем емес;</w:t>
      </w:r>
      <w:bookmarkStart w:id="5" w:name="z540"/>
      <w:bookmarkEnd w:id="5"/>
      <w:r>
        <w:rPr>
          <w:b w:val="0"/>
          <w:i w:val="0"/>
          <w:sz w:val="24"/>
          <w:szCs w:val="24"/>
          <w:lang w:val="kk-KZ"/>
        </w:rPr>
        <w:t> </w:t>
      </w:r>
    </w:p>
    <w:p w:rsidR="0067625F" w:rsidRDefault="0067625F" w:rsidP="0067625F">
      <w:pPr>
        <w:widowControl/>
        <w:tabs>
          <w:tab w:val="left" w:pos="0"/>
          <w:tab w:val="left" w:pos="142"/>
          <w:tab w:val="left" w:pos="9554"/>
          <w:tab w:val="left" w:pos="9923"/>
        </w:tabs>
        <w:snapToGrid/>
        <w:ind w:left="-284" w:right="178"/>
        <w:jc w:val="both"/>
        <w:outlineLvl w:val="0"/>
        <w:rPr>
          <w:b w:val="0"/>
          <w:i w:val="0"/>
          <w:sz w:val="24"/>
          <w:szCs w:val="24"/>
          <w:lang w:val="kk-KZ"/>
        </w:rPr>
      </w:pPr>
      <w:r>
        <w:rPr>
          <w:b w:val="0"/>
          <w:i w:val="0"/>
          <w:sz w:val="24"/>
          <w:szCs w:val="24"/>
          <w:lang w:val="kk-KZ"/>
        </w:rPr>
        <w:t>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bookmarkStart w:id="6" w:name="z541"/>
      <w:bookmarkEnd w:id="6"/>
      <w:r>
        <w:rPr>
          <w:b w:val="0"/>
          <w:i w:val="0"/>
          <w:sz w:val="24"/>
          <w:szCs w:val="24"/>
          <w:lang w:val="kk-KZ"/>
        </w:rPr>
        <w:t> </w:t>
      </w:r>
    </w:p>
    <w:p w:rsidR="0067625F" w:rsidRDefault="0067625F" w:rsidP="0067625F">
      <w:pPr>
        <w:widowControl/>
        <w:tabs>
          <w:tab w:val="left" w:pos="0"/>
          <w:tab w:val="left" w:pos="142"/>
          <w:tab w:val="left" w:pos="9554"/>
          <w:tab w:val="left" w:pos="9923"/>
        </w:tabs>
        <w:snapToGrid/>
        <w:ind w:left="-284" w:right="178"/>
        <w:jc w:val="both"/>
        <w:outlineLvl w:val="0"/>
        <w:rPr>
          <w:b w:val="0"/>
          <w:i w:val="0"/>
          <w:sz w:val="24"/>
          <w:szCs w:val="24"/>
          <w:lang w:val="kk-KZ"/>
        </w:rPr>
      </w:pPr>
      <w:r>
        <w:rPr>
          <w:b w:val="0"/>
          <w:i w:val="0"/>
          <w:sz w:val="24"/>
          <w:szCs w:val="24"/>
          <w:lang w:val="kk-KZ"/>
        </w:rPr>
        <w:t>5) ғылыми дәрежесінің болуы.</w:t>
      </w:r>
    </w:p>
    <w:p w:rsidR="0067625F" w:rsidRDefault="0067625F" w:rsidP="0067625F">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Мемлекеттік әкімшілік қызметшілердің лауазымдық жалақысы</w:t>
      </w:r>
    </w:p>
    <w:p w:rsidR="0067625F" w:rsidRDefault="0067625F" w:rsidP="0067625F">
      <w:pPr>
        <w:widowControl/>
        <w:tabs>
          <w:tab w:val="left" w:pos="-1405"/>
          <w:tab w:val="left" w:pos="9554"/>
        </w:tabs>
        <w:snapToGrid/>
        <w:ind w:left="-1405" w:right="266"/>
        <w:outlineLvl w:val="0"/>
        <w:rPr>
          <w:i w:val="0"/>
          <w:iCs w:val="0"/>
          <w:sz w:val="24"/>
          <w:szCs w:val="24"/>
          <w:lang w:val="kk-KZ"/>
        </w:rPr>
      </w:pPr>
    </w:p>
    <w:tbl>
      <w:tblPr>
        <w:tblW w:w="780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3"/>
        <w:gridCol w:w="3099"/>
        <w:gridCol w:w="2978"/>
      </w:tblGrid>
      <w:tr w:rsidR="0067625F" w:rsidTr="0052289F">
        <w:trPr>
          <w:cantSplit/>
          <w:trHeight w:val="20"/>
        </w:trPr>
        <w:tc>
          <w:tcPr>
            <w:tcW w:w="1723" w:type="dxa"/>
            <w:vMerge w:val="restart"/>
            <w:tcBorders>
              <w:top w:val="single" w:sz="4" w:space="0" w:color="auto"/>
              <w:left w:val="single" w:sz="4" w:space="0" w:color="auto"/>
              <w:bottom w:val="single" w:sz="4" w:space="0" w:color="auto"/>
              <w:right w:val="single" w:sz="4" w:space="0" w:color="auto"/>
            </w:tcBorders>
            <w:vAlign w:val="center"/>
            <w:hideMark/>
          </w:tcPr>
          <w:p w:rsidR="0067625F" w:rsidRDefault="0067625F" w:rsidP="0052289F">
            <w:pPr>
              <w:keepNext/>
              <w:keepLines/>
              <w:widowControl/>
              <w:tabs>
                <w:tab w:val="left" w:pos="-1405"/>
                <w:tab w:val="left" w:pos="0"/>
                <w:tab w:val="left" w:pos="6663"/>
                <w:tab w:val="left" w:pos="10116"/>
              </w:tabs>
              <w:snapToGrid/>
              <w:spacing w:line="276" w:lineRule="auto"/>
              <w:ind w:left="20" w:right="-60"/>
              <w:rPr>
                <w:i w:val="0"/>
                <w:iCs w:val="0"/>
                <w:sz w:val="24"/>
                <w:szCs w:val="24"/>
                <w:lang w:val="kk-KZ"/>
              </w:rPr>
            </w:pPr>
            <w:r>
              <w:rPr>
                <w:i w:val="0"/>
                <w:iCs w:val="0"/>
                <w:sz w:val="24"/>
                <w:szCs w:val="24"/>
                <w:lang w:val="kk-KZ"/>
              </w:rPr>
              <w:t>Санат</w:t>
            </w:r>
          </w:p>
        </w:tc>
        <w:tc>
          <w:tcPr>
            <w:tcW w:w="6077" w:type="dxa"/>
            <w:gridSpan w:val="2"/>
            <w:tcBorders>
              <w:top w:val="single" w:sz="4" w:space="0" w:color="auto"/>
              <w:left w:val="single" w:sz="4" w:space="0" w:color="auto"/>
              <w:bottom w:val="single" w:sz="4" w:space="0" w:color="auto"/>
              <w:right w:val="single" w:sz="4" w:space="0" w:color="auto"/>
            </w:tcBorders>
            <w:vAlign w:val="center"/>
            <w:hideMark/>
          </w:tcPr>
          <w:p w:rsidR="0067625F" w:rsidRDefault="0067625F" w:rsidP="0052289F">
            <w:pPr>
              <w:keepNext/>
              <w:keepLines/>
              <w:widowControl/>
              <w:tabs>
                <w:tab w:val="left" w:pos="-1405"/>
                <w:tab w:val="left" w:pos="132"/>
                <w:tab w:val="left" w:pos="6663"/>
                <w:tab w:val="left" w:pos="10116"/>
              </w:tabs>
              <w:snapToGrid/>
              <w:spacing w:line="276" w:lineRule="auto"/>
              <w:ind w:right="266"/>
              <w:rPr>
                <w:i w:val="0"/>
                <w:iCs w:val="0"/>
                <w:sz w:val="24"/>
                <w:szCs w:val="24"/>
                <w:lang w:val="kk-KZ"/>
              </w:rPr>
            </w:pPr>
            <w:r>
              <w:rPr>
                <w:i w:val="0"/>
                <w:iCs w:val="0"/>
                <w:sz w:val="24"/>
                <w:szCs w:val="24"/>
                <w:lang w:val="kk-KZ"/>
              </w:rPr>
              <w:t>Е</w:t>
            </w:r>
            <w:r>
              <w:rPr>
                <w:i w:val="0"/>
                <w:iCs w:val="0"/>
                <w:snapToGrid w:val="0"/>
                <w:sz w:val="24"/>
                <w:szCs w:val="24"/>
                <w:lang w:val="kk-KZ"/>
              </w:rPr>
              <w:t>ңбек сіңірген жылдарына байланысты</w:t>
            </w:r>
          </w:p>
        </w:tc>
      </w:tr>
      <w:tr w:rsidR="0067625F" w:rsidTr="0052289F">
        <w:trPr>
          <w:cantSplit/>
          <w:trHeight w:val="20"/>
        </w:trPr>
        <w:tc>
          <w:tcPr>
            <w:tcW w:w="1723" w:type="dxa"/>
            <w:vMerge/>
            <w:tcBorders>
              <w:top w:val="single" w:sz="4" w:space="0" w:color="auto"/>
              <w:left w:val="single" w:sz="4" w:space="0" w:color="auto"/>
              <w:bottom w:val="single" w:sz="4" w:space="0" w:color="auto"/>
              <w:right w:val="single" w:sz="4" w:space="0" w:color="auto"/>
            </w:tcBorders>
            <w:vAlign w:val="center"/>
            <w:hideMark/>
          </w:tcPr>
          <w:p w:rsidR="0067625F" w:rsidRDefault="0067625F" w:rsidP="0052289F">
            <w:pPr>
              <w:widowControl/>
              <w:snapToGrid/>
              <w:jc w:val="left"/>
              <w:rPr>
                <w:i w:val="0"/>
                <w:iCs w:val="0"/>
                <w:sz w:val="24"/>
                <w:szCs w:val="24"/>
                <w:lang w:val="kk-KZ"/>
              </w:rPr>
            </w:pPr>
          </w:p>
        </w:tc>
        <w:tc>
          <w:tcPr>
            <w:tcW w:w="3099" w:type="dxa"/>
            <w:tcBorders>
              <w:top w:val="single" w:sz="4" w:space="0" w:color="auto"/>
              <w:left w:val="single" w:sz="4" w:space="0" w:color="auto"/>
              <w:bottom w:val="single" w:sz="4" w:space="0" w:color="auto"/>
              <w:right w:val="single" w:sz="4" w:space="0" w:color="auto"/>
            </w:tcBorders>
            <w:vAlign w:val="center"/>
            <w:hideMark/>
          </w:tcPr>
          <w:p w:rsidR="0067625F" w:rsidRDefault="0067625F" w:rsidP="0052289F">
            <w:pPr>
              <w:pStyle w:val="a4"/>
              <w:keepNext/>
              <w:keepLines/>
              <w:widowControl/>
              <w:tabs>
                <w:tab w:val="left" w:pos="132"/>
                <w:tab w:val="left" w:pos="1276"/>
              </w:tabs>
              <w:spacing w:line="276" w:lineRule="auto"/>
              <w:ind w:right="99"/>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min</w:t>
            </w:r>
          </w:p>
        </w:tc>
        <w:tc>
          <w:tcPr>
            <w:tcW w:w="2978" w:type="dxa"/>
            <w:tcBorders>
              <w:top w:val="single" w:sz="4" w:space="0" w:color="auto"/>
              <w:left w:val="single" w:sz="4" w:space="0" w:color="auto"/>
              <w:bottom w:val="single" w:sz="4" w:space="0" w:color="auto"/>
              <w:right w:val="single" w:sz="4" w:space="0" w:color="auto"/>
            </w:tcBorders>
            <w:vAlign w:val="center"/>
            <w:hideMark/>
          </w:tcPr>
          <w:p w:rsidR="0067625F" w:rsidRDefault="0067625F" w:rsidP="0052289F">
            <w:pPr>
              <w:pStyle w:val="a4"/>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4"/>
                <w:szCs w:val="24"/>
                <w:lang w:val="kk-KZ"/>
              </w:rPr>
            </w:pPr>
            <w:r>
              <w:rPr>
                <w:rFonts w:ascii="Times New Roman" w:hAnsi="Times New Roman" w:cs="Times New Roman"/>
                <w:bCs w:val="0"/>
                <w:sz w:val="24"/>
                <w:szCs w:val="24"/>
                <w:lang w:val="kk-KZ"/>
              </w:rPr>
              <w:t>max</w:t>
            </w:r>
          </w:p>
        </w:tc>
      </w:tr>
      <w:tr w:rsidR="0067625F" w:rsidRPr="008A7B96" w:rsidTr="0052289F">
        <w:trPr>
          <w:cantSplit/>
          <w:trHeight w:val="20"/>
        </w:trPr>
        <w:tc>
          <w:tcPr>
            <w:tcW w:w="1723" w:type="dxa"/>
            <w:tcBorders>
              <w:top w:val="single" w:sz="4" w:space="0" w:color="auto"/>
              <w:left w:val="single" w:sz="4" w:space="0" w:color="auto"/>
              <w:bottom w:val="single" w:sz="4" w:space="0" w:color="auto"/>
              <w:right w:val="single" w:sz="4" w:space="0" w:color="auto"/>
            </w:tcBorders>
            <w:vAlign w:val="center"/>
            <w:hideMark/>
          </w:tcPr>
          <w:p w:rsidR="0067625F" w:rsidRDefault="0067625F" w:rsidP="0052289F">
            <w:pPr>
              <w:pStyle w:val="2"/>
              <w:tabs>
                <w:tab w:val="left" w:pos="0"/>
                <w:tab w:val="left" w:pos="9923"/>
              </w:tabs>
              <w:spacing w:before="0" w:line="240" w:lineRule="auto"/>
              <w:jc w:val="center"/>
              <w:rPr>
                <w:rFonts w:ascii="Times New Roman" w:hAnsi="Times New Roman"/>
                <w:i w:val="0"/>
                <w:snapToGrid w:val="0"/>
                <w:sz w:val="24"/>
                <w:szCs w:val="24"/>
                <w:lang w:val="en-US"/>
              </w:rPr>
            </w:pPr>
            <w:r>
              <w:rPr>
                <w:rFonts w:ascii="Times New Roman" w:hAnsi="Times New Roman"/>
                <w:i w:val="0"/>
                <w:snapToGrid w:val="0"/>
                <w:sz w:val="24"/>
                <w:szCs w:val="24"/>
                <w:lang w:val="kk-KZ"/>
              </w:rPr>
              <w:t>С-</w:t>
            </w:r>
            <w:r>
              <w:rPr>
                <w:rFonts w:ascii="Times New Roman" w:hAnsi="Times New Roman"/>
                <w:i w:val="0"/>
                <w:snapToGrid w:val="0"/>
                <w:sz w:val="24"/>
                <w:szCs w:val="24"/>
                <w:lang w:val="en-US"/>
              </w:rPr>
              <w:t>R-4</w:t>
            </w:r>
          </w:p>
        </w:tc>
        <w:tc>
          <w:tcPr>
            <w:tcW w:w="3099" w:type="dxa"/>
            <w:tcBorders>
              <w:top w:val="single" w:sz="4" w:space="0" w:color="auto"/>
              <w:left w:val="single" w:sz="4" w:space="0" w:color="auto"/>
              <w:bottom w:val="single" w:sz="4" w:space="0" w:color="auto"/>
              <w:right w:val="single" w:sz="4" w:space="0" w:color="auto"/>
            </w:tcBorders>
            <w:vAlign w:val="center"/>
            <w:hideMark/>
          </w:tcPr>
          <w:p w:rsidR="0067625F" w:rsidRDefault="0067625F" w:rsidP="0052289F">
            <w:pPr>
              <w:spacing w:line="276" w:lineRule="auto"/>
              <w:rPr>
                <w:i w:val="0"/>
                <w:color w:val="000000"/>
                <w:sz w:val="24"/>
                <w:szCs w:val="24"/>
                <w:lang w:val="en-US"/>
              </w:rPr>
            </w:pPr>
            <w:r>
              <w:rPr>
                <w:i w:val="0"/>
                <w:color w:val="000000"/>
                <w:sz w:val="24"/>
                <w:szCs w:val="24"/>
              </w:rPr>
              <w:t>73288</w:t>
            </w:r>
          </w:p>
        </w:tc>
        <w:tc>
          <w:tcPr>
            <w:tcW w:w="2978" w:type="dxa"/>
            <w:tcBorders>
              <w:top w:val="single" w:sz="4" w:space="0" w:color="auto"/>
              <w:left w:val="single" w:sz="4" w:space="0" w:color="auto"/>
              <w:bottom w:val="single" w:sz="4" w:space="0" w:color="auto"/>
              <w:right w:val="single" w:sz="4" w:space="0" w:color="auto"/>
            </w:tcBorders>
            <w:vAlign w:val="center"/>
            <w:hideMark/>
          </w:tcPr>
          <w:p w:rsidR="0067625F" w:rsidRDefault="0067625F" w:rsidP="0052289F">
            <w:pPr>
              <w:spacing w:line="276" w:lineRule="auto"/>
              <w:rPr>
                <w:i w:val="0"/>
                <w:color w:val="000000"/>
                <w:sz w:val="24"/>
                <w:szCs w:val="24"/>
                <w:lang w:val="en-US"/>
              </w:rPr>
            </w:pPr>
            <w:r>
              <w:rPr>
                <w:i w:val="0"/>
                <w:color w:val="000000"/>
                <w:sz w:val="24"/>
                <w:szCs w:val="24"/>
              </w:rPr>
              <w:t>99105</w:t>
            </w:r>
          </w:p>
        </w:tc>
      </w:tr>
    </w:tbl>
    <w:p w:rsidR="0067625F" w:rsidRDefault="0067625F" w:rsidP="0067625F">
      <w:pPr>
        <w:ind w:left="-1418" w:right="178"/>
        <w:jc w:val="both"/>
        <w:rPr>
          <w:i w:val="0"/>
          <w:iCs w:val="0"/>
          <w:sz w:val="24"/>
          <w:szCs w:val="24"/>
          <w:highlight w:val="cyan"/>
          <w:lang w:val="kk-KZ"/>
        </w:rPr>
      </w:pPr>
    </w:p>
    <w:p w:rsidR="0067625F" w:rsidRPr="00E269D1" w:rsidRDefault="0067625F" w:rsidP="0067625F">
      <w:pPr>
        <w:ind w:left="-284" w:right="178"/>
        <w:jc w:val="both"/>
        <w:rPr>
          <w:i w:val="0"/>
          <w:sz w:val="24"/>
          <w:szCs w:val="24"/>
          <w:lang w:val="kk-KZ"/>
        </w:rPr>
      </w:pPr>
      <w:r>
        <w:rPr>
          <w:i w:val="0"/>
          <w:sz w:val="24"/>
          <w:szCs w:val="24"/>
          <w:lang w:val="kk-KZ"/>
        </w:rPr>
        <w:t xml:space="preserve">І. «Қазақстан Республикасы Қаржы министрлігі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Pr="00B36ED2">
        <w:rPr>
          <w:i w:val="0"/>
          <w:sz w:val="24"/>
          <w:szCs w:val="24"/>
          <w:lang w:val="kk-KZ"/>
        </w:rPr>
        <w:t>nal_tul@taxsouth.mgd.kz</w:t>
      </w:r>
      <w:r>
        <w:rPr>
          <w:i w:val="0"/>
          <w:sz w:val="24"/>
          <w:szCs w:val="24"/>
          <w:lang w:val="kk-KZ"/>
        </w:rPr>
        <w:t xml:space="preserve">,  </w:t>
      </w:r>
      <w:r w:rsidRPr="00B36ED2">
        <w:rPr>
          <w:i w:val="0"/>
          <w:sz w:val="24"/>
          <w:szCs w:val="24"/>
          <w:lang w:val="kk-KZ"/>
        </w:rPr>
        <w:t xml:space="preserve">atorlambaeva@taxsouth.mgd.kz </w:t>
      </w:r>
      <w:r w:rsidRPr="00E269D1">
        <w:rPr>
          <w:bCs w:val="0"/>
          <w:i w:val="0"/>
          <w:sz w:val="24"/>
          <w:szCs w:val="24"/>
          <w:lang w:val="kk-KZ"/>
        </w:rPr>
        <w:t xml:space="preserve">«Б» корпусы </w:t>
      </w:r>
      <w:r w:rsidRPr="00E269D1">
        <w:rPr>
          <w:i w:val="0"/>
          <w:sz w:val="24"/>
          <w:szCs w:val="24"/>
          <w:lang w:val="kk-KZ"/>
        </w:rPr>
        <w:t>бос  әкімшілік  мемлекеттік  лауазымдарға орналасуға  конкурс жариялайды:</w:t>
      </w:r>
    </w:p>
    <w:p w:rsidR="0067625F" w:rsidRPr="00B36ED2" w:rsidRDefault="0067625F" w:rsidP="0067625F">
      <w:pPr>
        <w:ind w:left="-284" w:right="178"/>
        <w:jc w:val="both"/>
        <w:rPr>
          <w:i w:val="0"/>
          <w:sz w:val="24"/>
          <w:szCs w:val="24"/>
          <w:lang w:val="kk-KZ"/>
        </w:rPr>
      </w:pPr>
    </w:p>
    <w:p w:rsidR="0067625F" w:rsidRDefault="0067625F" w:rsidP="0067625F">
      <w:pPr>
        <w:ind w:left="-284" w:right="178"/>
        <w:jc w:val="both"/>
        <w:rPr>
          <w:i w:val="0"/>
          <w:sz w:val="24"/>
          <w:szCs w:val="24"/>
          <w:lang w:val="kk-KZ"/>
        </w:rPr>
      </w:pPr>
    </w:p>
    <w:p w:rsidR="00722EC1" w:rsidRPr="00722EC1" w:rsidRDefault="0067625F" w:rsidP="00722EC1">
      <w:pPr>
        <w:ind w:left="-284" w:right="178"/>
        <w:jc w:val="both"/>
        <w:rPr>
          <w:i w:val="0"/>
          <w:sz w:val="24"/>
          <w:szCs w:val="24"/>
          <w:lang w:val="kk-KZ"/>
        </w:rPr>
      </w:pPr>
      <w:r w:rsidRPr="00722EC1">
        <w:rPr>
          <w:i w:val="0"/>
          <w:sz w:val="24"/>
          <w:szCs w:val="24"/>
          <w:lang w:val="kk-KZ"/>
        </w:rPr>
        <w:t xml:space="preserve">        1. Оңтүстік Қазақстан облысы бойынша Мемлекеттік кірістер департаментінің              Түлкібас ауданы бойынша Мемлекеттік кірістер басқармасы </w:t>
      </w:r>
      <w:r w:rsidR="001C18B3" w:rsidRPr="00722EC1">
        <w:rPr>
          <w:i w:val="0"/>
          <w:sz w:val="24"/>
          <w:szCs w:val="24"/>
          <w:lang w:val="kk-KZ"/>
        </w:rPr>
        <w:t>өңдіру және ұйымдастыру құқықтық жұмыстар</w:t>
      </w:r>
      <w:r w:rsidRPr="00722EC1">
        <w:rPr>
          <w:i w:val="0"/>
          <w:sz w:val="24"/>
          <w:szCs w:val="24"/>
          <w:lang w:val="kk-KZ"/>
        </w:rPr>
        <w:t xml:space="preserve"> бөлімін</w:t>
      </w:r>
      <w:r w:rsidR="001C18B3" w:rsidRPr="00722EC1">
        <w:rPr>
          <w:i w:val="0"/>
          <w:sz w:val="24"/>
          <w:szCs w:val="24"/>
          <w:lang w:val="kk-KZ"/>
        </w:rPr>
        <w:t>ің бас маманы</w:t>
      </w:r>
      <w:r w:rsidR="00FD3351">
        <w:rPr>
          <w:i w:val="0"/>
          <w:sz w:val="24"/>
          <w:szCs w:val="24"/>
          <w:lang w:val="kk-KZ"/>
        </w:rPr>
        <w:t>-заңгер</w:t>
      </w:r>
      <w:r w:rsidR="001C18B3" w:rsidRPr="00722EC1">
        <w:rPr>
          <w:i w:val="0"/>
          <w:sz w:val="24"/>
          <w:szCs w:val="24"/>
          <w:lang w:val="kk-KZ"/>
        </w:rPr>
        <w:t xml:space="preserve">,  (С-R-4 санаты) </w:t>
      </w:r>
      <w:r w:rsidR="00990A79">
        <w:rPr>
          <w:i w:val="0"/>
          <w:sz w:val="24"/>
          <w:szCs w:val="24"/>
          <w:lang w:val="kk-KZ"/>
        </w:rPr>
        <w:t xml:space="preserve">              </w:t>
      </w:r>
      <w:r w:rsidR="001C18B3" w:rsidRPr="00722EC1">
        <w:rPr>
          <w:i w:val="0"/>
          <w:sz w:val="24"/>
          <w:szCs w:val="24"/>
          <w:lang w:val="kk-KZ"/>
        </w:rPr>
        <w:t>1</w:t>
      </w:r>
      <w:r w:rsidRPr="00722EC1">
        <w:rPr>
          <w:i w:val="0"/>
          <w:sz w:val="24"/>
          <w:szCs w:val="24"/>
          <w:lang w:val="kk-KZ"/>
        </w:rPr>
        <w:t xml:space="preserve"> бірлік.</w:t>
      </w:r>
    </w:p>
    <w:p w:rsidR="008E2E69" w:rsidRPr="00722EC1" w:rsidRDefault="00945C23" w:rsidP="00722EC1">
      <w:pPr>
        <w:ind w:left="-284" w:right="178"/>
        <w:jc w:val="both"/>
        <w:rPr>
          <w:i w:val="0"/>
          <w:sz w:val="24"/>
          <w:szCs w:val="24"/>
          <w:lang w:val="kk-KZ"/>
        </w:rPr>
      </w:pPr>
      <w:r>
        <w:rPr>
          <w:i w:val="0"/>
          <w:sz w:val="24"/>
          <w:szCs w:val="24"/>
          <w:lang w:val="kk-KZ"/>
        </w:rPr>
        <w:t xml:space="preserve">            </w:t>
      </w:r>
      <w:r w:rsidR="0067625F" w:rsidRPr="004C1CE0">
        <w:rPr>
          <w:i w:val="0"/>
          <w:sz w:val="24"/>
          <w:szCs w:val="24"/>
          <w:lang w:val="kk-KZ"/>
        </w:rPr>
        <w:t>Функционалды</w:t>
      </w:r>
      <w:r w:rsidR="008D5911">
        <w:rPr>
          <w:i w:val="0"/>
          <w:sz w:val="24"/>
          <w:szCs w:val="24"/>
          <w:lang w:val="kk-KZ"/>
        </w:rPr>
        <w:t>қ</w:t>
      </w:r>
      <w:r w:rsidR="0067625F" w:rsidRPr="004C1CE0">
        <w:rPr>
          <w:i w:val="0"/>
          <w:sz w:val="24"/>
          <w:szCs w:val="24"/>
          <w:lang w:val="kk-KZ"/>
        </w:rPr>
        <w:t xml:space="preserve"> міндеттері: </w:t>
      </w:r>
      <w:r w:rsidR="008E2E69" w:rsidRPr="008E2E69">
        <w:rPr>
          <w:b w:val="0"/>
          <w:i w:val="0"/>
          <w:sz w:val="24"/>
          <w:szCs w:val="24"/>
          <w:lang w:val="kk-KZ"/>
        </w:rPr>
        <w:t>бөлімнің жоспарындағы және  орталықтандырылған тапсырмаларын орындау, құқық қорғау органдарына тексеру актісі бойынша қылмыстық іс қозғау жөнінде материалдар  дайындау, жемкорлыққа қарсы күрес туралы заңды сақтау және қызметтік тәртіп бұзушылықты болдырмау іс-шараларын жүргізу. басқарманың құқығын қорғау.</w:t>
      </w:r>
    </w:p>
    <w:p w:rsidR="0067625F" w:rsidRDefault="00945C23" w:rsidP="00945C23">
      <w:pPr>
        <w:ind w:left="-284" w:right="178"/>
        <w:jc w:val="both"/>
        <w:rPr>
          <w:b w:val="0"/>
          <w:i w:val="0"/>
          <w:sz w:val="24"/>
          <w:szCs w:val="24"/>
          <w:lang w:val="kk-KZ"/>
        </w:rPr>
      </w:pPr>
      <w:r>
        <w:rPr>
          <w:i w:val="0"/>
          <w:sz w:val="24"/>
          <w:szCs w:val="24"/>
          <w:lang w:val="kk-KZ"/>
        </w:rPr>
        <w:lastRenderedPageBreak/>
        <w:t xml:space="preserve">           </w:t>
      </w:r>
      <w:r w:rsidR="0067625F">
        <w:rPr>
          <w:i w:val="0"/>
          <w:sz w:val="24"/>
          <w:szCs w:val="24"/>
          <w:lang w:val="uk-UA"/>
        </w:rPr>
        <w:t xml:space="preserve"> </w:t>
      </w:r>
      <w:r w:rsidR="0067625F">
        <w:rPr>
          <w:i w:val="0"/>
          <w:sz w:val="24"/>
          <w:szCs w:val="24"/>
          <w:lang w:val="kk-KZ"/>
        </w:rPr>
        <w:t>Конкурсқа қатысушыларға қойылатын талаптар</w:t>
      </w:r>
      <w:r w:rsidR="0067625F">
        <w:rPr>
          <w:b w:val="0"/>
          <w:i w:val="0"/>
          <w:sz w:val="24"/>
          <w:szCs w:val="24"/>
          <w:lang w:val="kk-KZ"/>
        </w:rPr>
        <w:t>: Жоғары</w:t>
      </w:r>
      <w:r w:rsidR="0067625F">
        <w:rPr>
          <w:b w:val="0"/>
          <w:i w:val="0"/>
          <w:color w:val="000000"/>
          <w:sz w:val="24"/>
          <w:szCs w:val="24"/>
          <w:lang w:val="kk-KZ"/>
        </w:rPr>
        <w:t xml:space="preserve"> білім: құқықтану, </w:t>
      </w:r>
      <w:r w:rsidR="0067625F">
        <w:rPr>
          <w:b w:val="0"/>
          <w:i w:val="0"/>
          <w:sz w:val="24"/>
          <w:szCs w:val="24"/>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67625F" w:rsidRDefault="0067625F" w:rsidP="0067625F">
      <w:pPr>
        <w:ind w:left="-284" w:right="178"/>
        <w:jc w:val="both"/>
        <w:rPr>
          <w:b w:val="0"/>
          <w:i w:val="0"/>
          <w:sz w:val="24"/>
          <w:szCs w:val="24"/>
          <w:lang w:val="kk-KZ"/>
        </w:rPr>
      </w:pPr>
    </w:p>
    <w:p w:rsidR="0067625F" w:rsidRPr="00736D3E" w:rsidRDefault="0067625F" w:rsidP="00832BC7">
      <w:pPr>
        <w:ind w:left="-284" w:right="178" w:firstLine="284"/>
        <w:jc w:val="both"/>
        <w:rPr>
          <w:b w:val="0"/>
          <w:i w:val="0"/>
          <w:sz w:val="24"/>
          <w:szCs w:val="24"/>
          <w:lang w:val="kk-KZ"/>
        </w:rPr>
      </w:pPr>
      <w:r>
        <w:rPr>
          <w:i w:val="0"/>
          <w:sz w:val="24"/>
          <w:szCs w:val="24"/>
          <w:lang w:val="uk-UA"/>
        </w:rPr>
        <w:t xml:space="preserve">  </w:t>
      </w:r>
      <w:r w:rsidR="00832BC7">
        <w:rPr>
          <w:i w:val="0"/>
          <w:sz w:val="24"/>
          <w:szCs w:val="24"/>
          <w:lang w:val="uk-UA"/>
        </w:rPr>
        <w:t xml:space="preserve">     </w:t>
      </w:r>
      <w:r w:rsidRPr="00736D3E">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67625F" w:rsidRPr="00736D3E" w:rsidRDefault="0067625F" w:rsidP="0067625F">
      <w:pPr>
        <w:ind w:left="-284" w:right="178"/>
        <w:jc w:val="both"/>
        <w:rPr>
          <w:b w:val="0"/>
          <w:i w:val="0"/>
          <w:sz w:val="24"/>
          <w:szCs w:val="24"/>
          <w:lang w:val="kk-KZ"/>
        </w:rPr>
      </w:pPr>
      <w:r w:rsidRPr="00736D3E">
        <w:rPr>
          <w:b w:val="0"/>
          <w:i w:val="0"/>
          <w:iCs w:val="0"/>
          <w:sz w:val="24"/>
          <w:szCs w:val="24"/>
          <w:lang w:val="kk-KZ"/>
        </w:rPr>
        <w:t xml:space="preserve">         </w:t>
      </w:r>
      <w:r w:rsidR="00000291">
        <w:rPr>
          <w:b w:val="0"/>
          <w:i w:val="0"/>
          <w:iCs w:val="0"/>
          <w:sz w:val="24"/>
          <w:szCs w:val="24"/>
          <w:lang w:val="kk-KZ"/>
        </w:rPr>
        <w:t xml:space="preserve">   </w:t>
      </w:r>
      <w:r w:rsidRPr="00736D3E">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67625F" w:rsidRPr="00736D3E" w:rsidRDefault="0067625F" w:rsidP="0067625F">
      <w:pPr>
        <w:ind w:left="-284" w:right="178"/>
        <w:jc w:val="both"/>
        <w:rPr>
          <w:b w:val="0"/>
          <w:i w:val="0"/>
          <w:sz w:val="24"/>
          <w:szCs w:val="24"/>
          <w:lang w:val="kk-KZ"/>
        </w:rPr>
      </w:pPr>
      <w:r w:rsidRPr="00736D3E">
        <w:rPr>
          <w:b w:val="0"/>
          <w:i w:val="0"/>
          <w:iCs w:val="0"/>
          <w:sz w:val="24"/>
          <w:szCs w:val="24"/>
          <w:lang w:val="kk-KZ"/>
        </w:rPr>
        <w:t xml:space="preserve">       </w:t>
      </w:r>
      <w:r>
        <w:rPr>
          <w:b w:val="0"/>
          <w:i w:val="0"/>
          <w:iCs w:val="0"/>
          <w:sz w:val="24"/>
          <w:szCs w:val="24"/>
          <w:lang w:val="kk-KZ"/>
        </w:rPr>
        <w:t xml:space="preserve">        </w:t>
      </w:r>
      <w:r w:rsidRPr="00736D3E">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w:t>
      </w:r>
    </w:p>
    <w:p w:rsidR="0067625F" w:rsidRPr="00736D3E" w:rsidRDefault="0067625F" w:rsidP="0067625F">
      <w:pPr>
        <w:ind w:left="-284" w:right="178"/>
        <w:jc w:val="both"/>
        <w:rPr>
          <w:b w:val="0"/>
          <w:i w:val="0"/>
          <w:sz w:val="24"/>
          <w:szCs w:val="24"/>
          <w:lang w:val="kk-KZ"/>
        </w:rPr>
      </w:pPr>
      <w:r>
        <w:rPr>
          <w:b w:val="0"/>
          <w:i w:val="0"/>
          <w:iCs w:val="0"/>
          <w:sz w:val="24"/>
          <w:szCs w:val="24"/>
          <w:lang w:val="kk-KZ"/>
        </w:rPr>
        <w:t xml:space="preserve">              </w:t>
      </w:r>
      <w:r w:rsidRPr="00736D3E">
        <w:rPr>
          <w:b w:val="0"/>
          <w:i w:val="0"/>
          <w:iCs w:val="0"/>
          <w:sz w:val="24"/>
          <w:szCs w:val="24"/>
          <w:lang w:val="kk-KZ"/>
        </w:rPr>
        <w:t>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67625F" w:rsidRPr="00736D3E" w:rsidRDefault="0067625F" w:rsidP="0067625F">
      <w:pPr>
        <w:ind w:left="-284" w:right="178"/>
        <w:jc w:val="both"/>
        <w:rPr>
          <w:b w:val="0"/>
          <w:bCs w:val="0"/>
          <w:i w:val="0"/>
          <w:iCs w:val="0"/>
          <w:sz w:val="24"/>
          <w:szCs w:val="24"/>
          <w:lang w:val="kk-KZ"/>
        </w:rPr>
      </w:pPr>
      <w:r w:rsidRPr="00736D3E">
        <w:rPr>
          <w:i w:val="0"/>
          <w:iCs w:val="0"/>
          <w:sz w:val="24"/>
          <w:szCs w:val="24"/>
          <w:lang w:val="kk-KZ"/>
        </w:rPr>
        <w:t>Конкурсқа қатысу үшін қажетті құжаттар:</w:t>
      </w:r>
      <w:r w:rsidRPr="00736D3E">
        <w:rPr>
          <w:b w:val="0"/>
          <w:bCs w:val="0"/>
          <w:i w:val="0"/>
          <w:iCs w:val="0"/>
          <w:sz w:val="24"/>
          <w:szCs w:val="24"/>
          <w:lang w:val="kk-KZ"/>
        </w:rPr>
        <w:t xml:space="preserve"> </w:t>
      </w:r>
    </w:p>
    <w:p w:rsidR="0067625F" w:rsidRPr="00736D3E" w:rsidRDefault="0067625F" w:rsidP="0067625F">
      <w:pPr>
        <w:ind w:left="-284" w:right="178"/>
        <w:jc w:val="both"/>
        <w:rPr>
          <w:b w:val="0"/>
          <w:i w:val="0"/>
          <w:sz w:val="24"/>
          <w:szCs w:val="24"/>
          <w:lang w:val="kk-KZ"/>
        </w:rPr>
      </w:pPr>
      <w:r w:rsidRPr="00736D3E">
        <w:rPr>
          <w:b w:val="0"/>
          <w:i w:val="0"/>
          <w:sz w:val="24"/>
          <w:szCs w:val="24"/>
          <w:lang w:val="kk-KZ"/>
        </w:rPr>
        <w:t xml:space="preserve">1) "Б" корпусының мемлекеттік әкімшілік лауазымына орналасудың кейбір мәселелері туралы Қағидаларға </w:t>
      </w:r>
      <w:hyperlink r:id="rId4" w:anchor="z205" w:history="1">
        <w:r w:rsidRPr="00736D3E">
          <w:rPr>
            <w:rStyle w:val="a3"/>
            <w:b w:val="0"/>
            <w:i w:val="0"/>
            <w:sz w:val="24"/>
            <w:szCs w:val="24"/>
            <w:lang w:val="kk-KZ"/>
          </w:rPr>
          <w:t>2-қосымшаға</w:t>
        </w:r>
      </w:hyperlink>
      <w:r w:rsidRPr="00736D3E">
        <w:rPr>
          <w:b w:val="0"/>
          <w:i w:val="0"/>
          <w:sz w:val="24"/>
          <w:szCs w:val="24"/>
          <w:lang w:val="kk-KZ"/>
        </w:rPr>
        <w:t xml:space="preserve"> сәйкес нысандағы өтініш;</w:t>
      </w:r>
      <w:bookmarkStart w:id="7" w:name="z89"/>
      <w:bookmarkEnd w:id="7"/>
      <w:r w:rsidRPr="00736D3E">
        <w:rPr>
          <w:b w:val="0"/>
          <w:i w:val="0"/>
          <w:sz w:val="24"/>
          <w:szCs w:val="24"/>
          <w:lang w:val="kk-KZ"/>
        </w:rPr>
        <w:t xml:space="preserve"> </w:t>
      </w:r>
    </w:p>
    <w:p w:rsidR="00884374" w:rsidRDefault="0067625F" w:rsidP="00884374">
      <w:pPr>
        <w:ind w:left="-284" w:right="178"/>
        <w:jc w:val="both"/>
        <w:rPr>
          <w:b w:val="0"/>
          <w:i w:val="0"/>
          <w:sz w:val="24"/>
          <w:szCs w:val="24"/>
          <w:lang w:val="kk-KZ"/>
        </w:rPr>
      </w:pPr>
      <w:r w:rsidRPr="00736D3E">
        <w:rPr>
          <w:b w:val="0"/>
          <w:i w:val="0"/>
          <w:sz w:val="24"/>
          <w:szCs w:val="24"/>
          <w:lang w:val="kk-KZ"/>
        </w:rPr>
        <w:t>2) тиісті персоналды басқару қызметімен расталған қызметтік тізім.</w:t>
      </w:r>
      <w:bookmarkStart w:id="8" w:name="z90"/>
      <w:bookmarkEnd w:id="8"/>
      <w:r w:rsidRPr="00736D3E">
        <w:rPr>
          <w:b w:val="0"/>
          <w:i w:val="0"/>
          <w:sz w:val="24"/>
          <w:szCs w:val="24"/>
          <w:lang w:val="kk-KZ"/>
        </w:rPr>
        <w:t xml:space="preserve"> </w:t>
      </w:r>
    </w:p>
    <w:p w:rsidR="00884374" w:rsidRPr="00884374" w:rsidRDefault="00884374" w:rsidP="00884374">
      <w:pPr>
        <w:ind w:left="-284" w:right="178"/>
        <w:jc w:val="both"/>
        <w:rPr>
          <w:b w:val="0"/>
          <w:i w:val="0"/>
          <w:sz w:val="24"/>
          <w:szCs w:val="24"/>
          <w:lang w:val="kk-KZ"/>
        </w:rPr>
      </w:pPr>
      <w:r>
        <w:rPr>
          <w:b w:val="0"/>
          <w:i w:val="0"/>
          <w:sz w:val="24"/>
          <w:szCs w:val="24"/>
          <w:lang w:val="kk-KZ"/>
        </w:rPr>
        <w:t xml:space="preserve">              </w:t>
      </w:r>
      <w:r w:rsidR="0067625F" w:rsidRPr="00736D3E">
        <w:rPr>
          <w:b w:val="0"/>
          <w:i w:val="0"/>
          <w:sz w:val="24"/>
          <w:szCs w:val="24"/>
          <w:lang w:val="kk-KZ"/>
        </w:rPr>
        <w:t xml:space="preserve">Құжаттар, конкурс өткiзу туралы хабарландыру соңғы жарияланған күнінен бастап  </w:t>
      </w:r>
      <w:r w:rsidR="00D0593A">
        <w:rPr>
          <w:b w:val="0"/>
          <w:i w:val="0"/>
          <w:sz w:val="24"/>
          <w:szCs w:val="24"/>
          <w:lang w:val="kk-KZ"/>
        </w:rPr>
        <w:t xml:space="preserve">                  </w:t>
      </w:r>
      <w:r w:rsidR="00F072CE">
        <w:rPr>
          <w:i w:val="0"/>
          <w:sz w:val="24"/>
          <w:szCs w:val="24"/>
          <w:u w:val="single"/>
          <w:lang w:val="kk-KZ"/>
        </w:rPr>
        <w:t>3</w:t>
      </w:r>
      <w:r w:rsidR="0067625F" w:rsidRPr="00736D3E">
        <w:rPr>
          <w:i w:val="0"/>
          <w:sz w:val="24"/>
          <w:szCs w:val="24"/>
          <w:u w:val="single"/>
          <w:lang w:val="kk-KZ"/>
        </w:rPr>
        <w:t xml:space="preserve"> жұмыс күні</w:t>
      </w:r>
      <w:r w:rsidR="0067625F" w:rsidRPr="00736D3E">
        <w:rPr>
          <w:b w:val="0"/>
          <w:i w:val="0"/>
          <w:sz w:val="24"/>
          <w:szCs w:val="24"/>
          <w:lang w:val="kk-KZ"/>
        </w:rPr>
        <w:t xml:space="preserve"> ішінде тапсырылуы тиіс.</w:t>
      </w:r>
      <w:r w:rsidR="004735E5">
        <w:rPr>
          <w:b w:val="0"/>
          <w:i w:val="0"/>
          <w:sz w:val="24"/>
          <w:szCs w:val="24"/>
          <w:lang w:val="kk-KZ"/>
        </w:rPr>
        <w:t xml:space="preserve"> </w:t>
      </w:r>
      <w:r>
        <w:rPr>
          <w:rFonts w:eastAsiaTheme="minorHAnsi"/>
          <w:b w:val="0"/>
          <w:bCs w:val="0"/>
          <w:i w:val="0"/>
          <w:iCs w:val="0"/>
          <w:color w:val="000000"/>
          <w:sz w:val="24"/>
          <w:szCs w:val="24"/>
          <w:lang w:val="kk-KZ" w:eastAsia="en-US"/>
        </w:rPr>
        <w:t xml:space="preserve">Конкурсқа қатысу үшін конкурс жариялаған мемлекеттік органга құжаттарын қолма-қол тәртіпте ұсынады, </w:t>
      </w:r>
      <w:r>
        <w:rPr>
          <w:rFonts w:eastAsiaTheme="minorHAnsi"/>
          <w:b w:val="0"/>
          <w:bCs w:val="0"/>
          <w:i w:val="0"/>
          <w:iCs w:val="0"/>
          <w:sz w:val="24"/>
          <w:szCs w:val="24"/>
          <w:lang w:val="kk-KZ" w:eastAsia="en-US"/>
        </w:rPr>
        <w:t>почта не</w:t>
      </w:r>
      <w:r>
        <w:rPr>
          <w:rFonts w:eastAsiaTheme="minorHAnsi"/>
          <w:b w:val="0"/>
          <w:i w:val="0"/>
          <w:sz w:val="24"/>
          <w:szCs w:val="24"/>
          <w:lang w:val="kk-KZ" w:eastAsia="en-US"/>
        </w:rPr>
        <w:t xml:space="preserve"> хабарландыруда ұсынылған </w:t>
      </w:r>
      <w:r w:rsidR="007A6B42" w:rsidRPr="00F33EC3">
        <w:rPr>
          <w:i w:val="0"/>
          <w:sz w:val="24"/>
          <w:szCs w:val="24"/>
          <w:lang w:val="kk-KZ"/>
        </w:rPr>
        <w:t>nal_tul@taxsouth.mgd.kz, atorlambaeva@taxsouth.mgd.kz</w:t>
      </w:r>
      <w:r w:rsidR="007A6B42" w:rsidRPr="009A72DE">
        <w:rPr>
          <w:b w:val="0"/>
          <w:i w:val="0"/>
          <w:sz w:val="24"/>
          <w:szCs w:val="24"/>
          <w:lang w:val="kk-KZ"/>
        </w:rPr>
        <w:t xml:space="preserve"> </w:t>
      </w:r>
      <w:r>
        <w:rPr>
          <w:rFonts w:eastAsiaTheme="minorHAnsi"/>
          <w:b w:val="0"/>
          <w:i w:val="0"/>
          <w:sz w:val="24"/>
          <w:szCs w:val="24"/>
          <w:lang w:val="kk-KZ" w:eastAsia="en-US"/>
        </w:rPr>
        <w:t>электронды мекен-жайына электронды түрде</w:t>
      </w:r>
      <w:r>
        <w:rPr>
          <w:rFonts w:eastAsiaTheme="minorHAnsi"/>
          <w:b w:val="0"/>
          <w:bCs w:val="0"/>
          <w:i w:val="0"/>
          <w:iCs w:val="0"/>
          <w:color w:val="000000"/>
          <w:sz w:val="24"/>
          <w:szCs w:val="24"/>
          <w:lang w:val="kk-KZ" w:eastAsia="en-US"/>
        </w:rPr>
        <w:t xml:space="preserve"> немесе </w:t>
      </w:r>
      <w:r>
        <w:rPr>
          <w:rFonts w:eastAsiaTheme="minorHAnsi"/>
          <w:b w:val="0"/>
          <w:bCs w:val="0"/>
          <w:i w:val="0"/>
          <w:iCs w:val="0"/>
          <w:sz w:val="24"/>
          <w:szCs w:val="24"/>
          <w:lang w:val="kk-KZ" w:eastAsia="en-US"/>
        </w:rPr>
        <w:t xml:space="preserve">«Е-gov» мемлекеттік электрондық порталы арқылы құжаттарды қабылдау мерзімінде ұсына алады.  </w:t>
      </w:r>
    </w:p>
    <w:p w:rsidR="009A72DE" w:rsidRDefault="009A72DE" w:rsidP="009A72DE">
      <w:pPr>
        <w:pStyle w:val="a9"/>
        <w:ind w:left="-284"/>
        <w:jc w:val="both"/>
        <w:rPr>
          <w:sz w:val="24"/>
          <w:szCs w:val="24"/>
          <w:lang w:val="kk-KZ"/>
        </w:rPr>
      </w:pPr>
      <w:r>
        <w:rPr>
          <w:sz w:val="24"/>
          <w:szCs w:val="24"/>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күні бұрын кешіктірілмей береді.</w:t>
      </w:r>
      <w:bookmarkStart w:id="9" w:name="z86"/>
      <w:bookmarkEnd w:id="9"/>
      <w:r>
        <w:rPr>
          <w:sz w:val="24"/>
          <w:szCs w:val="24"/>
          <w:lang w:val="kk-KZ"/>
        </w:rPr>
        <w:t>  </w:t>
      </w:r>
    </w:p>
    <w:p w:rsidR="009A72DE" w:rsidRDefault="009A72DE" w:rsidP="009A72DE">
      <w:pPr>
        <w:pStyle w:val="a9"/>
        <w:ind w:left="-284"/>
        <w:jc w:val="both"/>
        <w:rPr>
          <w:sz w:val="24"/>
          <w:szCs w:val="24"/>
          <w:lang w:val="kk-KZ"/>
        </w:rPr>
      </w:pPr>
      <w:r>
        <w:rPr>
          <w:sz w:val="24"/>
          <w:szCs w:val="24"/>
          <w:lang w:val="kk-KZ"/>
        </w:rPr>
        <w:t xml:space="preserve">Оларды бермеген жағдайда тұлға конкурс комиссиясымен әңгімелесуден өтуге жіберілмейді. </w:t>
      </w:r>
    </w:p>
    <w:p w:rsidR="0067625F" w:rsidRPr="00736D3E" w:rsidRDefault="007672CF" w:rsidP="00884374">
      <w:pPr>
        <w:tabs>
          <w:tab w:val="left" w:pos="-284"/>
        </w:tabs>
        <w:ind w:left="-284" w:right="178"/>
        <w:jc w:val="both"/>
        <w:rPr>
          <w:b w:val="0"/>
          <w:i w:val="0"/>
          <w:sz w:val="24"/>
          <w:szCs w:val="24"/>
          <w:lang w:val="kk-KZ"/>
        </w:rPr>
      </w:pPr>
      <w:r>
        <w:rPr>
          <w:b w:val="0"/>
          <w:i w:val="0"/>
          <w:sz w:val="26"/>
          <w:szCs w:val="26"/>
          <w:lang w:val="kk-KZ"/>
        </w:rPr>
        <w:t xml:space="preserve">       </w:t>
      </w:r>
      <w:r w:rsidR="00B41836">
        <w:rPr>
          <w:b w:val="0"/>
          <w:i w:val="0"/>
          <w:sz w:val="26"/>
          <w:szCs w:val="26"/>
          <w:lang w:val="kk-KZ"/>
        </w:rPr>
        <w:t xml:space="preserve">    </w:t>
      </w:r>
      <w:r w:rsidR="00884374">
        <w:rPr>
          <w:b w:val="0"/>
          <w:i w:val="0"/>
          <w:sz w:val="26"/>
          <w:szCs w:val="26"/>
          <w:lang w:val="kk-KZ"/>
        </w:rPr>
        <w:t xml:space="preserve">   </w:t>
      </w:r>
      <w:r w:rsidR="0067625F" w:rsidRPr="00736D3E">
        <w:rPr>
          <w:b w:val="0"/>
          <w:bCs w:val="0"/>
          <w:i w:val="0"/>
          <w:iCs w:val="0"/>
          <w:sz w:val="24"/>
          <w:szCs w:val="24"/>
          <w:lang w:val="kk-KZ"/>
        </w:rPr>
        <w:t xml:space="preserve">Қазақстан Республикасы Мемлекеттік қызмет істері министрлігінің сайты: </w:t>
      </w:r>
      <w:hyperlink r:id="rId5" w:history="1">
        <w:r w:rsidR="0067625F" w:rsidRPr="00736D3E">
          <w:rPr>
            <w:rStyle w:val="a3"/>
            <w:bCs w:val="0"/>
            <w:i w:val="0"/>
            <w:iCs w:val="0"/>
            <w:sz w:val="24"/>
            <w:szCs w:val="24"/>
            <w:lang w:val="kk-KZ"/>
          </w:rPr>
          <w:t>www.kyzmet.gov.kz</w:t>
        </w:r>
      </w:hyperlink>
      <w:r w:rsidR="0067625F" w:rsidRPr="00736D3E">
        <w:rPr>
          <w:bCs w:val="0"/>
          <w:i w:val="0"/>
          <w:iCs w:val="0"/>
          <w:sz w:val="24"/>
          <w:szCs w:val="24"/>
          <w:lang w:val="kk-KZ"/>
        </w:rPr>
        <w:t>.</w:t>
      </w:r>
    </w:p>
    <w:p w:rsidR="0067625F" w:rsidRPr="00B36ED2" w:rsidRDefault="0067625F" w:rsidP="0067625F">
      <w:pPr>
        <w:ind w:left="-284" w:right="178"/>
        <w:jc w:val="both"/>
        <w:rPr>
          <w:i w:val="0"/>
          <w:sz w:val="24"/>
          <w:szCs w:val="24"/>
          <w:lang w:val="kk-KZ"/>
        </w:rPr>
      </w:pPr>
      <w:r>
        <w:rPr>
          <w:bCs w:val="0"/>
          <w:i w:val="0"/>
          <w:iCs w:val="0"/>
          <w:sz w:val="24"/>
          <w:szCs w:val="24"/>
          <w:lang w:val="kk-KZ"/>
        </w:rPr>
        <w:t xml:space="preserve">Құжаттарды қабылдау </w:t>
      </w:r>
      <w:r>
        <w:rPr>
          <w:i w:val="0"/>
          <w:sz w:val="24"/>
          <w:szCs w:val="24"/>
          <w:lang w:val="kk-KZ"/>
        </w:rPr>
        <w:t xml:space="preserve">Оңтүстік Қазақстан облысы бойынша Мемлекеттік кірістер департаментінің </w:t>
      </w:r>
      <w:r w:rsidRPr="00650BD4">
        <w:rPr>
          <w:i w:val="0"/>
          <w:sz w:val="24"/>
          <w:szCs w:val="24"/>
          <w:lang w:val="kk-KZ"/>
        </w:rPr>
        <w:t>«</w:t>
      </w:r>
      <w:r>
        <w:rPr>
          <w:i w:val="0"/>
          <w:sz w:val="24"/>
          <w:szCs w:val="24"/>
          <w:lang w:val="kk-KZ"/>
        </w:rPr>
        <w:t xml:space="preserve">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w:t>
      </w:r>
      <w:r>
        <w:rPr>
          <w:i w:val="0"/>
          <w:sz w:val="24"/>
          <w:szCs w:val="24"/>
          <w:lang w:val="kk-KZ"/>
        </w:rPr>
        <w:lastRenderedPageBreak/>
        <w:t xml:space="preserve">электрондық мекен-жайы: </w:t>
      </w:r>
      <w:r w:rsidRPr="00B36ED2">
        <w:rPr>
          <w:i w:val="0"/>
          <w:sz w:val="24"/>
          <w:szCs w:val="24"/>
          <w:lang w:val="kk-KZ"/>
        </w:rPr>
        <w:t>nal_tul@taxsouth.mgd.kz</w:t>
      </w:r>
      <w:r>
        <w:rPr>
          <w:i w:val="0"/>
          <w:sz w:val="24"/>
          <w:szCs w:val="24"/>
          <w:lang w:val="kk-KZ"/>
        </w:rPr>
        <w:t xml:space="preserve">,  </w:t>
      </w:r>
      <w:r w:rsidRPr="00B36ED2">
        <w:rPr>
          <w:i w:val="0"/>
          <w:sz w:val="24"/>
          <w:szCs w:val="24"/>
          <w:lang w:val="kk-KZ"/>
        </w:rPr>
        <w:t xml:space="preserve">atorlambaeva@taxsouth.mgd.kz </w:t>
      </w:r>
    </w:p>
    <w:p w:rsidR="0067625F" w:rsidRDefault="0067625F" w:rsidP="0067625F">
      <w:pPr>
        <w:ind w:left="-284" w:right="178"/>
        <w:jc w:val="both"/>
        <w:rPr>
          <w:b w:val="0"/>
          <w:i w:val="0"/>
          <w:sz w:val="24"/>
          <w:szCs w:val="24"/>
          <w:lang w:val="kk-KZ"/>
        </w:rPr>
      </w:pPr>
      <w:r>
        <w:rPr>
          <w:b w:val="0"/>
          <w:i w:val="0"/>
          <w:sz w:val="24"/>
          <w:szCs w:val="24"/>
          <w:lang w:val="kk-KZ"/>
        </w:rPr>
        <w:t>жүзеге асырылады.</w:t>
      </w:r>
    </w:p>
    <w:p w:rsidR="0067625F" w:rsidRDefault="0067625F" w:rsidP="0067625F">
      <w:pPr>
        <w:pStyle w:val="1"/>
        <w:spacing w:before="0" w:beforeAutospacing="0" w:after="0" w:afterAutospacing="0"/>
        <w:jc w:val="right"/>
        <w:rPr>
          <w:lang w:val="kk-KZ"/>
        </w:rPr>
      </w:pPr>
    </w:p>
    <w:p w:rsidR="0067625F" w:rsidRDefault="0067625F" w:rsidP="0067625F">
      <w:pPr>
        <w:pStyle w:val="1"/>
        <w:spacing w:before="0" w:beforeAutospacing="0" w:after="0" w:afterAutospacing="0"/>
        <w:jc w:val="right"/>
        <w:rPr>
          <w:lang w:val="kk-KZ"/>
        </w:rPr>
      </w:pPr>
    </w:p>
    <w:p w:rsidR="0067625F" w:rsidRDefault="0067625F"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925391" w:rsidRDefault="00925391" w:rsidP="0067625F">
      <w:pPr>
        <w:pStyle w:val="1"/>
        <w:spacing w:before="0" w:beforeAutospacing="0" w:after="0" w:afterAutospacing="0"/>
        <w:jc w:val="right"/>
        <w:rPr>
          <w:lang w:val="kk-KZ"/>
        </w:rPr>
      </w:pPr>
    </w:p>
    <w:p w:rsidR="0067625F" w:rsidRDefault="0067625F" w:rsidP="0067625F">
      <w:pPr>
        <w:pStyle w:val="1"/>
        <w:spacing w:before="0" w:beforeAutospacing="0" w:after="0" w:afterAutospacing="0"/>
        <w:jc w:val="right"/>
        <w:rPr>
          <w:sz w:val="28"/>
          <w:szCs w:val="28"/>
          <w:lang w:val="kk-KZ"/>
        </w:rPr>
      </w:pPr>
      <w:r>
        <w:rPr>
          <w:lang w:val="kk-KZ"/>
        </w:rPr>
        <w:t>«</w:t>
      </w:r>
      <w:r>
        <w:rPr>
          <w:sz w:val="28"/>
          <w:szCs w:val="28"/>
          <w:lang w:val="kk-KZ"/>
        </w:rPr>
        <w:t xml:space="preserve">Б» корпусының мемлекеттік </w:t>
      </w:r>
      <w:r>
        <w:rPr>
          <w:sz w:val="28"/>
          <w:szCs w:val="28"/>
          <w:lang w:val="kk-KZ"/>
        </w:rPr>
        <w:br/>
        <w:t xml:space="preserve">әкімшілік лауазымына    </w:t>
      </w:r>
      <w:r>
        <w:rPr>
          <w:sz w:val="28"/>
          <w:szCs w:val="28"/>
          <w:lang w:val="kk-KZ"/>
        </w:rPr>
        <w:br/>
        <w:t xml:space="preserve">орналасуға конкурс өткізу </w:t>
      </w:r>
      <w:r>
        <w:rPr>
          <w:sz w:val="28"/>
          <w:szCs w:val="28"/>
          <w:lang w:val="kk-KZ"/>
        </w:rPr>
        <w:br/>
        <w:t xml:space="preserve">қағидаларына 2-қосымша  </w:t>
      </w:r>
    </w:p>
    <w:p w:rsidR="0067625F" w:rsidRDefault="0067625F" w:rsidP="0067625F">
      <w:pPr>
        <w:pStyle w:val="1"/>
        <w:spacing w:before="0" w:beforeAutospacing="0" w:after="0" w:afterAutospacing="0"/>
        <w:jc w:val="right"/>
        <w:rPr>
          <w:sz w:val="28"/>
          <w:szCs w:val="28"/>
          <w:lang w:val="kk-KZ"/>
        </w:rPr>
      </w:pPr>
      <w:r>
        <w:rPr>
          <w:sz w:val="28"/>
          <w:szCs w:val="28"/>
          <w:lang w:val="kk-KZ"/>
        </w:rPr>
        <w:t>___________________________</w:t>
      </w:r>
      <w:r>
        <w:rPr>
          <w:sz w:val="28"/>
          <w:szCs w:val="28"/>
          <w:lang w:val="kk-KZ"/>
        </w:rPr>
        <w:br/>
        <w:t xml:space="preserve">(мемлекеттік орган)   </w:t>
      </w:r>
    </w:p>
    <w:p w:rsidR="0067625F" w:rsidRDefault="0067625F" w:rsidP="0067625F">
      <w:pPr>
        <w:pStyle w:val="3"/>
        <w:spacing w:before="0" w:after="0"/>
        <w:jc w:val="center"/>
        <w:rPr>
          <w:rFonts w:ascii="Times New Roman" w:hAnsi="Times New Roman"/>
          <w:b w:val="0"/>
          <w:sz w:val="28"/>
          <w:szCs w:val="28"/>
          <w:lang w:val="kk-KZ"/>
        </w:rPr>
      </w:pPr>
    </w:p>
    <w:p w:rsidR="0067625F" w:rsidRDefault="0067625F" w:rsidP="0067625F">
      <w:pPr>
        <w:pStyle w:val="3"/>
        <w:spacing w:before="0" w:after="0"/>
        <w:jc w:val="center"/>
        <w:rPr>
          <w:rFonts w:ascii="Times New Roman" w:hAnsi="Times New Roman"/>
          <w:b w:val="0"/>
          <w:sz w:val="28"/>
          <w:szCs w:val="28"/>
          <w:lang w:val="kk-KZ"/>
        </w:rPr>
      </w:pPr>
    </w:p>
    <w:p w:rsidR="0067625F" w:rsidRDefault="0067625F" w:rsidP="0067625F">
      <w:pPr>
        <w:pStyle w:val="3"/>
        <w:spacing w:before="0" w:after="0"/>
        <w:jc w:val="center"/>
        <w:rPr>
          <w:rFonts w:ascii="Times New Roman" w:hAnsi="Times New Roman"/>
          <w:b w:val="0"/>
          <w:i/>
          <w:sz w:val="28"/>
          <w:szCs w:val="28"/>
          <w:lang w:val="kk-KZ"/>
        </w:rPr>
      </w:pPr>
      <w:r>
        <w:rPr>
          <w:rFonts w:ascii="Times New Roman" w:hAnsi="Times New Roman"/>
          <w:b w:val="0"/>
          <w:sz w:val="28"/>
          <w:szCs w:val="28"/>
          <w:lang w:val="kk-KZ"/>
        </w:rPr>
        <w:t>Өтініш</w:t>
      </w:r>
    </w:p>
    <w:p w:rsidR="0067625F" w:rsidRDefault="0067625F" w:rsidP="0067625F">
      <w:pPr>
        <w:pStyle w:val="1"/>
        <w:spacing w:before="0" w:beforeAutospacing="0" w:after="0" w:afterAutospacing="0"/>
        <w:jc w:val="both"/>
        <w:rPr>
          <w:sz w:val="28"/>
          <w:szCs w:val="28"/>
          <w:lang w:val="kk-KZ"/>
        </w:rPr>
      </w:pPr>
      <w:r>
        <w:rPr>
          <w:sz w:val="28"/>
          <w:szCs w:val="28"/>
          <w:lang w:val="kk-KZ"/>
        </w:rPr>
        <w:t xml:space="preserve">      </w:t>
      </w:r>
    </w:p>
    <w:p w:rsidR="0067625F" w:rsidRDefault="0067625F" w:rsidP="0067625F">
      <w:pPr>
        <w:pStyle w:val="1"/>
        <w:spacing w:before="0" w:beforeAutospacing="0" w:after="0" w:afterAutospacing="0"/>
        <w:jc w:val="both"/>
        <w:rPr>
          <w:sz w:val="28"/>
          <w:szCs w:val="28"/>
          <w:lang w:val="kk-KZ"/>
        </w:rPr>
      </w:pPr>
    </w:p>
    <w:p w:rsidR="0067625F" w:rsidRDefault="0067625F" w:rsidP="0067625F">
      <w:pPr>
        <w:pStyle w:val="1"/>
        <w:spacing w:before="0" w:beforeAutospacing="0" w:after="0" w:afterAutospacing="0"/>
        <w:jc w:val="both"/>
        <w:rPr>
          <w:sz w:val="28"/>
          <w:szCs w:val="28"/>
          <w:lang w:val="kk-KZ"/>
        </w:rPr>
      </w:pPr>
      <w:r>
        <w:rPr>
          <w:sz w:val="28"/>
          <w:szCs w:val="28"/>
          <w:lang w:val="kk-KZ"/>
        </w:rPr>
        <w:t>Мені 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 бос мемлекеттік әкімшілік лауазымына орналасу конкурсына қатысуға жiберуiңiздi сұраймын.</w:t>
      </w:r>
      <w:r>
        <w:rPr>
          <w:sz w:val="28"/>
          <w:szCs w:val="28"/>
          <w:lang w:val="kk-KZ"/>
        </w:rPr>
        <w:br/>
        <w:t>   Мемлекеттiк әкiмшiлiк лауазымдарға орналасуға конкурс өткiзу</w:t>
      </w:r>
      <w:r>
        <w:rPr>
          <w:sz w:val="28"/>
          <w:szCs w:val="28"/>
          <w:lang w:val="kk-KZ"/>
        </w:rPr>
        <w:br/>
        <w:t>және конкурс комиссиясын қалыптастыру қағидаларының негiзгi</w:t>
      </w:r>
      <w:r>
        <w:rPr>
          <w:sz w:val="28"/>
          <w:szCs w:val="28"/>
          <w:lang w:val="kk-KZ"/>
        </w:rPr>
        <w:br/>
        <w:t>талаптарымен таныстым, олармен келiсемiн және орындауға мiндеттеме</w:t>
      </w:r>
      <w:r>
        <w:rPr>
          <w:sz w:val="28"/>
          <w:szCs w:val="28"/>
          <w:lang w:val="kk-KZ"/>
        </w:rPr>
        <w:br/>
        <w:t>аламын.</w:t>
      </w:r>
      <w:r>
        <w:rPr>
          <w:sz w:val="28"/>
          <w:szCs w:val="28"/>
          <w:lang w:val="kk-KZ"/>
        </w:rPr>
        <w:br/>
        <w:t xml:space="preserve">      Ұсынылып отырған құжаттарымның дәйектiлiгiне жауап беремiн. </w:t>
      </w:r>
    </w:p>
    <w:p w:rsidR="0067625F" w:rsidRDefault="0067625F" w:rsidP="0067625F">
      <w:pPr>
        <w:pStyle w:val="1"/>
        <w:spacing w:before="0" w:beforeAutospacing="0" w:after="0" w:afterAutospacing="0"/>
        <w:rPr>
          <w:sz w:val="28"/>
          <w:szCs w:val="28"/>
          <w:lang w:val="kk-KZ"/>
        </w:rPr>
      </w:pPr>
      <w:r>
        <w:rPr>
          <w:sz w:val="28"/>
          <w:szCs w:val="28"/>
          <w:lang w:val="kk-KZ"/>
        </w:rPr>
        <w:t>      Қоса берілген құжаттар:      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r>
        <w:rPr>
          <w:sz w:val="28"/>
          <w:szCs w:val="28"/>
          <w:lang w:val="kk-KZ"/>
        </w:rPr>
        <w:br/>
        <w:t>__________________________________________________________________</w:t>
      </w:r>
    </w:p>
    <w:p w:rsidR="0067625F" w:rsidRDefault="0067625F" w:rsidP="0067625F">
      <w:pPr>
        <w:pStyle w:val="1"/>
        <w:spacing w:before="0" w:beforeAutospacing="0" w:after="0" w:afterAutospacing="0"/>
        <w:rPr>
          <w:sz w:val="28"/>
          <w:szCs w:val="28"/>
          <w:lang w:val="kk-KZ"/>
        </w:rPr>
      </w:pPr>
      <w:r>
        <w:rPr>
          <w:sz w:val="28"/>
          <w:szCs w:val="28"/>
          <w:lang w:val="kk-KZ"/>
        </w:rPr>
        <w:t>__________                                             _______________________________</w:t>
      </w:r>
      <w:r>
        <w:rPr>
          <w:sz w:val="28"/>
          <w:szCs w:val="28"/>
          <w:lang w:val="kk-KZ"/>
        </w:rPr>
        <w:br/>
        <w:t xml:space="preserve">             (қолы)                                                             (Т.А.Ә. (болған жағдайда)</w:t>
      </w:r>
    </w:p>
    <w:p w:rsidR="0067625F" w:rsidRDefault="0067625F" w:rsidP="0067625F">
      <w:pPr>
        <w:pStyle w:val="1"/>
        <w:spacing w:before="0" w:beforeAutospacing="0" w:after="0" w:afterAutospacing="0"/>
        <w:rPr>
          <w:sz w:val="28"/>
          <w:szCs w:val="28"/>
          <w:lang w:val="kk-KZ"/>
        </w:rPr>
      </w:pPr>
      <w:r>
        <w:rPr>
          <w:sz w:val="28"/>
          <w:szCs w:val="28"/>
          <w:lang w:val="kk-KZ"/>
        </w:rPr>
        <w:t>«____» _______________ 20__ ж.</w:t>
      </w:r>
    </w:p>
    <w:sectPr w:rsidR="0067625F" w:rsidSect="006168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25F"/>
    <w:rsid w:val="00000291"/>
    <w:rsid w:val="00003334"/>
    <w:rsid w:val="00143ACC"/>
    <w:rsid w:val="001C18B3"/>
    <w:rsid w:val="00411E3C"/>
    <w:rsid w:val="004478C8"/>
    <w:rsid w:val="004735E5"/>
    <w:rsid w:val="006168B2"/>
    <w:rsid w:val="006540D7"/>
    <w:rsid w:val="0067625F"/>
    <w:rsid w:val="00697734"/>
    <w:rsid w:val="006F009B"/>
    <w:rsid w:val="00722EC1"/>
    <w:rsid w:val="0074091B"/>
    <w:rsid w:val="007672CF"/>
    <w:rsid w:val="007A6B42"/>
    <w:rsid w:val="00832BC7"/>
    <w:rsid w:val="00884374"/>
    <w:rsid w:val="008D5911"/>
    <w:rsid w:val="008E2E69"/>
    <w:rsid w:val="00924AC2"/>
    <w:rsid w:val="00925391"/>
    <w:rsid w:val="00945C23"/>
    <w:rsid w:val="00990A79"/>
    <w:rsid w:val="009A72DE"/>
    <w:rsid w:val="009E0CCB"/>
    <w:rsid w:val="00AA4FC5"/>
    <w:rsid w:val="00B41836"/>
    <w:rsid w:val="00BB70DC"/>
    <w:rsid w:val="00C47587"/>
    <w:rsid w:val="00CA4C24"/>
    <w:rsid w:val="00D0593A"/>
    <w:rsid w:val="00E200EF"/>
    <w:rsid w:val="00EB6802"/>
    <w:rsid w:val="00F072CE"/>
    <w:rsid w:val="00F921B9"/>
    <w:rsid w:val="00FD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25F"/>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67625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semiHidden/>
    <w:unhideWhenUsed/>
    <w:qFormat/>
    <w:rsid w:val="0067625F"/>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625F"/>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semiHidden/>
    <w:rsid w:val="0067625F"/>
    <w:rPr>
      <w:rFonts w:ascii="Cambria" w:eastAsia="Times New Roman" w:hAnsi="Cambria" w:cs="Times New Roman"/>
      <w:b/>
      <w:bCs/>
      <w:sz w:val="26"/>
      <w:szCs w:val="26"/>
      <w:lang w:eastAsia="ru-RU"/>
    </w:rPr>
  </w:style>
  <w:style w:type="character" w:styleId="a3">
    <w:name w:val="Hyperlink"/>
    <w:semiHidden/>
    <w:unhideWhenUsed/>
    <w:rsid w:val="0067625F"/>
    <w:rPr>
      <w:rFonts w:ascii="Times New Roman" w:hAnsi="Times New Roman" w:cs="Times New Roman" w:hint="default"/>
      <w:color w:val="0000FF"/>
      <w:u w:val="single"/>
    </w:rPr>
  </w:style>
  <w:style w:type="paragraph" w:customStyle="1" w:styleId="a4">
    <w:name w:val="Готовый"/>
    <w:basedOn w:val="a"/>
    <w:uiPriority w:val="99"/>
    <w:qFormat/>
    <w:rsid w:val="0067625F"/>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67625F"/>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67625F"/>
    <w:pPr>
      <w:widowControl/>
      <w:snapToGrid/>
      <w:spacing w:before="100" w:beforeAutospacing="1" w:after="100" w:afterAutospacing="1"/>
      <w:jc w:val="left"/>
    </w:pPr>
    <w:rPr>
      <w:b w:val="0"/>
      <w:bCs w:val="0"/>
      <w:i w:val="0"/>
      <w:iCs w:val="0"/>
      <w:sz w:val="24"/>
      <w:szCs w:val="24"/>
    </w:rPr>
  </w:style>
  <w:style w:type="paragraph" w:styleId="a6">
    <w:name w:val="List Paragraph"/>
    <w:basedOn w:val="a"/>
    <w:uiPriority w:val="34"/>
    <w:qFormat/>
    <w:rsid w:val="00722EC1"/>
    <w:pPr>
      <w:ind w:left="720"/>
      <w:contextualSpacing/>
    </w:pPr>
  </w:style>
  <w:style w:type="paragraph" w:styleId="a7">
    <w:name w:val="No Spacing"/>
    <w:aliases w:val="Обя,мелкий,норма,мой рабочий"/>
    <w:link w:val="a8"/>
    <w:uiPriority w:val="1"/>
    <w:qFormat/>
    <w:rsid w:val="007672CF"/>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8">
    <w:name w:val="Без интервала Знак"/>
    <w:aliases w:val="Обя Знак,мелкий Знак,норма Знак,мой рабочий Знак"/>
    <w:link w:val="a7"/>
    <w:uiPriority w:val="1"/>
    <w:locked/>
    <w:rsid w:val="007672CF"/>
    <w:rPr>
      <w:rFonts w:ascii="Times New Roman" w:eastAsia="Times New Roman" w:hAnsi="Times New Roman" w:cs="Times New Roman"/>
      <w:b/>
      <w:bCs/>
      <w:i/>
      <w:iCs/>
      <w:sz w:val="28"/>
      <w:szCs w:val="28"/>
      <w:lang w:eastAsia="ru-RU"/>
    </w:rPr>
  </w:style>
  <w:style w:type="paragraph" w:styleId="a9">
    <w:name w:val="Normal (Web)"/>
    <w:aliases w:val="Знак Знак1 Зн"/>
    <w:basedOn w:val="a"/>
    <w:uiPriority w:val="99"/>
    <w:semiHidden/>
    <w:unhideWhenUsed/>
    <w:qFormat/>
    <w:rsid w:val="009A72DE"/>
    <w:pPr>
      <w:widowControl/>
      <w:snapToGrid/>
      <w:ind w:left="720"/>
      <w:contextualSpacing/>
      <w:jc w:val="left"/>
    </w:pPr>
    <w:rPr>
      <w:b w:val="0"/>
      <w:bCs w:val="0"/>
      <w:i w:val="0"/>
      <w:iCs w:val="0"/>
    </w:rPr>
  </w:style>
</w:styles>
</file>

<file path=word/webSettings.xml><?xml version="1.0" encoding="utf-8"?>
<w:webSettings xmlns:r="http://schemas.openxmlformats.org/officeDocument/2006/relationships" xmlns:w="http://schemas.openxmlformats.org/wordprocessingml/2006/main">
  <w:divs>
    <w:div w:id="768084662">
      <w:bodyDiv w:val="1"/>
      <w:marLeft w:val="0"/>
      <w:marRight w:val="0"/>
      <w:marTop w:val="0"/>
      <w:marBottom w:val="0"/>
      <w:divBdr>
        <w:top w:val="none" w:sz="0" w:space="0" w:color="auto"/>
        <w:left w:val="none" w:sz="0" w:space="0" w:color="auto"/>
        <w:bottom w:val="none" w:sz="0" w:space="0" w:color="auto"/>
        <w:right w:val="none" w:sz="0" w:space="0" w:color="auto"/>
      </w:divBdr>
    </w:div>
    <w:div w:id="17977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yzmet.gov.kz" TargetMode="External"/><Relationship Id="rId4" Type="http://schemas.openxmlformats.org/officeDocument/2006/relationships/hyperlink" Target="http://adilet.zan.kz/kaz/docs/V15000126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1244</Words>
  <Characters>7092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a_torlambaeva</dc:creator>
  <cp:keywords/>
  <dc:description/>
  <cp:lastModifiedBy>a_torlambaeva</cp:lastModifiedBy>
  <cp:revision>32</cp:revision>
  <cp:lastPrinted>2016-08-16T05:15:00Z</cp:lastPrinted>
  <dcterms:created xsi:type="dcterms:W3CDTF">2016-08-04T06:19:00Z</dcterms:created>
  <dcterms:modified xsi:type="dcterms:W3CDTF">2016-08-16T05:15:00Z</dcterms:modified>
</cp:coreProperties>
</file>