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FD7" w:rsidRDefault="00EE4FD7" w:rsidP="00EE4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</w:t>
      </w:r>
    </w:p>
    <w:p w:rsidR="00EE4FD7" w:rsidRDefault="00EE4FD7" w:rsidP="00EE4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E4FD7" w:rsidRDefault="00EE4FD7" w:rsidP="00EE4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</w:t>
      </w:r>
      <w:r w:rsidR="008F02C7">
        <w:rPr>
          <w:rFonts w:ascii="Times New Roman" w:hAnsi="Times New Roman"/>
          <w:b/>
          <w:sz w:val="28"/>
          <w:szCs w:val="28"/>
          <w:lang w:val="kk-KZ"/>
        </w:rPr>
        <w:t>12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8F02C7">
        <w:rPr>
          <w:rFonts w:ascii="Times New Roman" w:hAnsi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.0</w:t>
      </w:r>
      <w:r w:rsidR="008F02C7">
        <w:rPr>
          <w:rFonts w:ascii="Times New Roman" w:hAnsi="Times New Roman"/>
          <w:b/>
          <w:sz w:val="28"/>
          <w:szCs w:val="28"/>
          <w:lang w:val="kk-KZ"/>
        </w:rPr>
        <w:t>9</w:t>
      </w:r>
      <w:r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E4FD7" w:rsidRDefault="00EE4FD7" w:rsidP="00EE4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F02C7">
        <w:rPr>
          <w:rFonts w:ascii="Times New Roman" w:hAnsi="Times New Roman"/>
          <w:b/>
          <w:sz w:val="28"/>
          <w:szCs w:val="28"/>
          <w:lang w:val="kk-KZ"/>
        </w:rPr>
        <w:t>общ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его </w:t>
      </w:r>
      <w:r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Управления государственных доходов по Каратаускому району Департамента государственных доходов по Южно-Казахстанской области Комитета государственных доходов Министерства финансов Республики Казахстан </w:t>
      </w:r>
    </w:p>
    <w:p w:rsidR="00EE4FD7" w:rsidRDefault="00EE4FD7" w:rsidP="00EE4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E4FD7" w:rsidRDefault="00EE4FD7" w:rsidP="00EE4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EE4FD7" w:rsidTr="00EE4FD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D7" w:rsidRDefault="00EE4FD7" w:rsidP="008F02C7">
            <w:pPr>
              <w:pStyle w:val="1"/>
              <w:suppressAutoHyphens w:val="0"/>
              <w:spacing w:before="0" w:after="0"/>
              <w:ind w:firstLine="284"/>
              <w:contextualSpacing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8F02C7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 xml:space="preserve">го специалиста </w:t>
            </w:r>
            <w:r>
              <w:rPr>
                <w:sz w:val="28"/>
                <w:szCs w:val="28"/>
                <w:lang w:val="kk-KZ"/>
              </w:rPr>
              <w:t xml:space="preserve">отдела администрирования </w:t>
            </w:r>
            <w:r w:rsidR="008F02C7">
              <w:rPr>
                <w:sz w:val="28"/>
                <w:szCs w:val="28"/>
                <w:lang w:val="kk-KZ"/>
              </w:rPr>
              <w:t>налогов</w:t>
            </w:r>
            <w:r>
              <w:rPr>
                <w:sz w:val="28"/>
                <w:szCs w:val="28"/>
                <w:lang w:val="kk-KZ"/>
              </w:rPr>
              <w:t xml:space="preserve"> управления государственных доходов по Каратаускому району департамента государственных доходов по Южно-Казахстанской области (категория С-R-</w:t>
            </w:r>
            <w:r w:rsidR="008F02C7">
              <w:rPr>
                <w:sz w:val="28"/>
                <w:szCs w:val="28"/>
                <w:lang w:val="kk-KZ"/>
              </w:rPr>
              <w:t>5</w:t>
            </w:r>
            <w:r>
              <w:rPr>
                <w:sz w:val="28"/>
                <w:szCs w:val="28"/>
                <w:lang w:val="kk-KZ"/>
              </w:rPr>
              <w:t xml:space="preserve">),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kk-KZ"/>
              </w:rPr>
              <w:t xml:space="preserve"> единица. </w:t>
            </w:r>
          </w:p>
        </w:tc>
      </w:tr>
      <w:tr w:rsidR="00EE4FD7" w:rsidTr="00EE4FD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D7" w:rsidRDefault="00EE4FD7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FD7" w:rsidRPr="008F02C7" w:rsidRDefault="00EE4FD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F02C7" w:rsidRPr="008F02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Әлиайдар Нұрдана Әлиайдарқызы</w:t>
            </w:r>
          </w:p>
        </w:tc>
      </w:tr>
    </w:tbl>
    <w:p w:rsidR="009B5765" w:rsidRPr="00EE4FD7" w:rsidRDefault="009B5765" w:rsidP="00EE4FD7"/>
    <w:sectPr w:rsidR="009B5765" w:rsidRPr="00EE4FD7" w:rsidSect="00A2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F2"/>
    <w:rsid w:val="007A66F2"/>
    <w:rsid w:val="00851370"/>
    <w:rsid w:val="008F02C7"/>
    <w:rsid w:val="009B5765"/>
    <w:rsid w:val="00A254FA"/>
    <w:rsid w:val="00AB0D39"/>
    <w:rsid w:val="00E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6E013-09AA-4B28-BB47-96D27DF0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F2"/>
    <w:pPr>
      <w:ind w:left="720"/>
      <w:contextualSpacing/>
    </w:pPr>
  </w:style>
  <w:style w:type="table" w:styleId="a4">
    <w:name w:val="Table Grid"/>
    <w:basedOn w:val="a1"/>
    <w:uiPriority w:val="59"/>
    <w:rsid w:val="007A6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EE4FD7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5"/>
    <w:uiPriority w:val="99"/>
    <w:qFormat/>
    <w:rsid w:val="00EE4FD7"/>
    <w:pPr>
      <w:suppressAutoHyphens/>
      <w:spacing w:before="280" w:after="119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M_Esenbaev</dc:creator>
  <cp:keywords/>
  <dc:description/>
  <cp:lastModifiedBy>s_askarova</cp:lastModifiedBy>
  <cp:revision>2</cp:revision>
  <dcterms:created xsi:type="dcterms:W3CDTF">2017-09-12T10:36:00Z</dcterms:created>
  <dcterms:modified xsi:type="dcterms:W3CDTF">2017-09-12T10:36:00Z</dcterms:modified>
</cp:coreProperties>
</file>