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F2" w:rsidRDefault="007A66F2" w:rsidP="007A6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Протокольное решение №11 от 06.09.2017 г.</w:t>
      </w:r>
    </w:p>
    <w:p w:rsidR="007A66F2" w:rsidRDefault="007A66F2" w:rsidP="007A66F2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комиссии управления государственных доходов по Каратаускому району Департамента государственных доходов по Южно-Казахстанской области Комитета государственных доходов </w:t>
      </w:r>
      <w:r>
        <w:rPr>
          <w:rFonts w:ascii="Times New Roman" w:hAnsi="Times New Roman" w:cs="Times New Roman"/>
          <w:b/>
          <w:sz w:val="28"/>
          <w:szCs w:val="24"/>
        </w:rPr>
        <w:t>Министерства финансов Республики Казахстан</w:t>
      </w:r>
    </w:p>
    <w:p w:rsidR="007A66F2" w:rsidRDefault="007A66F2" w:rsidP="007A6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7A66F2" w:rsidRDefault="007A66F2" w:rsidP="007A6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кандидатов, допущенных к собеседованию по общему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на занятие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административн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 корпуса «Б»,  являющейся низовой  и график проведения собеседования</w:t>
      </w:r>
    </w:p>
    <w:p w:rsidR="007A66F2" w:rsidRDefault="007A66F2" w:rsidP="007A66F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0"/>
        <w:gridCol w:w="2967"/>
        <w:gridCol w:w="2402"/>
        <w:gridCol w:w="2931"/>
      </w:tblGrid>
      <w:tr w:rsidR="007A66F2" w:rsidTr="007A66F2">
        <w:trPr>
          <w:trHeight w:val="1007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Ф.И.О. кандидата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и время проведения собеседования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 проведения собеседования</w:t>
            </w:r>
          </w:p>
        </w:tc>
      </w:tr>
      <w:tr w:rsidR="007A66F2" w:rsidTr="007A66F2">
        <w:trPr>
          <w:trHeight w:val="852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Өкінбеков Шерхан Таңатбекұлы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11.09.2017 г.,</w:t>
            </w:r>
          </w:p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16-00 часов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Шымкент,</w:t>
            </w:r>
          </w:p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А.Байтурсынова, дом 66 </w:t>
            </w:r>
          </w:p>
        </w:tc>
      </w:tr>
      <w:tr w:rsidR="007A66F2" w:rsidTr="007A66F2">
        <w:trPr>
          <w:trHeight w:val="852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Кенжесейіт Ердаулет Мырзасейітұлы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11.09.2017 г.,</w:t>
            </w:r>
          </w:p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16-00 часов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rPr>
                <w:rFonts w:cs="Times New Roman"/>
              </w:rPr>
            </w:pPr>
          </w:p>
        </w:tc>
      </w:tr>
      <w:tr w:rsidR="007A66F2" w:rsidTr="007A66F2">
        <w:trPr>
          <w:trHeight w:val="852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Умиров Досжан Турежанович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11.09.2017 г.,</w:t>
            </w:r>
          </w:p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16-00 часов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Шымкент,</w:t>
            </w:r>
          </w:p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А.Байтурсынова, дом 66 </w:t>
            </w:r>
          </w:p>
        </w:tc>
      </w:tr>
      <w:tr w:rsidR="007A66F2" w:rsidTr="007A66F2">
        <w:trPr>
          <w:trHeight w:val="852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Әбілдаев Нұрдаулет Бекжігітұлы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11.09.2017 г.,</w:t>
            </w:r>
          </w:p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16-00 часов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Шымкент,</w:t>
            </w:r>
          </w:p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А.Байтурсынова, дом 66 </w:t>
            </w:r>
          </w:p>
        </w:tc>
      </w:tr>
      <w:tr w:rsidR="007A66F2" w:rsidTr="007A66F2">
        <w:trPr>
          <w:trHeight w:val="852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Альсеитова Айгуль Маликовна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11.09.2017 г.,</w:t>
            </w:r>
          </w:p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16-00 часов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Шымкент,</w:t>
            </w:r>
          </w:p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А.Байтурсынова, дом 66 </w:t>
            </w:r>
          </w:p>
        </w:tc>
      </w:tr>
      <w:tr w:rsidR="007A66F2" w:rsidTr="007A66F2">
        <w:trPr>
          <w:trHeight w:val="852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Әлиайдар Нұрдана Әлиайдарқызы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11.09.2017 г.,</w:t>
            </w:r>
          </w:p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16-00 часов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Шымкент,</w:t>
            </w:r>
          </w:p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А.Байтурсынова, дом 66 </w:t>
            </w:r>
          </w:p>
        </w:tc>
      </w:tr>
      <w:tr w:rsidR="007A66F2" w:rsidTr="007A66F2">
        <w:trPr>
          <w:trHeight w:val="852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Нурпейсов Жасулан Нургалиевич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11.09.2017 г.,</w:t>
            </w:r>
          </w:p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16-00 часов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Шымкент,</w:t>
            </w:r>
          </w:p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А.Байтурсынова, дом 66 </w:t>
            </w:r>
          </w:p>
        </w:tc>
      </w:tr>
      <w:tr w:rsidR="007A66F2" w:rsidTr="007A66F2">
        <w:trPr>
          <w:trHeight w:val="852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Бегайдарова Диана Кеңесқызы</w:t>
            </w: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11.09.2017 г.,</w:t>
            </w:r>
          </w:p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16-00 часов</w:t>
            </w: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Шымкент,</w:t>
            </w:r>
          </w:p>
          <w:p w:rsidR="007A66F2" w:rsidRDefault="007A66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А.Байтурсынова, дом 66 </w:t>
            </w:r>
          </w:p>
        </w:tc>
      </w:tr>
      <w:tr w:rsidR="007A66F2" w:rsidTr="007A66F2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rPr>
                <w:rFonts w:cs="Times New Roman"/>
              </w:rPr>
            </w:pPr>
          </w:p>
        </w:tc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rPr>
                <w:rFonts w:cs="Times New Roman"/>
              </w:rPr>
            </w:pPr>
          </w:p>
        </w:tc>
        <w:tc>
          <w:tcPr>
            <w:tcW w:w="2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rPr>
                <w:rFonts w:cs="Times New Roman"/>
              </w:rPr>
            </w:pPr>
          </w:p>
        </w:tc>
        <w:tc>
          <w:tcPr>
            <w:tcW w:w="2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6F2" w:rsidRDefault="007A66F2">
            <w:pPr>
              <w:rPr>
                <w:rFonts w:cs="Times New Roman"/>
              </w:rPr>
            </w:pPr>
          </w:p>
        </w:tc>
      </w:tr>
    </w:tbl>
    <w:p w:rsidR="007A66F2" w:rsidRDefault="007A66F2" w:rsidP="007A66F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A66F2" w:rsidRDefault="007A66F2" w:rsidP="007A66F2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7A66F2" w:rsidRDefault="007A66F2" w:rsidP="007A66F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Телефон для справок 8 (7252) 30-04-68</w:t>
      </w:r>
    </w:p>
    <w:p w:rsidR="009B5765" w:rsidRDefault="009B5765"/>
    <w:sectPr w:rsidR="009B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F2"/>
    <w:rsid w:val="007A66F2"/>
    <w:rsid w:val="009B50E8"/>
    <w:rsid w:val="009B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9C908-6453-45A9-8F69-30BEC0C4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F2"/>
    <w:pPr>
      <w:ind w:left="720"/>
      <w:contextualSpacing/>
    </w:pPr>
  </w:style>
  <w:style w:type="table" w:styleId="a4">
    <w:name w:val="Table Grid"/>
    <w:basedOn w:val="a1"/>
    <w:uiPriority w:val="59"/>
    <w:rsid w:val="007A6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M_Esenbaev</dc:creator>
  <cp:keywords/>
  <dc:description/>
  <cp:lastModifiedBy>s_askarova</cp:lastModifiedBy>
  <cp:revision>2</cp:revision>
  <dcterms:created xsi:type="dcterms:W3CDTF">2017-09-07T11:06:00Z</dcterms:created>
  <dcterms:modified xsi:type="dcterms:W3CDTF">2017-09-07T11:06:00Z</dcterms:modified>
</cp:coreProperties>
</file>