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/>
          <w:sz w:val="28"/>
          <w:szCs w:val="24"/>
        </w:rPr>
        <w:t xml:space="preserve">государственных служащих </w:t>
      </w:r>
      <w:r w:rsidR="007A7B49" w:rsidRPr="00413704">
        <w:rPr>
          <w:rFonts w:ascii="Times New Roman" w:hAnsi="Times New Roman"/>
          <w:sz w:val="28"/>
          <w:szCs w:val="24"/>
        </w:rPr>
        <w:t xml:space="preserve">Министерства финансов Республики Казахстан </w:t>
      </w:r>
      <w:r w:rsidRPr="00413704"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 w:rsidRPr="00413704">
        <w:rPr>
          <w:rFonts w:ascii="Times New Roman" w:hAnsi="Times New Roman"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7A7B49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ей</w:t>
      </w:r>
      <w:r w:rsidRPr="00413704">
        <w:rPr>
          <w:rFonts w:ascii="Times New Roman" w:hAnsi="Times New Roman"/>
          <w:sz w:val="28"/>
          <w:szCs w:val="24"/>
        </w:rPr>
        <w:t xml:space="preserve"> корпуса «Б»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 w:rsidR="00B35134">
        <w:rPr>
          <w:rFonts w:ascii="Times New Roman" w:hAnsi="Times New Roman"/>
          <w:sz w:val="28"/>
          <w:szCs w:val="24"/>
          <w:lang w:val="kk-KZ"/>
        </w:rPr>
        <w:t xml:space="preserve">от </w:t>
      </w:r>
      <w:r w:rsidR="00B35134">
        <w:rPr>
          <w:rFonts w:ascii="Times New Roman" w:hAnsi="Times New Roman"/>
          <w:sz w:val="28"/>
          <w:szCs w:val="24"/>
          <w:lang w:val="en-US"/>
        </w:rPr>
        <w:t>16</w:t>
      </w:r>
      <w:r w:rsidR="00B35134">
        <w:rPr>
          <w:rFonts w:ascii="Times New Roman" w:hAnsi="Times New Roman"/>
          <w:sz w:val="28"/>
          <w:szCs w:val="24"/>
          <w:lang w:val="kk-KZ"/>
        </w:rPr>
        <w:t>.</w:t>
      </w:r>
      <w:r w:rsidR="00B35134">
        <w:rPr>
          <w:rFonts w:ascii="Times New Roman" w:hAnsi="Times New Roman"/>
          <w:sz w:val="28"/>
          <w:szCs w:val="24"/>
          <w:lang w:val="en-US"/>
        </w:rPr>
        <w:t>11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A7B49" w:rsidRDefault="000603DD" w:rsidP="007A7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 данном государственном органе </w:t>
      </w:r>
      <w:r w:rsidR="007A7B49"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="007A7B49"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Default="00B35134" w:rsidP="007A7B49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  <w:lang w:val="kk-KZ"/>
        </w:rPr>
        <w:t>ламбеков Нургали Байдалиевич</w:t>
      </w:r>
    </w:p>
    <w:p w:rsidR="00B35134" w:rsidRDefault="00B35134" w:rsidP="000603D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3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18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B3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ноября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</w:t>
      </w:r>
      <w:r w:rsidR="00B351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115F0C"/>
    <w:rsid w:val="00127C4F"/>
    <w:rsid w:val="00140AF0"/>
    <w:rsid w:val="00151E97"/>
    <w:rsid w:val="00183F1A"/>
    <w:rsid w:val="00243244"/>
    <w:rsid w:val="003949B8"/>
    <w:rsid w:val="003C5F6D"/>
    <w:rsid w:val="005354DA"/>
    <w:rsid w:val="005877C2"/>
    <w:rsid w:val="005C245B"/>
    <w:rsid w:val="00646473"/>
    <w:rsid w:val="00674AD7"/>
    <w:rsid w:val="00692413"/>
    <w:rsid w:val="006F4661"/>
    <w:rsid w:val="00726F56"/>
    <w:rsid w:val="007747A5"/>
    <w:rsid w:val="007A7B49"/>
    <w:rsid w:val="0080345C"/>
    <w:rsid w:val="00925171"/>
    <w:rsid w:val="00942978"/>
    <w:rsid w:val="00AC16B6"/>
    <w:rsid w:val="00AF5391"/>
    <w:rsid w:val="00B35134"/>
    <w:rsid w:val="00BD1FFD"/>
    <w:rsid w:val="00C1018E"/>
    <w:rsid w:val="00C54A2A"/>
    <w:rsid w:val="00EE0706"/>
    <w:rsid w:val="00EF6B81"/>
    <w:rsid w:val="00F01A5A"/>
    <w:rsid w:val="00F061FC"/>
    <w:rsid w:val="00F2529F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2016-11-16T08:44:00Z</cp:lastPrinted>
  <dcterms:created xsi:type="dcterms:W3CDTF">2016-11-16T10:57:00Z</dcterms:created>
  <dcterms:modified xsi:type="dcterms:W3CDTF">2016-11-16T10:57:00Z</dcterms:modified>
</cp:coreProperties>
</file>