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D8" w:rsidRPr="00E16376" w:rsidRDefault="00D352D8">
      <w:pPr>
        <w:rPr>
          <w:lang w:val="kk-KZ"/>
        </w:rPr>
      </w:pPr>
    </w:p>
    <w:p w:rsidR="000603DD" w:rsidRDefault="001F313C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р</w:t>
      </w:r>
      <w:r w:rsidR="000603DD" w:rsidRPr="00D1200F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№3 от 25.05.2016 г. </w:t>
      </w:r>
    </w:p>
    <w:p w:rsidR="003B3584" w:rsidRDefault="003B3584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3DD" w:rsidRPr="00413704" w:rsidRDefault="000603DD" w:rsidP="000603DD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 </w:t>
      </w:r>
      <w:r w:rsidR="001F313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Енбекшинскому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88D" w:rsidRPr="005C788D" w:rsidRDefault="005C788D" w:rsidP="005C788D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1F313C" w:rsidRDefault="001F313C" w:rsidP="001F31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Утегенов Бақытжан Амангельдиевич</w:t>
      </w:r>
    </w:p>
    <w:p w:rsidR="001F313C" w:rsidRDefault="001F313C" w:rsidP="001F31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Торламбаев Алимжан </w:t>
      </w:r>
      <w:r>
        <w:rPr>
          <w:rFonts w:ascii="KZ Times New Roman" w:hAnsi="KZ Times New Roman"/>
          <w:sz w:val="28"/>
          <w:szCs w:val="28"/>
          <w:lang w:val="kk-KZ"/>
        </w:rPr>
        <w:t>Калыбекович</w:t>
      </w:r>
    </w:p>
    <w:p w:rsidR="001F313C" w:rsidRDefault="001F313C" w:rsidP="001F31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Ерманова Роза Болысбековна</w:t>
      </w:r>
    </w:p>
    <w:p w:rsidR="001F313C" w:rsidRDefault="001F313C" w:rsidP="001F31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Утебаев Мырзабек Султанбекович</w:t>
      </w:r>
    </w:p>
    <w:p w:rsidR="001F313C" w:rsidRDefault="001F313C" w:rsidP="001F313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1F313C" w:rsidRDefault="001F313C" w:rsidP="001F313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603DD" w:rsidRPr="001F313C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</w:t>
      </w:r>
      <w:r w:rsidR="001F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1F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13C" w:rsidRPr="001F313C">
        <w:rPr>
          <w:rFonts w:ascii="Times New Roman" w:hAnsi="Times New Roman" w:cs="Times New Roman"/>
          <w:b/>
          <w:sz w:val="28"/>
          <w:szCs w:val="28"/>
          <w:lang w:val="kk-KZ"/>
        </w:rPr>
        <w:t>здани</w:t>
      </w:r>
      <w:r w:rsidR="001F313C">
        <w:rPr>
          <w:rFonts w:ascii="Times New Roman" w:hAnsi="Times New Roman" w:cs="Times New Roman"/>
          <w:b/>
          <w:sz w:val="28"/>
          <w:szCs w:val="28"/>
          <w:lang w:val="kk-KZ"/>
        </w:rPr>
        <w:t>е Управления государственных доходов по Енбекшинскому району 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E16376"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736"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877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="00087736"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773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 w:rsidR="001F31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 w:rsid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37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1F31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 w:rsidR="001F31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1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1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8B4743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C5F3D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4DE045BB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D5BB1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2058F"/>
    <w:rsid w:val="000603DD"/>
    <w:rsid w:val="00087736"/>
    <w:rsid w:val="00115F0C"/>
    <w:rsid w:val="00126861"/>
    <w:rsid w:val="0017274A"/>
    <w:rsid w:val="001F313C"/>
    <w:rsid w:val="00243244"/>
    <w:rsid w:val="002C6053"/>
    <w:rsid w:val="002E49E7"/>
    <w:rsid w:val="003949B8"/>
    <w:rsid w:val="0039532D"/>
    <w:rsid w:val="003B3584"/>
    <w:rsid w:val="0049773D"/>
    <w:rsid w:val="005C788D"/>
    <w:rsid w:val="005E7364"/>
    <w:rsid w:val="00646473"/>
    <w:rsid w:val="006E43A2"/>
    <w:rsid w:val="006E6D57"/>
    <w:rsid w:val="006F4661"/>
    <w:rsid w:val="00734E5B"/>
    <w:rsid w:val="00802785"/>
    <w:rsid w:val="008925F5"/>
    <w:rsid w:val="0099795B"/>
    <w:rsid w:val="00AC16B6"/>
    <w:rsid w:val="00BD1FFD"/>
    <w:rsid w:val="00C1018E"/>
    <w:rsid w:val="00C449EE"/>
    <w:rsid w:val="00C53772"/>
    <w:rsid w:val="00C5386C"/>
    <w:rsid w:val="00C63D12"/>
    <w:rsid w:val="00D352D8"/>
    <w:rsid w:val="00D62EB0"/>
    <w:rsid w:val="00E16376"/>
    <w:rsid w:val="00E77A43"/>
    <w:rsid w:val="00F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2599-D089-49F4-8991-AAE32C6C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2016-05-19T09:38:00Z</cp:lastPrinted>
  <dcterms:created xsi:type="dcterms:W3CDTF">2016-08-02T09:35:00Z</dcterms:created>
  <dcterms:modified xsi:type="dcterms:W3CDTF">2016-08-02T09:35:00Z</dcterms:modified>
</cp:coreProperties>
</file>