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2F" w:rsidRPr="00DD236F" w:rsidRDefault="001B012F" w:rsidP="001B012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236F">
        <w:rPr>
          <w:rFonts w:ascii="Times New Roman" w:hAnsi="Times New Roman"/>
          <w:b/>
          <w:sz w:val="28"/>
          <w:szCs w:val="28"/>
        </w:rPr>
        <w:t>Список</w:t>
      </w:r>
    </w:p>
    <w:p w:rsidR="001B012F" w:rsidRPr="0043251A" w:rsidRDefault="001B012F" w:rsidP="001B012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B012F" w:rsidRPr="0043251A" w:rsidRDefault="001B012F" w:rsidP="001B012F">
      <w:p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251A">
        <w:rPr>
          <w:rFonts w:ascii="Times New Roman" w:hAnsi="Times New Roman"/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 w:rsidRPr="0043251A">
        <w:rPr>
          <w:rFonts w:ascii="Times New Roman" w:hAnsi="Times New Roman"/>
          <w:sz w:val="28"/>
          <w:szCs w:val="28"/>
        </w:rPr>
        <w:t>внутренне</w:t>
      </w:r>
      <w:r w:rsidRPr="0043251A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Pr="0043251A">
        <w:rPr>
          <w:rFonts w:ascii="Times New Roman" w:hAnsi="Times New Roman"/>
          <w:sz w:val="28"/>
          <w:szCs w:val="28"/>
        </w:rPr>
        <w:t xml:space="preserve"> конкурс</w:t>
      </w:r>
      <w:r w:rsidRPr="0043251A">
        <w:rPr>
          <w:rFonts w:ascii="Times New Roman" w:hAnsi="Times New Roman"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43251A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должностей</w:t>
      </w:r>
      <w:r w:rsidRPr="0043251A">
        <w:rPr>
          <w:rFonts w:ascii="Times New Roman" w:hAnsi="Times New Roman"/>
          <w:sz w:val="28"/>
          <w:szCs w:val="28"/>
          <w:lang w:val="kk-KZ"/>
        </w:rPr>
        <w:t xml:space="preserve"> корпуса «Б» руководителя отдела администрирования налогов Департамента государственных доходов по Южно-Казахстанской области управление государственных доходов по Мактаральскому району</w:t>
      </w:r>
    </w:p>
    <w:p w:rsidR="001B012F" w:rsidRPr="0043251A" w:rsidRDefault="001B012F" w:rsidP="001B012F">
      <w:p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251A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43251A">
        <w:rPr>
          <w:rFonts w:ascii="Times New Roman" w:hAnsi="Times New Roman"/>
          <w:sz w:val="28"/>
          <w:szCs w:val="28"/>
        </w:rPr>
        <w:t xml:space="preserve">на должность </w:t>
      </w:r>
      <w:r w:rsidRPr="0043251A">
        <w:rPr>
          <w:rFonts w:ascii="Times New Roman" w:hAnsi="Times New Roman"/>
          <w:sz w:val="28"/>
          <w:szCs w:val="28"/>
          <w:lang w:val="kk-KZ"/>
        </w:rPr>
        <w:t>руководителя отдела  Центра приема и обработки информации физических лиц (категория C-R-3) Департамента государственных доходов по Южно-Казахстанской области управление государственных доходов по Мактаральскому району</w:t>
      </w:r>
    </w:p>
    <w:p w:rsidR="001B012F" w:rsidRPr="00FA1042" w:rsidRDefault="001B012F" w:rsidP="001B012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FA1042">
        <w:rPr>
          <w:rFonts w:ascii="Times New Roman" w:hAnsi="Times New Roman"/>
          <w:b/>
          <w:sz w:val="32"/>
          <w:szCs w:val="32"/>
          <w:lang w:val="kk-KZ"/>
        </w:rPr>
        <w:t>Дильдабеков Ануар Мадиевич</w:t>
      </w:r>
    </w:p>
    <w:p w:rsidR="001B012F" w:rsidRPr="0043251A" w:rsidRDefault="001B012F" w:rsidP="001B012F">
      <w:pPr>
        <w:tabs>
          <w:tab w:val="left" w:pos="1230"/>
        </w:tabs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9117F" w:rsidRDefault="0039117F"/>
    <w:sectPr w:rsidR="0039117F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EF5"/>
    <w:multiLevelType w:val="hybridMultilevel"/>
    <w:tmpl w:val="B002BD90"/>
    <w:lvl w:ilvl="0" w:tplc="9242556E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2F"/>
    <w:rsid w:val="001B012F"/>
    <w:rsid w:val="0039117F"/>
    <w:rsid w:val="0045148D"/>
    <w:rsid w:val="006325C5"/>
    <w:rsid w:val="00A3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2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s_askarova</cp:lastModifiedBy>
  <cp:revision>2</cp:revision>
  <dcterms:created xsi:type="dcterms:W3CDTF">2016-09-14T03:55:00Z</dcterms:created>
  <dcterms:modified xsi:type="dcterms:W3CDTF">2016-09-14T03:55:00Z</dcterms:modified>
</cp:coreProperties>
</file>