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FA" w:rsidRDefault="00742BFA" w:rsidP="00742B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42BFA">
        <w:rPr>
          <w:rFonts w:ascii="Times New Roman" w:hAnsi="Times New Roman" w:cs="Times New Roman"/>
          <w:b/>
          <w:sz w:val="28"/>
          <w:szCs w:val="28"/>
          <w:lang w:val="kk-KZ"/>
        </w:rPr>
        <w:t>«Шаян Қызмет» ЖШС борышкердің мүлкін (активтерін ) бағалау бойынша қызметі: сатып алу жөніндегі конурсты өткізу туралы ақпараттық  хабарлама.</w:t>
      </w:r>
    </w:p>
    <w:p w:rsidR="00742BFA" w:rsidRPr="00742BFA" w:rsidRDefault="00742BFA" w:rsidP="00742B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42BFA" w:rsidRPr="00742BFA" w:rsidRDefault="00742BFA" w:rsidP="00742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2BFA">
        <w:rPr>
          <w:rFonts w:ascii="Times New Roman" w:hAnsi="Times New Roman" w:cs="Times New Roman"/>
          <w:sz w:val="28"/>
          <w:szCs w:val="28"/>
          <w:lang w:val="kk-KZ"/>
        </w:rPr>
        <w:t xml:space="preserve">     «Шаян Қызмет» ЖШС  (БСН 120140005414</w:t>
      </w:r>
      <w:r w:rsidRPr="00742BFA">
        <w:rPr>
          <w:sz w:val="28"/>
          <w:szCs w:val="28"/>
          <w:lang w:val="kk-KZ"/>
        </w:rPr>
        <w:t xml:space="preserve">  </w:t>
      </w:r>
      <w:r w:rsidRPr="00742BFA">
        <w:rPr>
          <w:rFonts w:ascii="Times New Roman" w:hAnsi="Times New Roman" w:cs="Times New Roman"/>
          <w:sz w:val="28"/>
          <w:szCs w:val="28"/>
          <w:lang w:val="kk-KZ"/>
        </w:rPr>
        <w:t xml:space="preserve">)  банкроттық  басқарушысы, борышкердің   мүлкін бағалау бойынша қызметі сатып алу жөнінде  хабарлама жасайды: </w:t>
      </w:r>
    </w:p>
    <w:p w:rsidR="00742BFA" w:rsidRPr="00742BFA" w:rsidRDefault="00742BFA" w:rsidP="00742B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2BFA">
        <w:rPr>
          <w:rFonts w:ascii="Times New Roman" w:hAnsi="Times New Roman" w:cs="Times New Roman"/>
          <w:sz w:val="28"/>
          <w:szCs w:val="28"/>
          <w:lang w:val="kk-KZ"/>
        </w:rPr>
        <w:t>Автокөлік «Ваз 21213»  шыққан жылы  2001. Мемлекеттік  номер    Х 416 DC,  кузовтың номері XTA212130216029313,  ДВИГАТЕЛЬ 6688640, серия  ХM № 00003904     05.06.2012  ж.</w:t>
      </w:r>
    </w:p>
    <w:p w:rsidR="00742BFA" w:rsidRPr="00742BFA" w:rsidRDefault="00742BFA" w:rsidP="00742B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2BFA">
        <w:rPr>
          <w:rFonts w:ascii="Times New Roman" w:hAnsi="Times New Roman" w:cs="Times New Roman"/>
          <w:sz w:val="28"/>
          <w:szCs w:val="28"/>
          <w:lang w:val="kk-KZ"/>
        </w:rPr>
        <w:t>Автокөлік «ГАЗ 5314 Ко-413»  шыққан жылы  1988.  Мемлекеттік  номер   279 АD 13, кузов номері 928 МУСОРОВОЗ,  түсі КӨК, ДВИГАТЕЛЬ 5311*132575*88, ШАССИ № 1110669 серия  ХM № 00004415   11.06.2013  ж.</w:t>
      </w:r>
    </w:p>
    <w:p w:rsidR="00742BFA" w:rsidRPr="00742BFA" w:rsidRDefault="00742BFA" w:rsidP="00742B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2BFA">
        <w:rPr>
          <w:rFonts w:ascii="Times New Roman" w:hAnsi="Times New Roman" w:cs="Times New Roman"/>
          <w:sz w:val="28"/>
          <w:szCs w:val="28"/>
          <w:lang w:val="kk-KZ"/>
        </w:rPr>
        <w:t>Жер учаскісі -  ОҚО, Бәйдібек ауданында Борлсай округ, Шұқыршақ ауылында  орналасқан. Жер учаскісінің кадастрлық   № 19:286:008:040, жер учаскісінің алаңы 0,8764 га.</w:t>
      </w:r>
    </w:p>
    <w:p w:rsidR="00742BFA" w:rsidRPr="00742BFA" w:rsidRDefault="00742BFA" w:rsidP="00742B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2BFA">
        <w:rPr>
          <w:rFonts w:ascii="Times New Roman" w:hAnsi="Times New Roman" w:cs="Times New Roman"/>
          <w:sz w:val="28"/>
          <w:szCs w:val="28"/>
          <w:lang w:val="kk-KZ"/>
        </w:rPr>
        <w:t>Кеңсе ғимараты. ОҚО, Бәйдібек ауданында Борлсай округ, Шұқыршақ ауылында  орналасқан.</w:t>
      </w:r>
    </w:p>
    <w:p w:rsidR="00742BFA" w:rsidRPr="00742BFA" w:rsidRDefault="00742BFA" w:rsidP="00742B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2BFA">
        <w:rPr>
          <w:rFonts w:ascii="Times New Roman" w:hAnsi="Times New Roman" w:cs="Times New Roman"/>
          <w:sz w:val="28"/>
          <w:szCs w:val="28"/>
          <w:lang w:val="kk-KZ"/>
        </w:rPr>
        <w:t>Конкурсқа қатысға</w:t>
      </w:r>
      <w:r w:rsidRPr="00742BF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742BFA">
        <w:rPr>
          <w:rFonts w:ascii="Times New Roman" w:hAnsi="Times New Roman" w:cs="Times New Roman"/>
          <w:sz w:val="28"/>
          <w:szCs w:val="28"/>
          <w:lang w:val="kk-KZ"/>
        </w:rPr>
        <w:t>өтінімдер хабарландыру  уәкілетті  органның  интеренет  ресурсында орналасқан  күннен  бастап он  жұмыс күні ішінде, Шымкент қаласы, Жібек-Жолы даңғылы  71 .Ұялы  сымтетік 8 778 415 67 77.</w:t>
      </w:r>
    </w:p>
    <w:p w:rsidR="00742BFA" w:rsidRPr="00265090" w:rsidRDefault="00742BFA" w:rsidP="00742BF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742BFA">
        <w:rPr>
          <w:rFonts w:ascii="Times New Roman" w:hAnsi="Times New Roman" w:cs="Times New Roman"/>
          <w:sz w:val="28"/>
          <w:szCs w:val="28"/>
          <w:lang w:val="kk-KZ"/>
        </w:rPr>
        <w:t xml:space="preserve">      Конкурстың ұйымдастыру жұмысына  наразалықтар таңертен сағат 9-00 ден сағат 19-30 дейін мына мекен жайда  қабылданады:   ЮКО,Шымкент қаласы,Б.Момышулы көшесі  27 үй, ОҚО бойынша мемлекттік кіріс  департаментінің, борышкерлермен жұмыс істеу басқармасы оңалту және банкроттық  бөлімі. Түскі үзіліс сағат: 13-00-ден 14-30 –ға   дейін.    </w:t>
      </w:r>
      <w:hyperlink r:id="rId5" w:history="1">
        <w:r w:rsidRPr="002206E5">
          <w:rPr>
            <w:rStyle w:val="a4"/>
            <w:rFonts w:ascii="Times New Roman" w:hAnsi="Times New Roman" w:cs="Times New Roman"/>
            <w:sz w:val="18"/>
            <w:szCs w:val="18"/>
            <w:lang w:val="kk-KZ"/>
          </w:rPr>
          <w:t>s.karnakbaeva@taxsouth.mgd.kz</w:t>
        </w:r>
      </w:hyperlink>
      <w:r w:rsidRPr="0026509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742BFA" w:rsidRPr="00742BFA" w:rsidRDefault="00742BFA" w:rsidP="00742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2BFA" w:rsidRPr="00742BFA" w:rsidRDefault="00742BFA" w:rsidP="00742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2BFA" w:rsidRPr="00742BFA" w:rsidRDefault="00742BFA" w:rsidP="00742BFA">
      <w:pPr>
        <w:spacing w:after="0" w:line="240" w:lineRule="auto"/>
        <w:jc w:val="both"/>
        <w:rPr>
          <w:sz w:val="28"/>
          <w:szCs w:val="28"/>
          <w:lang w:val="kk-KZ"/>
        </w:rPr>
      </w:pPr>
    </w:p>
    <w:p w:rsidR="00742BFA" w:rsidRPr="00742BFA" w:rsidRDefault="00742BFA" w:rsidP="00742BFA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056B8F" w:rsidRPr="00742BFA" w:rsidRDefault="00056B8F" w:rsidP="00742BFA">
      <w:pPr>
        <w:spacing w:after="0" w:line="240" w:lineRule="auto"/>
        <w:rPr>
          <w:sz w:val="28"/>
          <w:szCs w:val="28"/>
        </w:rPr>
      </w:pPr>
    </w:p>
    <w:sectPr w:rsidR="00056B8F" w:rsidRPr="00742BFA" w:rsidSect="0069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0C69"/>
    <w:multiLevelType w:val="hybridMultilevel"/>
    <w:tmpl w:val="B042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BFA"/>
    <w:rsid w:val="00056B8F"/>
    <w:rsid w:val="006D5499"/>
    <w:rsid w:val="0074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B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2B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karnakbaeva@taxsouth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>Grizli777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1</cp:revision>
  <dcterms:created xsi:type="dcterms:W3CDTF">2017-06-16T09:49:00Z</dcterms:created>
  <dcterms:modified xsi:type="dcterms:W3CDTF">2017-06-16T09:50:00Z</dcterms:modified>
</cp:coreProperties>
</file>