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2C" w:rsidRPr="00742B93" w:rsidRDefault="0061389B" w:rsidP="0086012C">
      <w:pPr>
        <w:pStyle w:val="3"/>
        <w:jc w:val="center"/>
        <w:rPr>
          <w:rFonts w:ascii="Times New Roman" w:hAnsi="Times New Roman"/>
          <w:bCs w:val="0"/>
          <w:i/>
          <w:iCs/>
          <w:sz w:val="24"/>
          <w:szCs w:val="24"/>
          <w:lang w:val="kk-KZ"/>
        </w:rPr>
      </w:pPr>
      <w:r>
        <w:rPr>
          <w:rFonts w:ascii="Times New Roman" w:hAnsi="Times New Roman"/>
          <w:bCs w:val="0"/>
          <w:sz w:val="24"/>
          <w:szCs w:val="24"/>
          <w:lang w:val="kk-KZ"/>
        </w:rPr>
        <w:t>Барлық</w:t>
      </w:r>
      <w:r w:rsidR="0086012C" w:rsidRPr="00742B93">
        <w:rPr>
          <w:rFonts w:ascii="Times New Roman" w:hAnsi="Times New Roman"/>
          <w:bCs w:val="0"/>
          <w:sz w:val="24"/>
          <w:szCs w:val="24"/>
          <w:lang w:val="kk-KZ"/>
        </w:rPr>
        <w:t xml:space="preserve"> мемлекеттік қызметшілер арасындағы  «Б» корпусының бос мемлекеттік әкімшілік лауазымына орналасу үшін ішкі конкурс</w:t>
      </w:r>
    </w:p>
    <w:p w:rsidR="0086012C" w:rsidRPr="00742B93" w:rsidRDefault="0086012C" w:rsidP="0086012C">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9C255A">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86012C" w:rsidRDefault="0086012C" w:rsidP="0086012C">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6012C" w:rsidRPr="001C3D91" w:rsidRDefault="0086012C" w:rsidP="0086012C">
      <w:pPr>
        <w:widowControl/>
        <w:tabs>
          <w:tab w:val="left" w:pos="0"/>
          <w:tab w:val="left" w:pos="142"/>
          <w:tab w:val="left" w:pos="9554"/>
          <w:tab w:val="left" w:pos="9923"/>
        </w:tabs>
        <w:snapToGrid/>
        <w:ind w:left="-284" w:right="178"/>
        <w:jc w:val="both"/>
        <w:outlineLvl w:val="0"/>
        <w:rPr>
          <w:i w:val="0"/>
          <w:iCs w:val="0"/>
          <w:sz w:val="24"/>
          <w:szCs w:val="24"/>
          <w:lang w:val="kk-KZ"/>
        </w:rPr>
      </w:pPr>
    </w:p>
    <w:p w:rsidR="0032590C" w:rsidRDefault="0032590C" w:rsidP="0086012C">
      <w:pPr>
        <w:widowControl/>
        <w:tabs>
          <w:tab w:val="left" w:pos="0"/>
          <w:tab w:val="left" w:pos="142"/>
          <w:tab w:val="left" w:pos="9554"/>
          <w:tab w:val="left" w:pos="9923"/>
        </w:tabs>
        <w:snapToGrid/>
        <w:ind w:right="178"/>
        <w:jc w:val="both"/>
        <w:outlineLvl w:val="0"/>
        <w:rPr>
          <w:i w:val="0"/>
          <w:iCs w:val="0"/>
          <w:sz w:val="24"/>
          <w:szCs w:val="24"/>
          <w:lang w:val="kk-KZ"/>
        </w:rPr>
      </w:pPr>
      <w:r>
        <w:rPr>
          <w:i w:val="0"/>
          <w:iCs w:val="0"/>
          <w:sz w:val="24"/>
          <w:szCs w:val="24"/>
          <w:lang w:val="kk-KZ"/>
        </w:rPr>
        <w:t xml:space="preserve">     </w:t>
      </w:r>
      <w:r w:rsidR="0086012C" w:rsidRPr="003D0B16">
        <w:rPr>
          <w:i w:val="0"/>
          <w:iCs w:val="0"/>
          <w:sz w:val="24"/>
          <w:szCs w:val="24"/>
          <w:lang w:val="kk-KZ"/>
        </w:rPr>
        <w:t xml:space="preserve">С-R-4 санаты үшін: </w:t>
      </w:r>
    </w:p>
    <w:p w:rsidR="0032590C" w:rsidRDefault="0032590C" w:rsidP="0086012C">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 xml:space="preserve">     </w:t>
      </w:r>
      <w:r w:rsidRPr="0032590C">
        <w:rPr>
          <w:b w:val="0"/>
          <w:i w:val="0"/>
          <w:iCs w:val="0"/>
          <w:sz w:val="24"/>
          <w:szCs w:val="24"/>
          <w:lang w:val="kk-KZ"/>
        </w:rPr>
        <w:t>1.Б</w:t>
      </w:r>
      <w:r w:rsidRPr="0032590C">
        <w:rPr>
          <w:b w:val="0"/>
          <w:i w:val="0"/>
          <w:sz w:val="24"/>
          <w:szCs w:val="24"/>
          <w:lang w:val="kk-KZ"/>
        </w:rPr>
        <w:t>ілім</w:t>
      </w:r>
      <w:r w:rsidRPr="003D0B16">
        <w:rPr>
          <w:b w:val="0"/>
          <w:i w:val="0"/>
          <w:sz w:val="24"/>
          <w:szCs w:val="24"/>
          <w:lang w:val="kk-KZ"/>
        </w:rPr>
        <w:t xml:space="preserve"> </w:t>
      </w:r>
      <w:r w:rsidR="0086012C" w:rsidRPr="003D0B16">
        <w:rPr>
          <w:b w:val="0"/>
          <w:i w:val="0"/>
          <w:sz w:val="24"/>
          <w:szCs w:val="24"/>
          <w:lang w:val="kk-KZ"/>
        </w:rPr>
        <w:t>жоғары;</w:t>
      </w:r>
      <w:bookmarkStart w:id="0" w:name="z535"/>
      <w:bookmarkEnd w:id="0"/>
    </w:p>
    <w:p w:rsidR="0032590C"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w:t>
      </w:r>
      <w:r w:rsidR="0032590C">
        <w:rPr>
          <w:b w:val="0"/>
          <w:i w:val="0"/>
          <w:sz w:val="24"/>
          <w:szCs w:val="24"/>
          <w:lang w:val="kk-KZ"/>
        </w:rPr>
        <w:t xml:space="preserve">  2.М</w:t>
      </w:r>
      <w:r w:rsidR="00465ECA">
        <w:rPr>
          <w:b w:val="0"/>
          <w:i w:val="0"/>
          <w:sz w:val="24"/>
          <w:szCs w:val="24"/>
          <w:lang w:val="kk-KZ"/>
        </w:rPr>
        <w:t xml:space="preserve">амандық: экономика, әлемдік экономика, есеп және аудит, салық ісі, қаржы, құқықтану, менеджмент, информатика, жергілікті мемлекеттік басқару. </w:t>
      </w:r>
    </w:p>
    <w:p w:rsidR="00DB0C9C" w:rsidRDefault="0032590C" w:rsidP="0086012C">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     </w:t>
      </w:r>
      <w:r w:rsidR="00465ECA">
        <w:rPr>
          <w:b w:val="0"/>
          <w:i w:val="0"/>
          <w:sz w:val="24"/>
          <w:szCs w:val="24"/>
          <w:lang w:val="kk-KZ"/>
        </w:rPr>
        <w:t>М</w:t>
      </w:r>
      <w:r w:rsidR="0086012C" w:rsidRPr="003D0B16">
        <w:rPr>
          <w:b w:val="0"/>
          <w:i w:val="0"/>
          <w:sz w:val="24"/>
          <w:szCs w:val="24"/>
          <w:lang w:val="kk-KZ"/>
        </w:rPr>
        <w:t>ынадай құзыреттердің бар болуы:</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 </w:t>
      </w:r>
      <w:r w:rsidR="00DB0C9C" w:rsidRPr="003D0B16">
        <w:rPr>
          <w:b w:val="0"/>
          <w:i w:val="0"/>
          <w:sz w:val="24"/>
          <w:szCs w:val="24"/>
          <w:lang w:val="kk-KZ"/>
        </w:rPr>
        <w:t xml:space="preserve">1) </w:t>
      </w:r>
      <w:r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86012C" w:rsidRPr="003D0B16" w:rsidRDefault="0086012C" w:rsidP="0086012C">
      <w:pPr>
        <w:widowControl/>
        <w:tabs>
          <w:tab w:val="left" w:pos="0"/>
          <w:tab w:val="left" w:pos="142"/>
          <w:tab w:val="left" w:pos="9554"/>
          <w:tab w:val="left" w:pos="9923"/>
        </w:tabs>
        <w:snapToGrid/>
        <w:ind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86012C" w:rsidRPr="003D0B16" w:rsidRDefault="003D5ED6" w:rsidP="0086012C">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 xml:space="preserve">     *Ескерту: Осы талап «Б»корпусының мемлекеттік әкімшілік лауазымына орналасуға жалпы конкурсқа қатысушылар үшін қойылады.</w:t>
      </w:r>
    </w:p>
    <w:p w:rsidR="0086012C" w:rsidRPr="00941CA6" w:rsidRDefault="0086012C" w:rsidP="003D5ED6">
      <w:pPr>
        <w:widowControl/>
        <w:tabs>
          <w:tab w:val="left" w:pos="0"/>
          <w:tab w:val="left" w:pos="142"/>
          <w:tab w:val="left" w:pos="9554"/>
          <w:tab w:val="left" w:pos="9923"/>
        </w:tabs>
        <w:snapToGrid/>
        <w:ind w:right="178"/>
        <w:jc w:val="both"/>
        <w:outlineLvl w:val="0"/>
        <w:rPr>
          <w:i w:val="0"/>
          <w:iCs w:val="0"/>
          <w:sz w:val="24"/>
          <w:szCs w:val="24"/>
          <w:lang w:val="kk-KZ"/>
        </w:rPr>
      </w:pPr>
    </w:p>
    <w:p w:rsidR="0086012C" w:rsidRPr="003D0B16" w:rsidRDefault="0086012C" w:rsidP="0086012C">
      <w:pPr>
        <w:widowControl/>
        <w:tabs>
          <w:tab w:val="left" w:pos="0"/>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6012C" w:rsidRPr="003D0B16" w:rsidRDefault="0086012C" w:rsidP="0086012C">
      <w:pPr>
        <w:widowControl/>
        <w:tabs>
          <w:tab w:val="left" w:pos="-1405"/>
          <w:tab w:val="left" w:pos="9554"/>
        </w:tabs>
        <w:snapToGrid/>
        <w:ind w:left="-1405" w:right="266"/>
        <w:jc w:val="both"/>
        <w:outlineLvl w:val="0"/>
        <w:rPr>
          <w:i w:val="0"/>
          <w:iCs w:val="0"/>
          <w:sz w:val="24"/>
          <w:szCs w:val="24"/>
          <w:lang w:val="kk-KZ"/>
        </w:rPr>
      </w:pPr>
    </w:p>
    <w:tbl>
      <w:tblPr>
        <w:tblW w:w="68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5"/>
        <w:gridCol w:w="2410"/>
        <w:gridCol w:w="2409"/>
      </w:tblGrid>
      <w:tr w:rsidR="0086012C" w:rsidRPr="003D0B16" w:rsidTr="003C49D3">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6012C" w:rsidRPr="003D0B16" w:rsidTr="003C49D3">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keepNext/>
              <w:keepLines/>
              <w:widowControl/>
              <w:tabs>
                <w:tab w:val="left" w:pos="132"/>
                <w:tab w:val="left" w:pos="6663"/>
              </w:tabs>
              <w:ind w:left="-1440" w:right="99"/>
              <w:rPr>
                <w:i w:val="0"/>
                <w:iCs w:val="0"/>
                <w:sz w:val="24"/>
                <w:szCs w:val="24"/>
                <w:lang w:val="kk-KZ"/>
              </w:rPr>
            </w:pPr>
          </w:p>
        </w:tc>
        <w:tc>
          <w:tcPr>
            <w:tcW w:w="2410"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409"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6012C" w:rsidRPr="003D0B16" w:rsidTr="003C49D3">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2410"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rPr>
                <w:i w:val="0"/>
                <w:color w:val="000000"/>
                <w:sz w:val="24"/>
                <w:szCs w:val="24"/>
                <w:lang w:val="en-US"/>
              </w:rPr>
            </w:pPr>
            <w:r w:rsidRPr="003D0B16">
              <w:rPr>
                <w:i w:val="0"/>
                <w:color w:val="000000"/>
                <w:sz w:val="24"/>
                <w:szCs w:val="24"/>
              </w:rPr>
              <w:t>73288</w:t>
            </w:r>
          </w:p>
        </w:tc>
        <w:tc>
          <w:tcPr>
            <w:tcW w:w="2409" w:type="dxa"/>
            <w:tcBorders>
              <w:top w:val="single" w:sz="4" w:space="0" w:color="auto"/>
              <w:left w:val="single" w:sz="4" w:space="0" w:color="auto"/>
              <w:bottom w:val="single" w:sz="4" w:space="0" w:color="auto"/>
              <w:right w:val="single" w:sz="4" w:space="0" w:color="auto"/>
            </w:tcBorders>
            <w:vAlign w:val="center"/>
          </w:tcPr>
          <w:p w:rsidR="0086012C" w:rsidRPr="003D0B16" w:rsidRDefault="0086012C" w:rsidP="003C49D3">
            <w:pPr>
              <w:rPr>
                <w:i w:val="0"/>
                <w:color w:val="000000"/>
                <w:sz w:val="24"/>
                <w:szCs w:val="24"/>
                <w:lang w:val="en-US"/>
              </w:rPr>
            </w:pPr>
            <w:r w:rsidRPr="003D0B16">
              <w:rPr>
                <w:i w:val="0"/>
                <w:color w:val="000000"/>
                <w:sz w:val="24"/>
                <w:szCs w:val="24"/>
              </w:rPr>
              <w:t>99105</w:t>
            </w:r>
          </w:p>
        </w:tc>
      </w:tr>
    </w:tbl>
    <w:p w:rsidR="0086012C" w:rsidRPr="003D0B16" w:rsidRDefault="0086012C" w:rsidP="0086012C">
      <w:pPr>
        <w:ind w:right="178"/>
        <w:jc w:val="both"/>
        <w:rPr>
          <w:i w:val="0"/>
          <w:iCs w:val="0"/>
          <w:sz w:val="24"/>
          <w:szCs w:val="24"/>
          <w:highlight w:val="cyan"/>
          <w:lang w:val="kk-KZ"/>
        </w:rPr>
      </w:pPr>
    </w:p>
    <w:p w:rsidR="00BD4958" w:rsidRPr="00BD4958" w:rsidRDefault="0086012C" w:rsidP="00BD4958">
      <w:pPr>
        <w:jc w:val="both"/>
        <w:rPr>
          <w:b w:val="0"/>
          <w:i w:val="0"/>
          <w:sz w:val="24"/>
          <w:szCs w:val="24"/>
          <w:lang w:val="kk-KZ"/>
        </w:rPr>
      </w:pPr>
      <w:r w:rsidRPr="00BB6B97">
        <w:rPr>
          <w:i w:val="0"/>
          <w:sz w:val="24"/>
          <w:szCs w:val="24"/>
          <w:lang w:val="kk-KZ"/>
        </w:rPr>
        <w:t xml:space="preserve">І. </w:t>
      </w:r>
      <w:r w:rsidR="00BD4958" w:rsidRPr="00BD495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4" w:history="1">
        <w:r w:rsidR="00BD4958" w:rsidRPr="00BD4958">
          <w:rPr>
            <w:rStyle w:val="a3"/>
            <w:i w:val="0"/>
            <w:sz w:val="24"/>
            <w:szCs w:val="24"/>
            <w:lang w:val="kk-KZ"/>
          </w:rPr>
          <w:t>nal_otr@taxsouth.mgd.kz</w:t>
        </w:r>
      </w:hyperlink>
      <w:r w:rsidR="00BD4958" w:rsidRPr="00BD4958">
        <w:rPr>
          <w:i w:val="0"/>
          <w:sz w:val="24"/>
          <w:szCs w:val="24"/>
          <w:lang w:val="kk-KZ"/>
        </w:rPr>
        <w:t>, s.shyndaly@kgd.gov.kz</w:t>
      </w:r>
    </w:p>
    <w:p w:rsidR="0086012C" w:rsidRDefault="0086012C" w:rsidP="0086012C">
      <w:pPr>
        <w:ind w:left="-284" w:right="178"/>
        <w:jc w:val="both"/>
        <w:rPr>
          <w:i w:val="0"/>
          <w:sz w:val="24"/>
          <w:szCs w:val="24"/>
          <w:lang w:val="kk-KZ"/>
        </w:rPr>
      </w:pPr>
    </w:p>
    <w:p w:rsidR="0086012C" w:rsidRDefault="00BD4958" w:rsidP="0086012C">
      <w:pPr>
        <w:ind w:left="-284" w:right="178"/>
        <w:jc w:val="both"/>
        <w:rPr>
          <w:i w:val="0"/>
          <w:sz w:val="24"/>
          <w:szCs w:val="24"/>
          <w:lang w:val="kk-KZ"/>
        </w:rPr>
      </w:pPr>
      <w:r>
        <w:rPr>
          <w:bCs w:val="0"/>
          <w:i w:val="0"/>
          <w:sz w:val="24"/>
          <w:szCs w:val="24"/>
          <w:lang w:val="kk-KZ"/>
        </w:rPr>
        <w:t xml:space="preserve">           </w:t>
      </w:r>
      <w:r w:rsidR="0086012C" w:rsidRPr="00BB6B97">
        <w:rPr>
          <w:bCs w:val="0"/>
          <w:i w:val="0"/>
          <w:sz w:val="24"/>
          <w:szCs w:val="24"/>
          <w:lang w:val="kk-KZ"/>
        </w:rPr>
        <w:t xml:space="preserve">«Б» корпусы </w:t>
      </w:r>
      <w:r w:rsidR="0086012C" w:rsidRPr="00BB6B97">
        <w:rPr>
          <w:i w:val="0"/>
          <w:sz w:val="24"/>
          <w:szCs w:val="24"/>
          <w:lang w:val="kk-KZ"/>
        </w:rPr>
        <w:t xml:space="preserve">бос  әкімшілік  мемлекеттік  лауазымдарға орналасуға  конкурс </w:t>
      </w:r>
      <w:r>
        <w:rPr>
          <w:i w:val="0"/>
          <w:sz w:val="24"/>
          <w:szCs w:val="24"/>
          <w:lang w:val="kk-KZ"/>
        </w:rPr>
        <w:t xml:space="preserve">        </w:t>
      </w:r>
      <w:r w:rsidR="0086012C" w:rsidRPr="00BB6B97">
        <w:rPr>
          <w:i w:val="0"/>
          <w:sz w:val="24"/>
          <w:szCs w:val="24"/>
          <w:lang w:val="kk-KZ"/>
        </w:rPr>
        <w:t>жариялайды:</w:t>
      </w:r>
    </w:p>
    <w:p w:rsidR="0086012C" w:rsidRPr="000F44A1" w:rsidRDefault="0086012C" w:rsidP="0086012C">
      <w:pPr>
        <w:ind w:left="-284" w:right="178"/>
        <w:jc w:val="both"/>
        <w:rPr>
          <w:i w:val="0"/>
          <w:sz w:val="24"/>
          <w:szCs w:val="24"/>
          <w:highlight w:val="cyan"/>
          <w:lang w:val="kk-KZ"/>
        </w:rPr>
      </w:pPr>
    </w:p>
    <w:p w:rsidR="00F27E85" w:rsidRPr="00A9069A" w:rsidRDefault="00F27E85" w:rsidP="00F27E85">
      <w:pPr>
        <w:pStyle w:val="FR1"/>
        <w:spacing w:after="0"/>
        <w:jc w:val="left"/>
        <w:rPr>
          <w:rFonts w:ascii="Times New Roman" w:hAnsi="Times New Roman" w:cs="Times New Roman"/>
          <w:i w:val="0"/>
          <w:iCs w:val="0"/>
          <w:lang w:val="kk-KZ"/>
        </w:rPr>
      </w:pPr>
      <w:r w:rsidRPr="00A9069A">
        <w:rPr>
          <w:rFonts w:ascii="Times New Roman" w:hAnsi="Times New Roman" w:cs="Times New Roman"/>
          <w:i w:val="0"/>
          <w:iCs w:val="0"/>
          <w:lang w:val="kk-KZ"/>
        </w:rPr>
        <w:t>1. Өндіру және ұйымдастыру-құқықтық жұмыстар бөлімінің бас маманы, С-R-4  санаты</w:t>
      </w:r>
    </w:p>
    <w:p w:rsidR="00F27E85" w:rsidRPr="00EE1851" w:rsidRDefault="00F27E85" w:rsidP="00EE1851">
      <w:pPr>
        <w:pStyle w:val="1"/>
        <w:jc w:val="both"/>
        <w:rPr>
          <w:rFonts w:ascii="Times New Roman" w:hAnsi="Times New Roman"/>
          <w:b/>
          <w:sz w:val="24"/>
          <w:szCs w:val="24"/>
          <w:lang w:val="kk-KZ"/>
        </w:rPr>
      </w:pPr>
      <w:r w:rsidRPr="00A9069A">
        <w:rPr>
          <w:rFonts w:ascii="Times New Roman" w:hAnsi="Times New Roman"/>
          <w:b/>
          <w:color w:val="000000"/>
          <w:sz w:val="24"/>
          <w:szCs w:val="24"/>
          <w:lang w:val="kk-KZ"/>
        </w:rPr>
        <w:t xml:space="preserve">         </w:t>
      </w:r>
      <w:r w:rsidRPr="00EE1851">
        <w:rPr>
          <w:rFonts w:ascii="Times New Roman" w:hAnsi="Times New Roman"/>
          <w:b/>
          <w:bCs/>
          <w:color w:val="000000"/>
          <w:sz w:val="24"/>
          <w:szCs w:val="24"/>
          <w:lang w:val="kk-KZ"/>
        </w:rPr>
        <w:t>Қызметтік міндеттері:</w:t>
      </w:r>
      <w:r w:rsidRPr="00EE1851">
        <w:rPr>
          <w:rFonts w:ascii="Times New Roman" w:hAnsi="Times New Roman"/>
          <w:color w:val="000000"/>
          <w:sz w:val="24"/>
          <w:szCs w:val="24"/>
          <w:lang w:val="kk-KZ"/>
        </w:rPr>
        <w:t xml:space="preserve"> </w:t>
      </w:r>
      <w:r w:rsidRPr="00EE1851">
        <w:rPr>
          <w:rFonts w:ascii="Times New Roman" w:hAnsi="Times New Roman"/>
          <w:sz w:val="24"/>
          <w:szCs w:val="24"/>
          <w:lang w:val="kk-KZ"/>
        </w:rPr>
        <w:t xml:space="preserve">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w:t>
      </w:r>
      <w:r w:rsidRPr="00EE1851">
        <w:rPr>
          <w:rFonts w:ascii="Times New Roman" w:hAnsi="Times New Roman"/>
          <w:sz w:val="24"/>
          <w:szCs w:val="24"/>
          <w:lang w:val="kk-KZ"/>
        </w:rPr>
        <w:lastRenderedPageBreak/>
        <w:t>салықтық қарызы бар салық төлеушілерге уақытылы хабарлама жіберу, борышкерлермен жұмыс жүргізу.</w:t>
      </w:r>
      <w:r w:rsidRPr="00EE1851">
        <w:rPr>
          <w:rFonts w:ascii="Times New Roman" w:hAnsi="Times New Roman"/>
          <w:b/>
          <w:sz w:val="24"/>
          <w:szCs w:val="24"/>
          <w:lang w:val="kk-KZ"/>
        </w:rPr>
        <w:t xml:space="preserve"> </w:t>
      </w:r>
    </w:p>
    <w:p w:rsidR="0086012C" w:rsidRPr="003D0B16" w:rsidRDefault="009F276B" w:rsidP="009F276B">
      <w:pPr>
        <w:widowControl/>
        <w:tabs>
          <w:tab w:val="left" w:pos="0"/>
          <w:tab w:val="left" w:pos="142"/>
          <w:tab w:val="left" w:pos="9554"/>
          <w:tab w:val="left" w:pos="9923"/>
        </w:tabs>
        <w:snapToGrid/>
        <w:ind w:right="178"/>
        <w:jc w:val="both"/>
        <w:outlineLvl w:val="0"/>
        <w:rPr>
          <w:b w:val="0"/>
          <w:i w:val="0"/>
          <w:sz w:val="24"/>
          <w:szCs w:val="24"/>
          <w:lang w:val="kk-KZ"/>
        </w:rPr>
      </w:pPr>
      <w:r>
        <w:rPr>
          <w:i w:val="0"/>
          <w:sz w:val="24"/>
          <w:szCs w:val="24"/>
          <w:lang w:val="kk-KZ"/>
        </w:rPr>
        <w:tab/>
        <w:t xml:space="preserve">      </w:t>
      </w:r>
      <w:r w:rsidR="0086012C" w:rsidRPr="003D0B16">
        <w:rPr>
          <w:i w:val="0"/>
          <w:sz w:val="24"/>
          <w:szCs w:val="24"/>
          <w:lang w:val="kk-KZ"/>
        </w:rPr>
        <w:t>Конкурсқа қатысушыларға қойылатын талаптар</w:t>
      </w:r>
      <w:r w:rsidR="0086012C" w:rsidRPr="003D0B16">
        <w:rPr>
          <w:b w:val="0"/>
          <w:i w:val="0"/>
          <w:sz w:val="24"/>
          <w:szCs w:val="24"/>
          <w:lang w:val="kk-KZ"/>
        </w:rPr>
        <w:t>: Жоғары</w:t>
      </w:r>
      <w:r w:rsidR="0086012C" w:rsidRPr="003D0B16">
        <w:rPr>
          <w:b w:val="0"/>
          <w:i w:val="0"/>
          <w:color w:val="000000"/>
          <w:sz w:val="24"/>
          <w:szCs w:val="24"/>
          <w:lang w:val="kk-KZ"/>
        </w:rPr>
        <w:t xml:space="preserve"> </w:t>
      </w:r>
      <w:r>
        <w:rPr>
          <w:b w:val="0"/>
          <w:i w:val="0"/>
          <w:sz w:val="24"/>
          <w:szCs w:val="24"/>
          <w:lang w:val="kk-KZ"/>
        </w:rPr>
        <w:t xml:space="preserve">экономика, әлемдік экономика, есеп және аудит, салық ісі, қаржы, құқықтану, менеджмент, информатика, жергілікті мемлекеттік басқару </w:t>
      </w:r>
      <w:r w:rsidR="0086012C" w:rsidRPr="003D0B16">
        <w:rPr>
          <w:b w:val="0"/>
          <w:i w:val="0"/>
          <w:color w:val="000000"/>
          <w:sz w:val="24"/>
          <w:szCs w:val="24"/>
          <w:lang w:val="kk-KZ"/>
        </w:rPr>
        <w:t>мамандығы бойынша</w:t>
      </w:r>
      <w:r w:rsidR="0086012C" w:rsidRPr="003D0B16">
        <w:rPr>
          <w:color w:val="000000"/>
          <w:sz w:val="24"/>
          <w:szCs w:val="24"/>
          <w:lang w:val="kk-KZ"/>
        </w:rPr>
        <w:t xml:space="preserve"> </w:t>
      </w:r>
      <w:r w:rsidR="0086012C" w:rsidRPr="003D0B16">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w:t>
      </w:r>
      <w:r w:rsidR="0086012C" w:rsidRPr="0091139D">
        <w:rPr>
          <w:b w:val="0"/>
          <w:i w:val="0"/>
          <w:sz w:val="24"/>
          <w:szCs w:val="24"/>
          <w:lang w:val="kk-KZ"/>
        </w:rPr>
        <w:t>басқа да міндетті білімдер.</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6012C" w:rsidRPr="003D0B16" w:rsidRDefault="009F276B" w:rsidP="009F276B">
      <w:pPr>
        <w:ind w:right="178"/>
        <w:jc w:val="both"/>
        <w:rPr>
          <w:b w:val="0"/>
          <w:i w:val="0"/>
          <w:sz w:val="24"/>
          <w:szCs w:val="24"/>
          <w:lang w:val="kk-KZ"/>
        </w:rPr>
      </w:pPr>
      <w:r>
        <w:rPr>
          <w:b w:val="0"/>
          <w:i w:val="0"/>
          <w:iCs w:val="0"/>
          <w:sz w:val="24"/>
          <w:szCs w:val="24"/>
          <w:lang w:val="kk-KZ"/>
        </w:rPr>
        <w:t xml:space="preserve">       </w:t>
      </w:r>
      <w:r w:rsidR="0086012C"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012C" w:rsidRPr="003D0B16" w:rsidRDefault="009F276B" w:rsidP="009F276B">
      <w:pPr>
        <w:ind w:right="178"/>
        <w:jc w:val="both"/>
        <w:rPr>
          <w:b w:val="0"/>
          <w:bCs w:val="0"/>
          <w:i w:val="0"/>
          <w:iCs w:val="0"/>
          <w:sz w:val="24"/>
          <w:szCs w:val="24"/>
          <w:lang w:val="kk-KZ"/>
        </w:rPr>
      </w:pPr>
      <w:r>
        <w:rPr>
          <w:i w:val="0"/>
          <w:iCs w:val="0"/>
          <w:sz w:val="24"/>
          <w:szCs w:val="24"/>
          <w:lang w:val="kk-KZ"/>
        </w:rPr>
        <w:t xml:space="preserve">      </w:t>
      </w:r>
      <w:r w:rsidR="0086012C" w:rsidRPr="00BB6B97">
        <w:rPr>
          <w:i w:val="0"/>
          <w:iCs w:val="0"/>
          <w:sz w:val="24"/>
          <w:szCs w:val="24"/>
          <w:lang w:val="kk-KZ"/>
        </w:rPr>
        <w:t>Конкурсқа қатысу үшін қажетті құжаттар:</w:t>
      </w:r>
      <w:r w:rsidR="0086012C" w:rsidRPr="003D0B16">
        <w:rPr>
          <w:b w:val="0"/>
          <w:bCs w:val="0"/>
          <w:i w:val="0"/>
          <w:iCs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86012C" w:rsidRPr="003D0B16" w:rsidRDefault="0086012C" w:rsidP="009F276B">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00C75979">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ішінде тапсырылуы тиіс.</w:t>
      </w:r>
    </w:p>
    <w:p w:rsidR="0086012C" w:rsidRPr="003D0B16" w:rsidRDefault="0086012C" w:rsidP="009F276B">
      <w:pPr>
        <w:ind w:right="178"/>
        <w:jc w:val="both"/>
        <w:rPr>
          <w:b w:val="0"/>
          <w:i w:val="0"/>
          <w:sz w:val="24"/>
          <w:szCs w:val="24"/>
          <w:lang w:val="kk-KZ"/>
        </w:rPr>
      </w:pP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6" w:history="1">
        <w:r w:rsidRPr="00BB6B97">
          <w:rPr>
            <w:rStyle w:val="a3"/>
            <w:bCs w:val="0"/>
            <w:i w:val="0"/>
            <w:iCs w:val="0"/>
            <w:sz w:val="24"/>
            <w:szCs w:val="24"/>
            <w:lang w:val="kk-KZ"/>
          </w:rPr>
          <w:t>www.kyzmet.gov.kz</w:t>
        </w:r>
      </w:hyperlink>
      <w:r w:rsidRPr="00BB6B97">
        <w:rPr>
          <w:bCs w:val="0"/>
          <w:i w:val="0"/>
          <w:iCs w:val="0"/>
          <w:sz w:val="24"/>
          <w:szCs w:val="24"/>
          <w:lang w:val="kk-KZ"/>
        </w:rPr>
        <w:t>.</w:t>
      </w:r>
    </w:p>
    <w:p w:rsidR="009768AF" w:rsidRPr="009768AF" w:rsidRDefault="0086012C" w:rsidP="009F276B">
      <w:pPr>
        <w:jc w:val="both"/>
        <w:rPr>
          <w:i w:val="0"/>
          <w:sz w:val="24"/>
          <w:szCs w:val="24"/>
          <w:lang w:val="kk-KZ"/>
        </w:rPr>
      </w:pPr>
      <w:r w:rsidRPr="003D0B16">
        <w:rPr>
          <w:bCs w:val="0"/>
          <w:i w:val="0"/>
          <w:iCs w:val="0"/>
          <w:sz w:val="24"/>
          <w:szCs w:val="24"/>
          <w:lang w:val="kk-KZ"/>
        </w:rPr>
        <w:t xml:space="preserve">Құжаттарды қабылдау </w:t>
      </w:r>
      <w:r w:rsidR="009768AF" w:rsidRPr="009768AF">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7" w:history="1">
        <w:r w:rsidR="009768AF" w:rsidRPr="009768AF">
          <w:rPr>
            <w:rStyle w:val="a3"/>
            <w:i w:val="0"/>
            <w:sz w:val="24"/>
            <w:szCs w:val="24"/>
            <w:lang w:val="kk-KZ"/>
          </w:rPr>
          <w:t>nal_otr@taxsouth.mgd.kz</w:t>
        </w:r>
      </w:hyperlink>
      <w:r w:rsidR="009768AF" w:rsidRPr="009768AF">
        <w:rPr>
          <w:i w:val="0"/>
          <w:sz w:val="24"/>
          <w:szCs w:val="24"/>
          <w:lang w:val="kk-KZ"/>
        </w:rPr>
        <w:t xml:space="preserve">, </w:t>
      </w:r>
      <w:hyperlink r:id="rId8" w:history="1">
        <w:r w:rsidR="009768AF" w:rsidRPr="009768AF">
          <w:rPr>
            <w:rStyle w:val="a3"/>
            <w:i w:val="0"/>
            <w:sz w:val="24"/>
            <w:szCs w:val="24"/>
            <w:lang w:val="kk-KZ"/>
          </w:rPr>
          <w:t>s.shyndaly@kgd.gov.kz</w:t>
        </w:r>
      </w:hyperlink>
      <w:r w:rsidR="009768AF" w:rsidRPr="009768AF">
        <w:rPr>
          <w:i w:val="0"/>
          <w:sz w:val="24"/>
          <w:szCs w:val="24"/>
          <w:lang w:val="kk-KZ"/>
        </w:rPr>
        <w:t xml:space="preserve"> жүзеге асырылады.</w:t>
      </w:r>
    </w:p>
    <w:p w:rsidR="0086012C" w:rsidRPr="003D0B16" w:rsidRDefault="0086012C" w:rsidP="009F276B">
      <w:pPr>
        <w:ind w:right="178"/>
        <w:jc w:val="both"/>
        <w:rPr>
          <w:bCs w:val="0"/>
          <w:i w:val="0"/>
          <w:iCs w:val="0"/>
          <w:sz w:val="24"/>
          <w:szCs w:val="24"/>
          <w:lang w:val="kk-KZ"/>
        </w:rPr>
      </w:pPr>
    </w:p>
    <w:p w:rsidR="0086012C" w:rsidRPr="003D0B16" w:rsidRDefault="0086012C" w:rsidP="009F276B">
      <w:pPr>
        <w:ind w:right="178"/>
        <w:jc w:val="both"/>
        <w:rPr>
          <w:bCs w:val="0"/>
          <w:i w:val="0"/>
          <w:iCs w:val="0"/>
          <w:sz w:val="24"/>
          <w:szCs w:val="24"/>
          <w:lang w:val="kk-KZ"/>
        </w:rPr>
      </w:pPr>
    </w:p>
    <w:p w:rsidR="00866BEF" w:rsidRPr="0086012C" w:rsidRDefault="00866BEF" w:rsidP="009F276B">
      <w:pPr>
        <w:rPr>
          <w:lang w:val="kk-KZ"/>
        </w:rPr>
      </w:pPr>
    </w:p>
    <w:sectPr w:rsidR="00866BEF" w:rsidRPr="0086012C" w:rsidSect="005D7119">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12C"/>
    <w:rsid w:val="001555EB"/>
    <w:rsid w:val="0032590C"/>
    <w:rsid w:val="003C49D3"/>
    <w:rsid w:val="003D5ED6"/>
    <w:rsid w:val="00465ECA"/>
    <w:rsid w:val="004E20DE"/>
    <w:rsid w:val="00557648"/>
    <w:rsid w:val="005D7119"/>
    <w:rsid w:val="0061389B"/>
    <w:rsid w:val="00714F65"/>
    <w:rsid w:val="00735429"/>
    <w:rsid w:val="0086012C"/>
    <w:rsid w:val="00866BEF"/>
    <w:rsid w:val="0091139D"/>
    <w:rsid w:val="009768AF"/>
    <w:rsid w:val="009C255A"/>
    <w:rsid w:val="009F276B"/>
    <w:rsid w:val="00A45B08"/>
    <w:rsid w:val="00BD4958"/>
    <w:rsid w:val="00BD6AEA"/>
    <w:rsid w:val="00C74967"/>
    <w:rsid w:val="00C75979"/>
    <w:rsid w:val="00D6149D"/>
    <w:rsid w:val="00DB0C9C"/>
    <w:rsid w:val="00EE1851"/>
    <w:rsid w:val="00F2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2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86012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86012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012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6012C"/>
    <w:rPr>
      <w:rFonts w:ascii="Cambria" w:eastAsia="Times New Roman" w:hAnsi="Cambria" w:cs="Times New Roman"/>
      <w:b/>
      <w:bCs/>
      <w:sz w:val="26"/>
      <w:szCs w:val="26"/>
      <w:lang w:eastAsia="ru-RU"/>
    </w:rPr>
  </w:style>
  <w:style w:type="character" w:styleId="a3">
    <w:name w:val="Hyperlink"/>
    <w:rsid w:val="0086012C"/>
    <w:rPr>
      <w:rFonts w:cs="Times New Roman"/>
      <w:color w:val="0000FF"/>
      <w:u w:val="single"/>
    </w:rPr>
  </w:style>
  <w:style w:type="paragraph" w:customStyle="1" w:styleId="a4">
    <w:name w:val="Готовый"/>
    <w:basedOn w:val="a"/>
    <w:rsid w:val="0086012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Без интервала1"/>
    <w:link w:val="NoSpacingChar"/>
    <w:rsid w:val="00F27E85"/>
    <w:pPr>
      <w:spacing w:after="0" w:line="240" w:lineRule="auto"/>
    </w:pPr>
    <w:rPr>
      <w:rFonts w:ascii="Calibri" w:eastAsia="Calibri" w:hAnsi="Calibri" w:cs="Times New Roman"/>
      <w:lang w:eastAsia="ru-RU"/>
    </w:rPr>
  </w:style>
  <w:style w:type="paragraph" w:customStyle="1" w:styleId="FR1">
    <w:name w:val="FR1"/>
    <w:rsid w:val="00F27E85"/>
    <w:pPr>
      <w:widowControl w:val="0"/>
      <w:snapToGrid w:val="0"/>
      <w:spacing w:after="40" w:line="240" w:lineRule="auto"/>
      <w:jc w:val="center"/>
    </w:pPr>
    <w:rPr>
      <w:rFonts w:ascii="Arial" w:eastAsia="Calibri" w:hAnsi="Arial" w:cs="Arial"/>
      <w:b/>
      <w:bCs/>
      <w:i/>
      <w:iCs/>
      <w:sz w:val="24"/>
      <w:szCs w:val="24"/>
      <w:lang w:eastAsia="ru-RU"/>
    </w:rPr>
  </w:style>
  <w:style w:type="character" w:customStyle="1" w:styleId="NoSpacingChar">
    <w:name w:val="No Spacing Char"/>
    <w:link w:val="1"/>
    <w:locked/>
    <w:rsid w:val="00F27E85"/>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yndaly@kgd.gov.kz" TargetMode="External"/><Relationship Id="rId3" Type="http://schemas.openxmlformats.org/officeDocument/2006/relationships/webSettings" Target="webSettings.xml"/><Relationship Id="rId7" Type="http://schemas.openxmlformats.org/officeDocument/2006/relationships/hyperlink" Target="mailto:nal_otr@taxsouth.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zmet.gov.kz" TargetMode="External"/><Relationship Id="rId5" Type="http://schemas.openxmlformats.org/officeDocument/2006/relationships/hyperlink" Target="http://adilet.zan.kz/kaz/docs/V1500012639" TargetMode="External"/><Relationship Id="rId10" Type="http://schemas.openxmlformats.org/officeDocument/2006/relationships/theme" Target="theme/theme1.xml"/><Relationship Id="rId4" Type="http://schemas.openxmlformats.org/officeDocument/2006/relationships/hyperlink" Target="mailto:nal_otr@taxsouth.mgd.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dcterms:created xsi:type="dcterms:W3CDTF">2016-08-08T05:00:00Z</dcterms:created>
  <dcterms:modified xsi:type="dcterms:W3CDTF">2016-08-08T05:00:00Z</dcterms:modified>
</cp:coreProperties>
</file>