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Ордабасы ауданы бойынша Мемлекеттік кірістер басқармасы </w:t>
      </w:r>
      <w:r w:rsidR="004305FB" w:rsidRPr="00564CE5">
        <w:t>«</w:t>
      </w:r>
      <w:r w:rsidR="004305FB" w:rsidRPr="004305FB">
        <w:rPr>
          <w:b/>
          <w:sz w:val="28"/>
          <w:szCs w:val="28"/>
        </w:rPr>
        <w:t xml:space="preserve">Ақпаратты қабылдау және өңдеу орталығы»  бөлімінің </w:t>
      </w:r>
      <w:proofErr w:type="spellStart"/>
      <w:r w:rsidR="004305FB" w:rsidRPr="004305FB">
        <w:rPr>
          <w:b/>
          <w:sz w:val="28"/>
          <w:szCs w:val="28"/>
        </w:rPr>
        <w:t>басшысы</w:t>
      </w:r>
      <w:proofErr w:type="spellEnd"/>
      <w:r w:rsidR="004305FB" w:rsidRPr="004305FB">
        <w:rPr>
          <w:b/>
          <w:sz w:val="28"/>
          <w:szCs w:val="28"/>
        </w:rPr>
        <w:t xml:space="preserve"> ( </w:t>
      </w:r>
      <w:proofErr w:type="spellStart"/>
      <w:r w:rsidR="004305FB" w:rsidRPr="004305FB">
        <w:rPr>
          <w:b/>
          <w:sz w:val="28"/>
          <w:szCs w:val="28"/>
        </w:rPr>
        <w:t>негізгі</w:t>
      </w:r>
      <w:proofErr w:type="spellEnd"/>
      <w:r w:rsidR="004305FB" w:rsidRPr="004305FB">
        <w:rPr>
          <w:b/>
          <w:sz w:val="28"/>
          <w:szCs w:val="28"/>
        </w:rPr>
        <w:t xml:space="preserve"> қызметкердің  уақытша  бала күтіміне </w:t>
      </w:r>
      <w:proofErr w:type="spellStart"/>
      <w:r w:rsidR="004305FB" w:rsidRPr="004305FB">
        <w:rPr>
          <w:b/>
          <w:sz w:val="28"/>
          <w:szCs w:val="28"/>
        </w:rPr>
        <w:t>байланысты</w:t>
      </w:r>
      <w:proofErr w:type="spellEnd"/>
      <w:r w:rsidR="004305FB" w:rsidRPr="004305FB">
        <w:rPr>
          <w:b/>
          <w:sz w:val="28"/>
          <w:szCs w:val="28"/>
        </w:rPr>
        <w:t xml:space="preserve">  </w:t>
      </w:r>
      <w:proofErr w:type="spellStart"/>
      <w:r w:rsidR="004305FB" w:rsidRPr="004305FB">
        <w:rPr>
          <w:b/>
          <w:sz w:val="28"/>
          <w:szCs w:val="28"/>
        </w:rPr>
        <w:t>демалыс</w:t>
      </w:r>
      <w:proofErr w:type="spellEnd"/>
      <w:r w:rsidR="004305FB" w:rsidRPr="004305FB">
        <w:rPr>
          <w:b/>
          <w:sz w:val="28"/>
          <w:szCs w:val="28"/>
        </w:rPr>
        <w:t xml:space="preserve">  </w:t>
      </w:r>
      <w:proofErr w:type="spellStart"/>
      <w:r w:rsidR="004305FB" w:rsidRPr="004305FB">
        <w:rPr>
          <w:b/>
          <w:sz w:val="28"/>
          <w:szCs w:val="28"/>
        </w:rPr>
        <w:t>мерзіміне</w:t>
      </w:r>
      <w:proofErr w:type="spellEnd"/>
      <w:r w:rsidR="004305FB" w:rsidRPr="004305FB">
        <w:rPr>
          <w:b/>
          <w:sz w:val="28"/>
          <w:szCs w:val="28"/>
        </w:rPr>
        <w:t xml:space="preserve">  22.04.2020 жылға  </w:t>
      </w:r>
      <w:proofErr w:type="spellStart"/>
      <w:r w:rsidR="004305FB" w:rsidRPr="004305FB">
        <w:rPr>
          <w:b/>
          <w:sz w:val="28"/>
          <w:szCs w:val="28"/>
        </w:rPr>
        <w:t>дейін</w:t>
      </w:r>
      <w:proofErr w:type="spellEnd"/>
      <w:r w:rsidR="004305FB">
        <w:rPr>
          <w:b/>
          <w:sz w:val="28"/>
          <w:szCs w:val="28"/>
        </w:rPr>
        <w:t xml:space="preserve">) </w:t>
      </w:r>
      <w:r w:rsidR="00D66289" w:rsidRPr="004305FB">
        <w:rPr>
          <w:b/>
          <w:sz w:val="28"/>
          <w:szCs w:val="28"/>
          <w:lang w:val="kk-KZ"/>
        </w:rPr>
        <w:t xml:space="preserve"> </w:t>
      </w:r>
      <w:r w:rsidRPr="004305FB">
        <w:rPr>
          <w:b/>
          <w:sz w:val="28"/>
          <w:szCs w:val="28"/>
          <w:lang w:val="kk-KZ"/>
        </w:rPr>
        <w:t>бос м</w:t>
      </w:r>
      <w:r w:rsidRPr="002D3177">
        <w:rPr>
          <w:b/>
          <w:sz w:val="28"/>
          <w:szCs w:val="28"/>
          <w:lang w:val="kk-KZ"/>
        </w:rPr>
        <w:t xml:space="preserve">емлекеттік әкімшілік лауазымына орналасу үшін </w:t>
      </w:r>
      <w:r w:rsidR="004305FB">
        <w:rPr>
          <w:b/>
          <w:sz w:val="28"/>
          <w:szCs w:val="28"/>
          <w:lang w:val="kk-KZ"/>
        </w:rPr>
        <w:t>осы</w:t>
      </w:r>
      <w:r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>
        <w:rPr>
          <w:b/>
          <w:sz w:val="28"/>
          <w:szCs w:val="28"/>
          <w:lang w:val="kk-KZ"/>
        </w:rPr>
        <w:t xml:space="preserve">ың </w:t>
      </w:r>
      <w:r w:rsidRPr="002D3177">
        <w:rPr>
          <w:b/>
          <w:sz w:val="28"/>
          <w:szCs w:val="28"/>
          <w:lang w:val="kk-KZ"/>
        </w:rPr>
        <w:t>мемлекеттік қызметшілері арасындағы «Б»корпусының бос мемлекеттік әкімшілік лауазымына орналасуға ішкі конкурс өткізу үшін Ордабасы ауданы бойынша Мемлекеттік кірістер басқармасының конкурстық ко</w:t>
      </w:r>
      <w:r w:rsidR="00D66289">
        <w:rPr>
          <w:b/>
          <w:sz w:val="28"/>
          <w:szCs w:val="28"/>
          <w:lang w:val="kk-KZ"/>
        </w:rPr>
        <w:t>миссияның 2017</w:t>
      </w:r>
      <w:r w:rsidR="00B8469C">
        <w:rPr>
          <w:b/>
          <w:sz w:val="28"/>
          <w:szCs w:val="28"/>
          <w:lang w:val="kk-KZ"/>
        </w:rPr>
        <w:t xml:space="preserve"> жылғы </w:t>
      </w:r>
      <w:r w:rsidR="00D66289">
        <w:rPr>
          <w:b/>
          <w:sz w:val="28"/>
          <w:szCs w:val="28"/>
          <w:lang w:val="kk-KZ"/>
        </w:rPr>
        <w:t xml:space="preserve"> </w:t>
      </w:r>
      <w:r w:rsidR="004305FB">
        <w:rPr>
          <w:b/>
          <w:sz w:val="28"/>
          <w:szCs w:val="28"/>
          <w:lang w:val="kk-KZ"/>
        </w:rPr>
        <w:t xml:space="preserve">27 шілдедегі </w:t>
      </w:r>
      <w:r w:rsidRPr="005B189B">
        <w:rPr>
          <w:b/>
          <w:sz w:val="28"/>
          <w:szCs w:val="28"/>
          <w:lang w:val="kk-KZ"/>
        </w:rPr>
        <w:t xml:space="preserve">  №</w:t>
      </w:r>
      <w:r w:rsidR="004305FB">
        <w:rPr>
          <w:b/>
          <w:sz w:val="28"/>
          <w:szCs w:val="28"/>
          <w:lang w:val="kk-KZ"/>
        </w:rPr>
        <w:t>5</w:t>
      </w:r>
      <w:r w:rsidRPr="002D3177">
        <w:rPr>
          <w:b/>
          <w:sz w:val="28"/>
          <w:szCs w:val="28"/>
          <w:lang w:val="kk-KZ"/>
        </w:rPr>
        <w:t xml:space="preserve"> ШЕШІМІ:</w:t>
      </w: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     </w:t>
      </w:r>
    </w:p>
    <w:p w:rsidR="00D22389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«Б»корпусының бос мемлекеттік әкімшілік лауазымдарға  орналасуға арналған </w:t>
      </w:r>
      <w:r w:rsidR="004305FB">
        <w:rPr>
          <w:b/>
          <w:sz w:val="28"/>
          <w:szCs w:val="28"/>
          <w:lang w:val="kk-KZ"/>
        </w:rPr>
        <w:t>осы</w:t>
      </w:r>
      <w:r w:rsidRPr="002D3177">
        <w:rPr>
          <w:b/>
          <w:sz w:val="28"/>
          <w:szCs w:val="28"/>
          <w:lang w:val="kk-KZ"/>
        </w:rPr>
        <w:t xml:space="preserve"> мемлекеттік орган</w:t>
      </w:r>
      <w:r w:rsidR="004305FB">
        <w:rPr>
          <w:b/>
          <w:sz w:val="28"/>
          <w:szCs w:val="28"/>
          <w:lang w:val="kk-KZ"/>
        </w:rPr>
        <w:t>н</w:t>
      </w:r>
      <w:r w:rsidRPr="002D3177">
        <w:rPr>
          <w:b/>
          <w:sz w:val="28"/>
          <w:szCs w:val="28"/>
          <w:lang w:val="kk-KZ"/>
        </w:rPr>
        <w:t>ың мемлекеттік қызметшілері арасындағы  ішкі конкурсқа әңгімелесуге рұхсат берілген кандидаттардың тізімі</w:t>
      </w:r>
    </w:p>
    <w:p w:rsidR="0026552A" w:rsidRDefault="0026552A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p w:rsidR="00D22389" w:rsidRPr="002D3177" w:rsidRDefault="00D22389" w:rsidP="00D22389">
      <w:pPr>
        <w:tabs>
          <w:tab w:val="left" w:pos="966"/>
        </w:tabs>
        <w:jc w:val="both"/>
        <w:rPr>
          <w:b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10774"/>
      </w:tblGrid>
      <w:tr w:rsidR="0026552A" w:rsidRPr="009B1A8A" w:rsidTr="00FF02D9">
        <w:tc>
          <w:tcPr>
            <w:tcW w:w="10774" w:type="dxa"/>
          </w:tcPr>
          <w:p w:rsidR="00D333BB" w:rsidRPr="00D333BB" w:rsidRDefault="009B1A8A" w:rsidP="00D333BB">
            <w:pPr>
              <w:pStyle w:val="a4"/>
              <w:numPr>
                <w:ilvl w:val="0"/>
                <w:numId w:val="1"/>
              </w:num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 xml:space="preserve">Оңтүстік Қазақстан облысы  бойынша Мемлекеттік кірістер департаменті </w:t>
            </w:r>
            <w:r w:rsidR="00D333BB" w:rsidRPr="00D333BB">
              <w:rPr>
                <w:b/>
                <w:sz w:val="28"/>
                <w:szCs w:val="28"/>
                <w:lang w:val="kk-KZ"/>
              </w:rPr>
              <w:t xml:space="preserve">  </w:t>
            </w:r>
          </w:p>
          <w:p w:rsidR="0026552A" w:rsidRPr="00D333BB" w:rsidRDefault="009B1A8A" w:rsidP="00D333BB">
            <w:pPr>
              <w:tabs>
                <w:tab w:val="left" w:pos="9639"/>
              </w:tabs>
              <w:ind w:left="360" w:right="141"/>
              <w:rPr>
                <w:b/>
                <w:sz w:val="28"/>
                <w:szCs w:val="28"/>
                <w:lang w:val="kk-KZ"/>
              </w:rPr>
            </w:pPr>
            <w:r w:rsidRPr="00D333BB">
              <w:rPr>
                <w:b/>
                <w:sz w:val="28"/>
                <w:szCs w:val="28"/>
                <w:lang w:val="kk-KZ"/>
              </w:rPr>
              <w:t>Ордабасы ауданы бойынша Мемлекеттік кірістер басқармасының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 xml:space="preserve"> </w:t>
            </w:r>
            <w:r w:rsidR="0026552A" w:rsidRPr="00D333BB">
              <w:rPr>
                <w:lang w:val="kk-KZ"/>
              </w:rPr>
              <w:t>«</w:t>
            </w:r>
            <w:r w:rsidR="0026552A" w:rsidRPr="00D333BB">
              <w:rPr>
                <w:b/>
                <w:sz w:val="28"/>
                <w:szCs w:val="28"/>
                <w:lang w:val="kk-KZ"/>
              </w:rPr>
              <w:t>Ақпаратты қабылдау және өңдеу орталығы»  бөлімінің басшысы ( негізгі қызметкердің  уақытша  бала күтіміне байланысты  демалыс  мерзіміне  22.04.2020 жылға  дейін)  лауазымына</w:t>
            </w:r>
          </w:p>
        </w:tc>
      </w:tr>
      <w:tr w:rsidR="0026552A" w:rsidRPr="001963C1" w:rsidTr="009B1A8A">
        <w:tc>
          <w:tcPr>
            <w:tcW w:w="10774" w:type="dxa"/>
          </w:tcPr>
          <w:p w:rsidR="0026552A" w:rsidRPr="0026552A" w:rsidRDefault="0026552A" w:rsidP="00FF02D9">
            <w:pPr>
              <w:rPr>
                <w:sz w:val="28"/>
                <w:szCs w:val="28"/>
                <w:lang w:val="kk-KZ"/>
              </w:rPr>
            </w:pPr>
            <w:r w:rsidRPr="0026552A">
              <w:rPr>
                <w:sz w:val="28"/>
                <w:szCs w:val="28"/>
                <w:lang w:val="kk-KZ"/>
              </w:rPr>
              <w:t>Құжаттар  тапсырылмады</w:t>
            </w:r>
          </w:p>
        </w:tc>
      </w:tr>
    </w:tbl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D22389" w:rsidRPr="002D3177" w:rsidTr="009418C1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22389" w:rsidRPr="0026552A" w:rsidRDefault="00D22389" w:rsidP="009418C1">
            <w:pPr>
              <w:tabs>
                <w:tab w:val="left" w:pos="966"/>
              </w:tabs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D22389" w:rsidRPr="002D3177" w:rsidRDefault="00D22389" w:rsidP="009418C1">
            <w:pPr>
              <w:tabs>
                <w:tab w:val="left" w:pos="966"/>
              </w:tabs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22389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D22389" w:rsidRPr="002D3177" w:rsidRDefault="00D22389" w:rsidP="00D22389">
      <w:pPr>
        <w:tabs>
          <w:tab w:val="left" w:pos="966"/>
        </w:tabs>
        <w:rPr>
          <w:b/>
          <w:sz w:val="28"/>
          <w:szCs w:val="28"/>
          <w:lang w:val="kk-KZ"/>
        </w:rPr>
      </w:pPr>
    </w:p>
    <w:p w:rsidR="00D22389" w:rsidRPr="002D3177" w:rsidRDefault="00D66289" w:rsidP="004305FB">
      <w:pPr>
        <w:tabs>
          <w:tab w:val="left" w:pos="360"/>
          <w:tab w:val="left" w:pos="966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D22389" w:rsidRPr="002D3177">
        <w:rPr>
          <w:b/>
          <w:sz w:val="28"/>
          <w:szCs w:val="28"/>
          <w:lang w:val="kk-KZ"/>
        </w:rPr>
        <w:t xml:space="preserve"> </w:t>
      </w: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Default="00D22389" w:rsidP="00D22389">
      <w:pPr>
        <w:tabs>
          <w:tab w:val="left" w:pos="966"/>
        </w:tabs>
        <w:jc w:val="center"/>
        <w:rPr>
          <w:b/>
          <w:sz w:val="28"/>
          <w:szCs w:val="28"/>
          <w:lang w:val="kk-KZ"/>
        </w:rPr>
      </w:pPr>
    </w:p>
    <w:p w:rsidR="00D22389" w:rsidRPr="009F6A7D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D22389" w:rsidRPr="000B762A" w:rsidRDefault="00D22389" w:rsidP="00D22389">
      <w:pPr>
        <w:tabs>
          <w:tab w:val="left" w:pos="966"/>
        </w:tabs>
        <w:rPr>
          <w:lang w:val="kk-KZ"/>
        </w:rPr>
      </w:pPr>
    </w:p>
    <w:p w:rsidR="00A06892" w:rsidRPr="00D22389" w:rsidRDefault="00D333BB">
      <w:pPr>
        <w:rPr>
          <w:lang w:val="kk-KZ"/>
        </w:rPr>
      </w:pPr>
    </w:p>
    <w:sectPr w:rsidR="00A06892" w:rsidRPr="00D22389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33F"/>
    <w:multiLevelType w:val="hybridMultilevel"/>
    <w:tmpl w:val="A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89"/>
    <w:rsid w:val="0026552A"/>
    <w:rsid w:val="004305FB"/>
    <w:rsid w:val="00522133"/>
    <w:rsid w:val="005B189B"/>
    <w:rsid w:val="00767B97"/>
    <w:rsid w:val="007D16EE"/>
    <w:rsid w:val="007F70E9"/>
    <w:rsid w:val="00895415"/>
    <w:rsid w:val="00990743"/>
    <w:rsid w:val="009B1A8A"/>
    <w:rsid w:val="00AB2F82"/>
    <w:rsid w:val="00B8469C"/>
    <w:rsid w:val="00C53B29"/>
    <w:rsid w:val="00D22389"/>
    <w:rsid w:val="00D333BB"/>
    <w:rsid w:val="00D66289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Бибигуль Рендибаева</cp:lastModifiedBy>
  <cp:revision>31</cp:revision>
  <dcterms:created xsi:type="dcterms:W3CDTF">2016-07-26T05:11:00Z</dcterms:created>
  <dcterms:modified xsi:type="dcterms:W3CDTF">2017-07-28T05:02:00Z</dcterms:modified>
</cp:coreProperties>
</file>