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545" w:rsidRDefault="007A187B" w:rsidP="00C321C1">
      <w:pPr>
        <w:pStyle w:val="3"/>
        <w:spacing w:before="0" w:after="0"/>
        <w:jc w:val="center"/>
        <w:rPr>
          <w:rFonts w:ascii="Times New Roman" w:hAnsi="Times New Roman"/>
          <w:bCs w:val="0"/>
          <w:sz w:val="28"/>
          <w:szCs w:val="28"/>
          <w:lang w:val="kk-KZ"/>
        </w:rPr>
      </w:pPr>
      <w:r>
        <w:rPr>
          <w:lang w:val="kk-KZ"/>
        </w:rPr>
        <w:t xml:space="preserve"> </w:t>
      </w:r>
      <w:r w:rsidR="00C321C1">
        <w:rPr>
          <w:rFonts w:ascii="Times New Roman" w:hAnsi="Times New Roman"/>
          <w:bCs w:val="0"/>
          <w:sz w:val="28"/>
          <w:szCs w:val="28"/>
          <w:lang w:val="kk-KZ"/>
        </w:rPr>
        <w:t xml:space="preserve">Қазақстан Республикасы Қаржы министрлігінің Мемлекеттік кірістер комитеті Оңтүстік Қазақстан облысы бойынша Мемлекеттік кірістер департаменті Бәйдібек ауданы бойынша Мемлекеттік кірістер басқармасының </w:t>
      </w:r>
      <w:r w:rsidR="00752545">
        <w:rPr>
          <w:rFonts w:ascii="Times New Roman" w:hAnsi="Times New Roman"/>
          <w:bCs w:val="0"/>
          <w:sz w:val="28"/>
          <w:szCs w:val="28"/>
          <w:lang w:val="kk-KZ"/>
        </w:rPr>
        <w:t xml:space="preserve">төменгі </w:t>
      </w:r>
      <w:r w:rsidR="00C321C1">
        <w:rPr>
          <w:rFonts w:ascii="Times New Roman" w:hAnsi="Times New Roman"/>
          <w:bCs w:val="0"/>
          <w:sz w:val="28"/>
          <w:szCs w:val="28"/>
          <w:lang w:val="kk-KZ"/>
        </w:rPr>
        <w:t>бос мемлекеттік әкімшілік лауазымына</w:t>
      </w:r>
    </w:p>
    <w:p w:rsidR="00C321C1" w:rsidRDefault="00C321C1" w:rsidP="00C321C1">
      <w:pPr>
        <w:pStyle w:val="3"/>
        <w:spacing w:before="0" w:after="0"/>
        <w:jc w:val="center"/>
        <w:rPr>
          <w:rFonts w:ascii="Times New Roman" w:hAnsi="Times New Roman"/>
          <w:bCs w:val="0"/>
          <w:sz w:val="28"/>
          <w:szCs w:val="28"/>
          <w:u w:val="single"/>
          <w:lang w:val="kk-KZ"/>
        </w:rPr>
      </w:pPr>
      <w:r>
        <w:rPr>
          <w:rFonts w:ascii="Times New Roman" w:hAnsi="Times New Roman"/>
          <w:bCs w:val="0"/>
          <w:sz w:val="28"/>
          <w:szCs w:val="28"/>
          <w:lang w:val="kk-KZ"/>
        </w:rPr>
        <w:t xml:space="preserve"> орналасу үшін  </w:t>
      </w:r>
      <w:r>
        <w:rPr>
          <w:rFonts w:ascii="Times New Roman" w:hAnsi="Times New Roman"/>
          <w:bCs w:val="0"/>
          <w:sz w:val="28"/>
          <w:szCs w:val="28"/>
          <w:u w:val="single"/>
          <w:lang w:val="kk-KZ"/>
        </w:rPr>
        <w:t>жалпы конкурс</w:t>
      </w:r>
    </w:p>
    <w:p w:rsidR="00C321C1" w:rsidRPr="007828E3" w:rsidRDefault="00C321C1" w:rsidP="00C321C1">
      <w:pPr>
        <w:rPr>
          <w:i w:val="0"/>
          <w:lang w:val="kk-KZ"/>
        </w:rPr>
      </w:pPr>
    </w:p>
    <w:p w:rsidR="00C321C1" w:rsidRDefault="00C321C1" w:rsidP="00C321C1">
      <w:pPr>
        <w:widowControl/>
        <w:tabs>
          <w:tab w:val="left" w:pos="142"/>
          <w:tab w:val="left" w:pos="9554"/>
          <w:tab w:val="left" w:pos="9923"/>
        </w:tabs>
        <w:ind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C321C1" w:rsidRDefault="00C321C1" w:rsidP="00C321C1">
      <w:pPr>
        <w:widowControl/>
        <w:tabs>
          <w:tab w:val="left" w:pos="-1405"/>
          <w:tab w:val="left" w:pos="142"/>
          <w:tab w:val="left" w:pos="9554"/>
          <w:tab w:val="left" w:pos="9923"/>
        </w:tabs>
        <w:ind w:left="-1405" w:right="178"/>
        <w:jc w:val="both"/>
        <w:outlineLvl w:val="0"/>
        <w:rPr>
          <w:i w:val="0"/>
          <w:iCs w:val="0"/>
          <w:sz w:val="20"/>
          <w:szCs w:val="20"/>
          <w:lang w:val="kk-KZ"/>
        </w:rPr>
      </w:pPr>
    </w:p>
    <w:p w:rsidR="00C321C1" w:rsidRDefault="00C321C1" w:rsidP="00C321C1">
      <w:pPr>
        <w:widowControl/>
        <w:tabs>
          <w:tab w:val="left" w:pos="0"/>
          <w:tab w:val="left" w:pos="142"/>
          <w:tab w:val="left" w:pos="9554"/>
          <w:tab w:val="left" w:pos="9923"/>
        </w:tabs>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r w:rsidR="008A368A">
        <w:rPr>
          <w:b w:val="0"/>
          <w:i w:val="0"/>
          <w:sz w:val="24"/>
          <w:szCs w:val="24"/>
          <w:lang w:val="kk-KZ"/>
        </w:rPr>
        <w:t xml:space="preserve">     </w:t>
      </w:r>
      <w:r>
        <w:rPr>
          <w:b w:val="0"/>
          <w:i w:val="0"/>
          <w:sz w:val="24"/>
          <w:szCs w:val="24"/>
          <w:lang w:val="kk-KZ"/>
        </w:rPr>
        <w:t xml:space="preserve">жұмыс тәжірибесі талап етілмейді. </w:t>
      </w:r>
    </w:p>
    <w:p w:rsidR="003662BA" w:rsidRDefault="003662BA" w:rsidP="00C321C1">
      <w:pPr>
        <w:widowControl/>
        <w:tabs>
          <w:tab w:val="left" w:pos="0"/>
          <w:tab w:val="left" w:pos="142"/>
          <w:tab w:val="left" w:pos="9554"/>
          <w:tab w:val="left" w:pos="9923"/>
        </w:tabs>
        <w:ind w:right="178"/>
        <w:jc w:val="both"/>
        <w:outlineLvl w:val="0"/>
        <w:rPr>
          <w:b w:val="0"/>
          <w:i w:val="0"/>
          <w:sz w:val="24"/>
          <w:szCs w:val="24"/>
          <w:lang w:val="kk-KZ"/>
        </w:rPr>
      </w:pPr>
    </w:p>
    <w:p w:rsidR="00DB58B0" w:rsidRDefault="00DB58B0" w:rsidP="00DB58B0">
      <w:pPr>
        <w:ind w:firstLine="708"/>
        <w:jc w:val="both"/>
        <w:rPr>
          <w:i w:val="0"/>
          <w:sz w:val="24"/>
          <w:szCs w:val="24"/>
          <w:lang w:val="kk-KZ"/>
        </w:rPr>
      </w:pPr>
      <w:r w:rsidRPr="008B20F9">
        <w:rPr>
          <w:i w:val="0"/>
          <w:noProof/>
          <w:sz w:val="24"/>
          <w:szCs w:val="24"/>
          <w:lang w:val="kk-KZ"/>
        </w:rPr>
        <w:t xml:space="preserve">Қазақстан Республикасының Әділет министрлігінде 2016 жылғы 21 желтоқсанда № 14542 болып тіркелген, Қазақстан Республикасы Мемлекеттік қызмет істері және сыбайлас жемқорлыққа қарсы іс-қимыл агенттігі Төрағасының 2016 жылғы 13 желтоқсандағы № 85 бұйрығымен бекітілген «Б» корпусының мемлекеттік әкімшілік лауазымдарына  үлгілік біліктілік талаптарына сәйкес </w:t>
      </w:r>
      <w:r w:rsidRPr="008B20F9">
        <w:rPr>
          <w:i w:val="0"/>
          <w:sz w:val="24"/>
          <w:szCs w:val="24"/>
          <w:lang w:val="kk-KZ"/>
        </w:rPr>
        <w:t>(Мемлекеттік қызмет істері және сыбайлас жемқорлыққа қарсы іс-қимыл агенттігі Төрағасының 2017 жылғы 10 мамырдағы №98 бұйрығымен бекітілген енгізілген өзгерістер мен толықтырулар)</w:t>
      </w:r>
    </w:p>
    <w:p w:rsidR="00C321C1" w:rsidRDefault="00C321C1" w:rsidP="00C321C1">
      <w:pPr>
        <w:widowControl/>
        <w:tabs>
          <w:tab w:val="left" w:pos="-1405"/>
          <w:tab w:val="left" w:pos="9554"/>
          <w:tab w:val="left" w:pos="9639"/>
        </w:tabs>
        <w:ind w:right="141"/>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tbl>
      <w:tblPr>
        <w:tblpPr w:leftFromText="180" w:rightFromText="180" w:vertAnchor="text" w:horzAnchor="margin" w:tblpY="180"/>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1"/>
        <w:gridCol w:w="3806"/>
        <w:gridCol w:w="3968"/>
      </w:tblGrid>
      <w:tr w:rsidR="001459F7" w:rsidTr="001459F7">
        <w:trPr>
          <w:cantSplit/>
          <w:trHeight w:val="20"/>
        </w:trPr>
        <w:tc>
          <w:tcPr>
            <w:tcW w:w="1721" w:type="dxa"/>
            <w:vMerge w:val="restart"/>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keepNext/>
              <w:keepLines/>
              <w:widowControl/>
              <w:tabs>
                <w:tab w:val="left" w:pos="-1405"/>
                <w:tab w:val="left" w:pos="0"/>
                <w:tab w:val="left" w:pos="6663"/>
                <w:tab w:val="left" w:pos="9639"/>
                <w:tab w:val="left" w:pos="10116"/>
              </w:tabs>
              <w:ind w:right="141"/>
              <w:rPr>
                <w:i w:val="0"/>
                <w:iCs w:val="0"/>
                <w:sz w:val="24"/>
                <w:szCs w:val="24"/>
                <w:lang w:val="kk-KZ"/>
              </w:rPr>
            </w:pPr>
            <w:r>
              <w:rPr>
                <w:i w:val="0"/>
                <w:iCs w:val="0"/>
                <w:sz w:val="24"/>
                <w:szCs w:val="24"/>
                <w:lang w:val="kk-KZ"/>
              </w:rPr>
              <w:t>Санат</w:t>
            </w:r>
          </w:p>
        </w:tc>
        <w:tc>
          <w:tcPr>
            <w:tcW w:w="7774" w:type="dxa"/>
            <w:gridSpan w:val="2"/>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keepNext/>
              <w:keepLines/>
              <w:widowControl/>
              <w:tabs>
                <w:tab w:val="left" w:pos="-1405"/>
                <w:tab w:val="left" w:pos="132"/>
                <w:tab w:val="left" w:pos="6663"/>
                <w:tab w:val="left" w:pos="9639"/>
                <w:tab w:val="left" w:pos="10116"/>
              </w:tabs>
              <w:ind w:right="141"/>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1459F7" w:rsidTr="001459F7">
        <w:trPr>
          <w:cantSplit/>
          <w:trHeight w:val="20"/>
        </w:trPr>
        <w:tc>
          <w:tcPr>
            <w:tcW w:w="1721" w:type="dxa"/>
            <w:vMerge/>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widowControl/>
              <w:jc w:val="left"/>
              <w:rPr>
                <w:i w:val="0"/>
                <w:iCs w:val="0"/>
                <w:sz w:val="24"/>
                <w:szCs w:val="24"/>
                <w:lang w:val="kk-KZ"/>
              </w:rPr>
            </w:pPr>
          </w:p>
        </w:tc>
        <w:tc>
          <w:tcPr>
            <w:tcW w:w="3806" w:type="dxa"/>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pStyle w:val="ab"/>
              <w:keepNext/>
              <w:keepLines/>
              <w:widowControl/>
              <w:tabs>
                <w:tab w:val="left" w:pos="132"/>
                <w:tab w:val="left" w:pos="1276"/>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3968" w:type="dxa"/>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pStyle w:val="ab"/>
              <w:keepNext/>
              <w:keepLines/>
              <w:widowControl/>
              <w:tabs>
                <w:tab w:val="clear" w:pos="959"/>
                <w:tab w:val="left" w:pos="132"/>
                <w:tab w:val="left" w:pos="1165"/>
                <w:tab w:val="left" w:pos="1307"/>
                <w:tab w:val="left" w:pos="9639"/>
              </w:tabs>
              <w:ind w:right="14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1459F7" w:rsidTr="001459F7">
        <w:trPr>
          <w:cantSplit/>
          <w:trHeight w:val="20"/>
        </w:trPr>
        <w:tc>
          <w:tcPr>
            <w:tcW w:w="1721" w:type="dxa"/>
            <w:tcBorders>
              <w:top w:val="single" w:sz="4" w:space="0" w:color="auto"/>
              <w:left w:val="single" w:sz="4" w:space="0" w:color="auto"/>
              <w:bottom w:val="single" w:sz="4" w:space="0" w:color="auto"/>
              <w:right w:val="single" w:sz="4" w:space="0" w:color="auto"/>
            </w:tcBorders>
            <w:vAlign w:val="center"/>
            <w:hideMark/>
          </w:tcPr>
          <w:p w:rsidR="001459F7" w:rsidRPr="00430614" w:rsidRDefault="001459F7" w:rsidP="001459F7">
            <w:pPr>
              <w:pStyle w:val="2"/>
              <w:tabs>
                <w:tab w:val="left" w:pos="0"/>
                <w:tab w:val="left" w:pos="9639"/>
              </w:tabs>
              <w:spacing w:before="0"/>
              <w:ind w:right="141"/>
              <w:rPr>
                <w:rFonts w:ascii="Times New Roman" w:hAnsi="Times New Roman"/>
                <w:b/>
                <w:i w:val="0"/>
                <w:color w:val="000000" w:themeColor="text1"/>
                <w:sz w:val="24"/>
                <w:szCs w:val="24"/>
                <w:lang w:val="kk-KZ"/>
              </w:rPr>
            </w:pPr>
            <w:r w:rsidRPr="00430614">
              <w:rPr>
                <w:rFonts w:ascii="Times New Roman" w:hAnsi="Times New Roman"/>
                <w:b/>
                <w:i w:val="0"/>
                <w:snapToGrid w:val="0"/>
                <w:color w:val="000000" w:themeColor="text1"/>
                <w:sz w:val="24"/>
                <w:szCs w:val="24"/>
                <w:lang w:val="kk-KZ"/>
              </w:rPr>
              <w:t>С-</w:t>
            </w:r>
            <w:r w:rsidRPr="00430614">
              <w:rPr>
                <w:rFonts w:ascii="Times New Roman" w:hAnsi="Times New Roman"/>
                <w:b/>
                <w:i w:val="0"/>
                <w:snapToGrid w:val="0"/>
                <w:color w:val="000000" w:themeColor="text1"/>
                <w:sz w:val="24"/>
                <w:szCs w:val="24"/>
                <w:lang w:val="en-US"/>
              </w:rPr>
              <w:t>R-</w:t>
            </w:r>
            <w:r w:rsidRPr="00430614">
              <w:rPr>
                <w:rFonts w:ascii="Times New Roman" w:hAnsi="Times New Roman"/>
                <w:b/>
                <w:i w:val="0"/>
                <w:snapToGrid w:val="0"/>
                <w:color w:val="000000" w:themeColor="text1"/>
                <w:sz w:val="24"/>
                <w:szCs w:val="24"/>
                <w:lang w:val="kk-KZ"/>
              </w:rPr>
              <w:t>5</w:t>
            </w:r>
          </w:p>
        </w:tc>
        <w:tc>
          <w:tcPr>
            <w:tcW w:w="3806" w:type="dxa"/>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tabs>
                <w:tab w:val="left" w:pos="9639"/>
              </w:tabs>
              <w:ind w:right="141"/>
              <w:rPr>
                <w:i w:val="0"/>
                <w:color w:val="000000"/>
                <w:sz w:val="24"/>
                <w:szCs w:val="24"/>
                <w:lang w:val="kk-KZ"/>
              </w:rPr>
            </w:pPr>
            <w:r>
              <w:rPr>
                <w:i w:val="0"/>
                <w:color w:val="000000"/>
                <w:sz w:val="24"/>
                <w:szCs w:val="24"/>
                <w:lang w:val="kk-KZ"/>
              </w:rPr>
              <w:t>64960</w:t>
            </w:r>
          </w:p>
        </w:tc>
        <w:tc>
          <w:tcPr>
            <w:tcW w:w="3968" w:type="dxa"/>
            <w:tcBorders>
              <w:top w:val="single" w:sz="4" w:space="0" w:color="auto"/>
              <w:left w:val="single" w:sz="4" w:space="0" w:color="auto"/>
              <w:bottom w:val="single" w:sz="4" w:space="0" w:color="auto"/>
              <w:right w:val="single" w:sz="4" w:space="0" w:color="auto"/>
            </w:tcBorders>
            <w:vAlign w:val="center"/>
            <w:hideMark/>
          </w:tcPr>
          <w:p w:rsidR="001459F7" w:rsidRDefault="001459F7" w:rsidP="001459F7">
            <w:pPr>
              <w:tabs>
                <w:tab w:val="left" w:pos="9639"/>
              </w:tabs>
              <w:ind w:right="141"/>
              <w:rPr>
                <w:i w:val="0"/>
                <w:color w:val="000000"/>
                <w:sz w:val="24"/>
                <w:szCs w:val="24"/>
                <w:lang w:val="kk-KZ"/>
              </w:rPr>
            </w:pPr>
            <w:r>
              <w:rPr>
                <w:i w:val="0"/>
                <w:color w:val="000000"/>
                <w:sz w:val="24"/>
                <w:szCs w:val="24"/>
                <w:lang w:val="kk-KZ"/>
              </w:rPr>
              <w:t>88279</w:t>
            </w:r>
          </w:p>
        </w:tc>
      </w:tr>
    </w:tbl>
    <w:p w:rsidR="00C321C1" w:rsidRDefault="00C321C1" w:rsidP="00C321C1">
      <w:pPr>
        <w:widowControl/>
        <w:tabs>
          <w:tab w:val="left" w:pos="-1405"/>
          <w:tab w:val="left" w:pos="9554"/>
          <w:tab w:val="left" w:pos="9639"/>
        </w:tabs>
        <w:ind w:right="141"/>
        <w:outlineLvl w:val="0"/>
        <w:rPr>
          <w:i w:val="0"/>
          <w:iCs w:val="0"/>
          <w:sz w:val="24"/>
          <w:szCs w:val="24"/>
          <w:lang w:val="kk-KZ"/>
        </w:rPr>
      </w:pPr>
    </w:p>
    <w:p w:rsidR="00DB58B0" w:rsidRPr="007A187B" w:rsidRDefault="00C321C1" w:rsidP="00DB58B0">
      <w:pPr>
        <w:pStyle w:val="5"/>
        <w:spacing w:before="0" w:line="240" w:lineRule="auto"/>
        <w:ind w:firstLine="709"/>
        <w:rPr>
          <w:rFonts w:ascii="Times New Roman" w:eastAsia="Batang" w:hAnsi="Times New Roman" w:cs="Times New Roman"/>
          <w:b/>
          <w:color w:val="000000" w:themeColor="text1"/>
          <w:sz w:val="24"/>
          <w:szCs w:val="24"/>
          <w:lang w:val="kk-KZ"/>
        </w:rPr>
      </w:pPr>
      <w:r w:rsidRPr="00DB58B0">
        <w:rPr>
          <w:b/>
          <w:sz w:val="24"/>
          <w:szCs w:val="24"/>
          <w:lang w:val="kk-KZ"/>
        </w:rPr>
        <w:t>І</w:t>
      </w:r>
      <w:r>
        <w:rPr>
          <w:sz w:val="24"/>
          <w:szCs w:val="24"/>
          <w:lang w:val="kk-KZ"/>
        </w:rPr>
        <w:t xml:space="preserve">. </w:t>
      </w:r>
      <w:r w:rsidR="00DB58B0" w:rsidRPr="007A187B">
        <w:rPr>
          <w:rFonts w:ascii="Times New Roman" w:hAnsi="Times New Roman" w:cs="Times New Roman"/>
          <w:b/>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 Бәйдібек ауданы бойынша Мемлекеттік кірістер басқармасы, индекс 160200, Оңтүстік Қазақстан облысы, Бәйдібек ауданы, Шаян ауылы, Бәйдібек Қарашаұлы көшесі 87 ұй, анықтама телефоны (8-725-48) 2-19-09, электрондық мекенжайы  Buh_bdb@taxsouth.mgd.kz,  </w:t>
      </w:r>
      <w:r w:rsidR="003E5F8D">
        <w:fldChar w:fldCharType="begin"/>
      </w:r>
      <w:r w:rsidR="00DB58B0" w:rsidRPr="00DB58B0">
        <w:rPr>
          <w:lang w:val="kk-KZ"/>
        </w:rPr>
        <w:instrText>HYPERLINK "mailto:e.xadirbaev@kgd.gov.kz"</w:instrText>
      </w:r>
      <w:r w:rsidR="003E5F8D">
        <w:fldChar w:fldCharType="separate"/>
      </w:r>
      <w:r w:rsidR="00DB58B0" w:rsidRPr="007A187B">
        <w:rPr>
          <w:rStyle w:val="a3"/>
          <w:rFonts w:ascii="Times New Roman" w:hAnsi="Times New Roman" w:cs="Times New Roman"/>
          <w:b/>
          <w:sz w:val="24"/>
          <w:szCs w:val="24"/>
          <w:u w:val="none"/>
          <w:lang w:val="kk-KZ"/>
        </w:rPr>
        <w:t>e.xadirbaev@kgd.gov.kz</w:t>
      </w:r>
      <w:r w:rsidR="003E5F8D">
        <w:fldChar w:fldCharType="end"/>
      </w:r>
      <w:r w:rsidR="001459F7">
        <w:rPr>
          <w:rFonts w:ascii="Times New Roman" w:hAnsi="Times New Roman" w:cs="Times New Roman"/>
          <w:b/>
          <w:color w:val="000000" w:themeColor="text1"/>
          <w:sz w:val="24"/>
          <w:szCs w:val="24"/>
          <w:lang w:val="kk-KZ"/>
        </w:rPr>
        <w:t>.</w:t>
      </w:r>
      <w:r w:rsidR="00DB58B0" w:rsidRPr="007A187B">
        <w:rPr>
          <w:rFonts w:ascii="Times New Roman" w:hAnsi="Times New Roman" w:cs="Times New Roman"/>
          <w:b/>
          <w:color w:val="000000" w:themeColor="text1"/>
          <w:sz w:val="24"/>
          <w:szCs w:val="24"/>
          <w:lang w:val="kk-KZ"/>
        </w:rPr>
        <w:t xml:space="preserve"> </w:t>
      </w:r>
    </w:p>
    <w:p w:rsidR="00C321C1" w:rsidRDefault="001459F7" w:rsidP="00406B42">
      <w:pPr>
        <w:jc w:val="both"/>
        <w:rPr>
          <w:i w:val="0"/>
          <w:sz w:val="24"/>
          <w:szCs w:val="24"/>
          <w:lang w:val="kk-KZ"/>
        </w:rPr>
      </w:pPr>
      <w:r>
        <w:rPr>
          <w:i w:val="0"/>
          <w:sz w:val="24"/>
          <w:szCs w:val="24"/>
          <w:lang w:val="kk-KZ"/>
        </w:rPr>
        <w:t xml:space="preserve">          </w:t>
      </w:r>
      <w:r w:rsidR="00C321C1">
        <w:rPr>
          <w:i w:val="0"/>
          <w:sz w:val="24"/>
          <w:szCs w:val="24"/>
          <w:lang w:val="kk-KZ"/>
        </w:rPr>
        <w:t xml:space="preserve"> </w:t>
      </w:r>
      <w:r w:rsidR="00C321C1">
        <w:rPr>
          <w:bCs w:val="0"/>
          <w:i w:val="0"/>
          <w:sz w:val="24"/>
          <w:szCs w:val="24"/>
          <w:lang w:val="kk-KZ"/>
        </w:rPr>
        <w:t>«Б» корпусының бос мемлекеттік әкімшілік лауазымына орналасу үшін жалпы конкурс жариялайды</w:t>
      </w:r>
      <w:r w:rsidR="00C321C1">
        <w:rPr>
          <w:i w:val="0"/>
          <w:sz w:val="24"/>
          <w:szCs w:val="24"/>
          <w:lang w:val="kk-KZ"/>
        </w:rPr>
        <w:t>:</w:t>
      </w:r>
    </w:p>
    <w:p w:rsidR="00C321C1" w:rsidRDefault="0030494F" w:rsidP="00406B42">
      <w:pPr>
        <w:jc w:val="both"/>
        <w:rPr>
          <w:i w:val="0"/>
          <w:sz w:val="24"/>
          <w:szCs w:val="24"/>
          <w:lang w:val="kk-KZ"/>
        </w:rPr>
      </w:pPr>
      <w:r>
        <w:rPr>
          <w:i w:val="0"/>
          <w:sz w:val="24"/>
          <w:szCs w:val="24"/>
          <w:lang w:val="kk-KZ"/>
        </w:rPr>
        <w:t xml:space="preserve">       </w:t>
      </w:r>
      <w:r w:rsidR="00C321C1">
        <w:rPr>
          <w:i w:val="0"/>
          <w:sz w:val="24"/>
          <w:szCs w:val="24"/>
          <w:lang w:val="kk-KZ"/>
        </w:rPr>
        <w:t>1. Оңтүстік Қазақстан облысы бойынша Мемлекеттік кірістер департаментінің Бәйдібек ауданы бойынша Мемлекеттік кірістер басқармасы өндіру және ұйымдастыру-құқықтық жұмыстар бөлімінің жетекші маманы, (С-R-5 санаты)  1 бірлік.</w:t>
      </w:r>
    </w:p>
    <w:p w:rsidR="00752545" w:rsidRPr="00752545" w:rsidRDefault="00C321C1" w:rsidP="00752545">
      <w:pPr>
        <w:ind w:left="75"/>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w:t>
      </w:r>
      <w:r w:rsidR="00752545" w:rsidRPr="00752545">
        <w:rPr>
          <w:b w:val="0"/>
          <w:i w:val="0"/>
          <w:sz w:val="24"/>
          <w:szCs w:val="24"/>
          <w:lang w:val="kk-KZ"/>
        </w:rPr>
        <w:t xml:space="preserve">Салық заңнамасынның сақталуын қамтамасыз ету; салық және бюджетке төленетін басқа да міндетті төлемдердің толық түсуін қамтамасыз ету; салық және бюджетке төленетін басқа да міндетті төлемдер, міндетті зейнетақы жарналары және әлеуметтік аударымдар бойынша берешектерді жою бойынша іс-шараларды жүзеге асыру; мерзімінде орындалмаған салық міндеттемесін орындауды қамтамасыз ету тәсілдерін және салық берешегін мәжбүрлеп өндіріп алу шараларын жүзеге асыру; </w:t>
      </w:r>
      <w:r w:rsidR="00752545" w:rsidRPr="00752545">
        <w:rPr>
          <w:rFonts w:ascii="KZ Times New Roman" w:hAnsi="KZ Times New Roman"/>
          <w:b w:val="0"/>
          <w:i w:val="0"/>
          <w:sz w:val="24"/>
          <w:szCs w:val="24"/>
          <w:lang w:val="kk-KZ"/>
        </w:rPr>
        <w:t xml:space="preserve">салық төлеушілердің салық міндеттемелерінің орындалуына бақылау жасау: </w:t>
      </w:r>
      <w:r w:rsidR="00752545" w:rsidRPr="00752545">
        <w:rPr>
          <w:rFonts w:ascii="KZ Times New Roman" w:hAnsi="KZ Times New Roman"/>
          <w:b w:val="0"/>
          <w:bCs w:val="0"/>
          <w:i w:val="0"/>
          <w:sz w:val="24"/>
          <w:szCs w:val="24"/>
          <w:lang w:val="kk-KZ"/>
        </w:rPr>
        <w:t>өз функционалдық міндеттерінің шенберінде жоғары тұрған органның тапсырмаларын орындау; жеке және заңды тұлғалардың өтініштерін қарау.</w:t>
      </w:r>
    </w:p>
    <w:p w:rsidR="008A368A" w:rsidRPr="005D6D15" w:rsidRDefault="00C321C1" w:rsidP="005D6D15">
      <w:pPr>
        <w:jc w:val="both"/>
        <w:rPr>
          <w:b w:val="0"/>
          <w:i w:val="0"/>
          <w:color w:val="000000"/>
          <w:sz w:val="24"/>
          <w:szCs w:val="24"/>
          <w:lang w:val="kk-KZ"/>
        </w:rPr>
      </w:pPr>
      <w:r>
        <w:rPr>
          <w:i w:val="0"/>
          <w:sz w:val="24"/>
          <w:szCs w:val="24"/>
          <w:lang w:val="kk-KZ"/>
        </w:rPr>
        <w:t xml:space="preserve">Конкурсқа қатысушыларға қойылатын талаптар: </w:t>
      </w:r>
      <w:r w:rsidR="005D6D15" w:rsidRPr="005D6D15">
        <w:rPr>
          <w:b w:val="0"/>
          <w:i w:val="0"/>
          <w:color w:val="000000"/>
          <w:sz w:val="24"/>
          <w:szCs w:val="24"/>
          <w:lang w:val="kk-KZ"/>
        </w:rPr>
        <w:t>Ж</w:t>
      </w:r>
      <w:r w:rsidR="005D6D15" w:rsidRPr="005D6D15">
        <w:rPr>
          <w:b w:val="0"/>
          <w:i w:val="0"/>
          <w:sz w:val="24"/>
          <w:szCs w:val="24"/>
          <w:lang w:val="kk-KZ"/>
        </w:rPr>
        <w:t>оғары немесе орта білімнен кейінгі немесе техникалық және кәсіптік білім;</w:t>
      </w:r>
      <w:r w:rsidR="005D6D15" w:rsidRPr="005D6D15">
        <w:rPr>
          <w:b w:val="0"/>
          <w:i w:val="0"/>
          <w:color w:val="000000"/>
          <w:sz w:val="24"/>
          <w:szCs w:val="24"/>
          <w:lang w:val="kk-KZ"/>
        </w:rPr>
        <w:t xml:space="preserve"> </w:t>
      </w:r>
      <w:r w:rsidR="00A2122A">
        <w:rPr>
          <w:b w:val="0"/>
          <w:i w:val="0"/>
          <w:color w:val="000000"/>
          <w:sz w:val="24"/>
          <w:szCs w:val="24"/>
          <w:lang w:val="kk-KZ"/>
        </w:rPr>
        <w:t>ә</w:t>
      </w:r>
      <w:r w:rsidR="005D6D15" w:rsidRPr="005D6D15">
        <w:rPr>
          <w:b w:val="0"/>
          <w:i w:val="0"/>
          <w:color w:val="000000"/>
          <w:sz w:val="24"/>
          <w:szCs w:val="24"/>
          <w:lang w:val="kk-KZ"/>
        </w:rPr>
        <w:t>леуметтік ғылымдар, экономика және бизнес (экономика, есеп және аудит, қаржы, әлемдік экономика, салық ісі), құқық -(құқықтану, халықаралық құқық, кеден ісі),</w:t>
      </w:r>
      <w:r w:rsidR="005D6D15" w:rsidRPr="005D6D15">
        <w:rPr>
          <w:b w:val="0"/>
          <w:i w:val="0"/>
          <w:sz w:val="24"/>
          <w:szCs w:val="24"/>
          <w:lang w:val="kk-KZ"/>
        </w:rPr>
        <w:t xml:space="preserve"> техникалық ғылымдар және технологиялар (автоматтандыру </w:t>
      </w:r>
      <w:r w:rsidR="005D6D15" w:rsidRPr="005D6D15">
        <w:rPr>
          <w:b w:val="0"/>
          <w:i w:val="0"/>
          <w:sz w:val="24"/>
          <w:szCs w:val="24"/>
          <w:lang w:val="kk-KZ"/>
        </w:rPr>
        <w:lastRenderedPageBreak/>
        <w:t xml:space="preserve">және басқару, </w:t>
      </w:r>
      <w:r w:rsidR="005D6D15" w:rsidRPr="005D6D15">
        <w:rPr>
          <w:rFonts w:ascii="KZ Times New Roman" w:hAnsi="KZ Times New Roman"/>
          <w:b w:val="0"/>
          <w:i w:val="0"/>
          <w:sz w:val="24"/>
          <w:szCs w:val="24"/>
          <w:lang w:val="kk-KZ"/>
        </w:rPr>
        <w:t>ақпараттық жүйелер, есептеу техникасы және бағдарламалық қамтамасыз ету</w:t>
      </w:r>
      <w:r w:rsidR="005D6D15" w:rsidRPr="005D6D15">
        <w:rPr>
          <w:b w:val="0"/>
          <w:i w:val="0"/>
          <w:sz w:val="24"/>
          <w:szCs w:val="24"/>
          <w:lang w:val="kk-KZ"/>
        </w:rPr>
        <w:t>)</w:t>
      </w:r>
      <w:r w:rsidR="008A368A" w:rsidRPr="008A368A">
        <w:rPr>
          <w:b w:val="0"/>
          <w:i w:val="0"/>
          <w:color w:val="000000"/>
          <w:sz w:val="24"/>
          <w:szCs w:val="24"/>
          <w:lang w:val="kk-KZ"/>
        </w:rPr>
        <w:t xml:space="preserve"> </w:t>
      </w:r>
      <w:r w:rsidR="008A368A">
        <w:rPr>
          <w:b w:val="0"/>
          <w:i w:val="0"/>
          <w:color w:val="000000"/>
          <w:sz w:val="24"/>
          <w:szCs w:val="24"/>
          <w:lang w:val="kk-KZ"/>
        </w:rPr>
        <w:t>мамандықтары бойынша</w:t>
      </w:r>
      <w:r w:rsidR="008A368A">
        <w:rPr>
          <w:sz w:val="24"/>
          <w:szCs w:val="24"/>
          <w:lang w:val="kk-KZ"/>
        </w:rPr>
        <w:t xml:space="preserve"> </w:t>
      </w:r>
      <w:r w:rsidR="008A368A">
        <w:rPr>
          <w:b w:val="0"/>
          <w:i w:val="0"/>
          <w:sz w:val="24"/>
          <w:szCs w:val="24"/>
          <w:lang w:val="kk-KZ"/>
        </w:rPr>
        <w:t>білімі барларға рұқсат етіледі</w:t>
      </w:r>
      <w:r w:rsidR="008A368A">
        <w:rPr>
          <w:b w:val="0"/>
          <w:i w:val="0"/>
          <w:color w:val="000000"/>
          <w:sz w:val="24"/>
          <w:szCs w:val="24"/>
          <w:lang w:val="kk-KZ"/>
        </w:rPr>
        <w:t>.</w:t>
      </w:r>
    </w:p>
    <w:p w:rsidR="00C321C1" w:rsidRDefault="008A368A" w:rsidP="00C321C1">
      <w:pPr>
        <w:jc w:val="both"/>
        <w:rPr>
          <w:b w:val="0"/>
          <w:i w:val="0"/>
          <w:sz w:val="24"/>
          <w:szCs w:val="24"/>
          <w:lang w:val="kk-KZ"/>
        </w:rPr>
      </w:pPr>
      <w:r>
        <w:rPr>
          <w:b w:val="0"/>
          <w:i w:val="0"/>
          <w:color w:val="000000"/>
          <w:sz w:val="24"/>
          <w:szCs w:val="24"/>
          <w:lang w:val="kk-KZ" w:eastAsia="en-US"/>
        </w:rPr>
        <w:t xml:space="preserve">   </w:t>
      </w:r>
      <w:r w:rsidR="00C321C1">
        <w:rPr>
          <w:b w:val="0"/>
          <w:i w:val="0"/>
          <w:color w:val="000000"/>
          <w:sz w:val="24"/>
          <w:szCs w:val="24"/>
          <w:lang w:val="kk-KZ" w:eastAsia="en-US"/>
        </w:rPr>
        <w:t xml:space="preserve"> </w:t>
      </w:r>
      <w:r w:rsidR="00C321C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321C1" w:rsidRDefault="00C321C1" w:rsidP="00C321C1">
      <w:pPr>
        <w:ind w:firstLine="709"/>
        <w:jc w:val="both"/>
        <w:rPr>
          <w:b w:val="0"/>
          <w:i w:val="0"/>
          <w:sz w:val="24"/>
          <w:szCs w:val="24"/>
          <w:lang w:val="kk-KZ"/>
        </w:rPr>
      </w:pPr>
      <w:r>
        <w:rPr>
          <w:i w:val="0"/>
          <w:sz w:val="24"/>
          <w:szCs w:val="24"/>
          <w:lang w:val="kk-KZ" w:eastAsia="ko-KR"/>
        </w:rPr>
        <w:t>Конкурс</w:t>
      </w:r>
      <w:r>
        <w:rPr>
          <w:b w:val="0"/>
          <w:i w:val="0"/>
          <w:sz w:val="24"/>
          <w:szCs w:val="24"/>
          <w:lang w:val="kk-KZ" w:eastAsia="ko-KR"/>
        </w:rPr>
        <w:t xml:space="preserve"> </w:t>
      </w:r>
      <w:r>
        <w:rPr>
          <w:b w:val="0"/>
          <w:i w:val="0"/>
          <w:sz w:val="24"/>
          <w:szCs w:val="24"/>
          <w:lang w:val="kk-KZ"/>
        </w:rPr>
        <w:t xml:space="preserve">Қазақстан Республикасының Мемлекеттік қызмет істері және сыбайлас жемқорлыққа қарсы іс-қимыл Агенттігі Төрағасының 2017 жылғы 21 ақпандағы №40 </w:t>
      </w:r>
      <w:r>
        <w:rPr>
          <w:b w:val="0"/>
          <w:i w:val="0"/>
          <w:sz w:val="24"/>
          <w:szCs w:val="24"/>
          <w:lang w:val="kk-KZ" w:eastAsia="ko-KR"/>
        </w:rPr>
        <w:t>бұйрығымен бекітілген «</w:t>
      </w:r>
      <w:r>
        <w:rPr>
          <w:b w:val="0"/>
          <w:i w:val="0"/>
          <w:sz w:val="24"/>
          <w:szCs w:val="24"/>
          <w:lang w:val="kk-KZ"/>
        </w:rPr>
        <w:t>Б» корпусының мемлекеттік әкімшілік лауазымына орналасуға арналған конкурсты өткізу қағидалары</w:t>
      </w:r>
      <w:r>
        <w:rPr>
          <w:b w:val="0"/>
          <w:i w:val="0"/>
          <w:sz w:val="24"/>
          <w:szCs w:val="24"/>
          <w:lang w:val="kk-KZ" w:eastAsia="ko-KR"/>
        </w:rPr>
        <w:t>» (бұдан әрі - Қағидалар) негізінде жүргізіледі.</w:t>
      </w:r>
      <w:r>
        <w:rPr>
          <w:b w:val="0"/>
          <w:i w:val="0"/>
          <w:sz w:val="24"/>
          <w:szCs w:val="24"/>
          <w:lang w:val="kk-KZ"/>
        </w:rPr>
        <w:t xml:space="preserve"> </w:t>
      </w:r>
    </w:p>
    <w:p w:rsidR="00C321C1" w:rsidRDefault="00C321C1" w:rsidP="009F45BA">
      <w:pPr>
        <w:ind w:firstLine="709"/>
        <w:jc w:val="both"/>
        <w:rPr>
          <w:b w:val="0"/>
          <w:i w:val="0"/>
          <w:sz w:val="24"/>
          <w:szCs w:val="24"/>
          <w:lang w:val="kk-KZ"/>
        </w:rPr>
      </w:pPr>
      <w:r>
        <w:rPr>
          <w:b w:val="0"/>
          <w:i w:val="0"/>
          <w:sz w:val="24"/>
          <w:szCs w:val="24"/>
          <w:lang w:val="kk-KZ"/>
        </w:rPr>
        <w:t xml:space="preserve">Құжаттар, жалпы конкурс өткiзу туралы хабарландыру соңғы жарияланғаннан кейін келесі жұмыс күнінен бастап </w:t>
      </w:r>
      <w:r>
        <w:rPr>
          <w:i w:val="0"/>
          <w:sz w:val="24"/>
          <w:szCs w:val="24"/>
          <w:u w:val="single"/>
          <w:lang w:val="kk-KZ"/>
        </w:rPr>
        <w:t>7 жұмыс күні</w:t>
      </w:r>
      <w:r>
        <w:rPr>
          <w:b w:val="0"/>
          <w:i w:val="0"/>
          <w:sz w:val="24"/>
          <w:szCs w:val="24"/>
          <w:lang w:val="kk-KZ"/>
        </w:rPr>
        <w:t xml:space="preserve">  ішінде ұсынылуы тиіс.</w:t>
      </w:r>
    </w:p>
    <w:p w:rsidR="00C321C1" w:rsidRDefault="00C321C1" w:rsidP="009F45BA">
      <w:pPr>
        <w:jc w:val="both"/>
        <w:rPr>
          <w:b w:val="0"/>
          <w:bCs w:val="0"/>
          <w:i w:val="0"/>
          <w:iCs w:val="0"/>
          <w:sz w:val="24"/>
          <w:szCs w:val="24"/>
          <w:lang w:val="kk-KZ"/>
        </w:rPr>
      </w:pPr>
      <w:r>
        <w:rPr>
          <w:b w:val="0"/>
          <w:i w:val="0"/>
          <w:sz w:val="24"/>
          <w:szCs w:val="24"/>
          <w:lang w:val="kk-KZ"/>
        </w:rPr>
        <w:t xml:space="preserve">   </w:t>
      </w:r>
      <w:r>
        <w:rPr>
          <w:i w:val="0"/>
          <w:iCs w:val="0"/>
          <w:sz w:val="24"/>
          <w:szCs w:val="24"/>
          <w:lang w:val="kk-KZ"/>
        </w:rPr>
        <w:t>Жалпы конкурсқа қатысу үшін қажетті құжаттар:</w:t>
      </w:r>
      <w:r>
        <w:rPr>
          <w:b w:val="0"/>
          <w:bCs w:val="0"/>
          <w:i w:val="0"/>
          <w:iCs w:val="0"/>
          <w:sz w:val="24"/>
          <w:szCs w:val="24"/>
          <w:lang w:val="kk-KZ"/>
        </w:rPr>
        <w:t xml:space="preserve"> </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 xml:space="preserve">"Б" корпусының мемлекеттік әкімшілік лауазымына орналасуға арналған конкурсты өткізу Қағидаларының  </w:t>
      </w:r>
      <w:r w:rsidR="003E5F8D" w:rsidRPr="008A368A">
        <w:fldChar w:fldCharType="begin"/>
      </w:r>
      <w:r w:rsidRPr="008A368A">
        <w:rPr>
          <w:lang w:val="kk-KZ"/>
        </w:rPr>
        <w:instrText xml:space="preserve"> HYPERLINK "http://adilet.zan.kz/kaz/docs/V1500012639" \l "z205" </w:instrText>
      </w:r>
      <w:r w:rsidR="003E5F8D" w:rsidRPr="008A368A">
        <w:fldChar w:fldCharType="separate"/>
      </w:r>
      <w:r w:rsidRPr="008A368A">
        <w:rPr>
          <w:rStyle w:val="a3"/>
          <w:rFonts w:ascii="Times New Roman" w:hAnsi="Times New Roman" w:cs="Times New Roman"/>
          <w:sz w:val="24"/>
          <w:szCs w:val="24"/>
          <w:lang w:val="kk-KZ"/>
        </w:rPr>
        <w:t>2-қосымшаға</w:t>
      </w:r>
      <w:r w:rsidR="003E5F8D" w:rsidRPr="008A368A">
        <w:fldChar w:fldCharType="end"/>
      </w:r>
      <w:r w:rsidRPr="008A368A">
        <w:rPr>
          <w:lang w:val="kk-KZ"/>
        </w:rPr>
        <w:t xml:space="preserve"> </w:t>
      </w:r>
      <w:r>
        <w:rPr>
          <w:lang w:val="kk-KZ"/>
        </w:rPr>
        <w:t>сәйкес нысандағы өтініш;</w:t>
      </w:r>
      <w:bookmarkStart w:id="0" w:name="z89"/>
      <w:bookmarkEnd w:id="0"/>
      <w:r>
        <w:rPr>
          <w:lang w:val="kk-KZ"/>
        </w:rPr>
        <w:t xml:space="preserve"> </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білімі туралы құжаттар мен олардың көшірмелерінің нотариалдық куәландырылған көшірмелері;</w:t>
      </w:r>
    </w:p>
    <w:p w:rsidR="00C321C1" w:rsidRDefault="00C321C1" w:rsidP="009F45BA">
      <w:pPr>
        <w:jc w:val="both"/>
        <w:rPr>
          <w:b w:val="0"/>
          <w:i w:val="0"/>
          <w:sz w:val="24"/>
          <w:szCs w:val="24"/>
          <w:lang w:val="kk-KZ"/>
        </w:rPr>
      </w:pPr>
      <w:r>
        <w:rPr>
          <w:b w:val="0"/>
          <w:i w:val="0"/>
          <w:sz w:val="24"/>
          <w:szCs w:val="24"/>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C321C1" w:rsidRDefault="00C321C1" w:rsidP="009F45BA">
      <w:pPr>
        <w:jc w:val="both"/>
        <w:rPr>
          <w:b w:val="0"/>
          <w:i w:val="0"/>
          <w:sz w:val="24"/>
          <w:szCs w:val="24"/>
          <w:lang w:val="kk-KZ"/>
        </w:rPr>
      </w:pPr>
      <w:r>
        <w:rPr>
          <w:b w:val="0"/>
          <w:i w:val="0"/>
          <w:sz w:val="24"/>
          <w:szCs w:val="24"/>
          <w:lang w:val="kk-KZ"/>
        </w:rPr>
        <w:t xml:space="preserve">«Болашақ» халықаралық стипендиясын иеленушілерге берілген білім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оқытуды аяқтау туралы анықтаманың көшірмесі қоса беріледі. </w:t>
      </w:r>
    </w:p>
    <w:p w:rsidR="00C321C1" w:rsidRDefault="00C321C1" w:rsidP="009F45BA">
      <w:pPr>
        <w:jc w:val="both"/>
        <w:rPr>
          <w:b w:val="0"/>
          <w:i w:val="0"/>
          <w:sz w:val="24"/>
          <w:szCs w:val="24"/>
          <w:lang w:val="kk-KZ"/>
        </w:rPr>
      </w:pPr>
      <w:r>
        <w:rPr>
          <w:b w:val="0"/>
          <w:i w:val="0"/>
          <w:sz w:val="24"/>
          <w:szCs w:val="24"/>
          <w:lang w:val="kk-KZ"/>
        </w:rPr>
        <w:t>Өзара тану және баламалылығы туралы халықаралық шарттардың қолдану аясына жататын білім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еңбек қызметін растайтын құжаттын нотариалдық куәландырылған немесе жұмыс орнынан кадр қызметімен куәландырылған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Қазақстан Республикасы денсаулық сақтау министрінің міндетін атқарушының 2010 жылғы 23 қарашадағы №907 бұйрығымен бекітілген (Нормативтік-құқықтық актілерді мемлекеттік тіркеу тізілімінде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Қазақстан Республикасы азаматының жеке басын куәландыратын құжаттың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lastRenderedPageBreak/>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C321C1" w:rsidRDefault="00C321C1" w:rsidP="009F45BA">
      <w:pPr>
        <w:pStyle w:val="a9"/>
        <w:numPr>
          <w:ilvl w:val="0"/>
          <w:numId w:val="3"/>
        </w:numPr>
        <w:spacing w:before="0" w:beforeAutospacing="0" w:after="0" w:afterAutospacing="0"/>
        <w:ind w:left="0" w:firstLine="0"/>
        <w:contextualSpacing/>
        <w:jc w:val="both"/>
        <w:rPr>
          <w:lang w:val="kk-KZ"/>
        </w:rPr>
      </w:pPr>
      <w:r>
        <w:rPr>
          <w:lang w:val="kk-KZ"/>
        </w:rPr>
        <w:t xml:space="preserve"> Қазақстан Республикасы денсаулық сақтау және әлеуметтік даму министрінің 2015 жылғы 27 сәуірдегі №272 бұйрығымен (Қазақстан Республикасының Әділет министрлігінде 2015 жылғы 11 маусымда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 </w:t>
      </w:r>
    </w:p>
    <w:p w:rsidR="00C321C1" w:rsidRDefault="00C321C1" w:rsidP="009F45BA">
      <w:pPr>
        <w:pStyle w:val="a9"/>
        <w:spacing w:before="0" w:after="0"/>
        <w:ind w:firstLine="720"/>
        <w:contextualSpacing/>
        <w:jc w:val="both"/>
        <w:rPr>
          <w:lang w:val="kk-KZ"/>
        </w:rPr>
      </w:pPr>
    </w:p>
    <w:p w:rsidR="00C321C1" w:rsidRPr="000B7C27" w:rsidRDefault="00C321C1" w:rsidP="009F45BA">
      <w:pPr>
        <w:pStyle w:val="a9"/>
        <w:spacing w:before="0" w:after="0"/>
        <w:ind w:firstLine="720"/>
        <w:contextualSpacing/>
        <w:jc w:val="both"/>
        <w:rPr>
          <w:lang w:val="kk-KZ"/>
        </w:rPr>
      </w:pPr>
      <w:r w:rsidRPr="000B7C27">
        <w:rPr>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321C1" w:rsidRPr="00CB6C5C" w:rsidRDefault="00C321C1" w:rsidP="009F45BA">
      <w:pPr>
        <w:jc w:val="both"/>
        <w:rPr>
          <w:i w:val="0"/>
          <w:sz w:val="24"/>
          <w:szCs w:val="24"/>
          <w:u w:val="single"/>
          <w:lang w:val="kk-KZ"/>
        </w:rPr>
      </w:pPr>
      <w:r>
        <w:rPr>
          <w:b w:val="0"/>
          <w:i w:val="0"/>
          <w:sz w:val="24"/>
          <w:szCs w:val="24"/>
          <w:lang w:val="kk-KZ"/>
        </w:rPr>
        <w:t xml:space="preserve">           Жалпы конкурсқа қатысуға ниет білдірген азаматтар конкурс өткізетін мемлекеттік органға құжаттарын қолма-қол тәртіпте, почта арқылы не </w:t>
      </w:r>
      <w:r w:rsidR="00BD37B8" w:rsidRPr="00122DEB">
        <w:rPr>
          <w:i w:val="0"/>
          <w:sz w:val="24"/>
          <w:szCs w:val="24"/>
          <w:lang w:val="kk-KZ"/>
        </w:rPr>
        <w:t xml:space="preserve">Buh_bdb@taxsouth.mgd.kz,  </w:t>
      </w:r>
      <w:hyperlink r:id="rId6" w:history="1">
        <w:r w:rsidR="00BD37B8" w:rsidRPr="00122DEB">
          <w:rPr>
            <w:rStyle w:val="a3"/>
            <w:rFonts w:ascii="Times New Roman" w:hAnsi="Times New Roman" w:cs="Times New Roman"/>
            <w:i w:val="0"/>
            <w:sz w:val="24"/>
            <w:szCs w:val="24"/>
            <w:u w:val="none"/>
            <w:lang w:val="kk-KZ"/>
          </w:rPr>
          <w:t>e.xadirbaev@kgd.gov.kz</w:t>
        </w:r>
      </w:hyperlink>
      <w:r w:rsidR="00BD37B8">
        <w:rPr>
          <w:lang w:val="kk-KZ"/>
        </w:rPr>
        <w:t xml:space="preserve"> </w:t>
      </w:r>
      <w:r>
        <w:rPr>
          <w:b w:val="0"/>
          <w:i w:val="0"/>
          <w:sz w:val="24"/>
          <w:szCs w:val="24"/>
          <w:lang w:val="kk-KZ"/>
        </w:rPr>
        <w:t>электрондық почта мекенжайына электронды түрде не «Е-gov» электрондық Үкімет порталы арқылы құжаттарды қабылдау мерзімінде тапсырады. 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көшірмелері әңгімелесу басталғанға дейін бір жұмыс күнінен кешіктірілмей беріледі</w:t>
      </w:r>
      <w:r>
        <w:rPr>
          <w:b w:val="0"/>
          <w:i w:val="0"/>
          <w:lang w:val="kk-KZ"/>
        </w:rPr>
        <w:t xml:space="preserve">. </w:t>
      </w:r>
      <w:r>
        <w:rPr>
          <w:b w:val="0"/>
          <w:i w:val="0"/>
          <w:sz w:val="24"/>
          <w:szCs w:val="24"/>
          <w:lang w:val="kk-KZ"/>
        </w:rPr>
        <w:t xml:space="preserve">Оларды бермеген жағдайда тұлға конкурс комиссиясымен әңгімелесуден өтуге жіберілмейді.           </w:t>
      </w:r>
    </w:p>
    <w:p w:rsidR="00C321C1" w:rsidRDefault="00C321C1" w:rsidP="009F45BA">
      <w:pPr>
        <w:jc w:val="both"/>
        <w:rPr>
          <w:b w:val="0"/>
          <w:i w:val="0"/>
          <w:sz w:val="24"/>
          <w:szCs w:val="24"/>
          <w:lang w:val="kk-KZ"/>
        </w:rPr>
      </w:pPr>
      <w:r>
        <w:rPr>
          <w:b w:val="0"/>
          <w:i w:val="0"/>
          <w:sz w:val="24"/>
          <w:szCs w:val="24"/>
          <w:lang w:val="kk-KZ"/>
        </w:rPr>
        <w:t xml:space="preserve">         Жалпы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Pr>
          <w:i w:val="0"/>
          <w:sz w:val="24"/>
          <w:szCs w:val="24"/>
          <w:u w:val="single"/>
          <w:lang w:val="kk-KZ"/>
        </w:rPr>
        <w:t>үш жұмыс күні</w:t>
      </w:r>
      <w:r>
        <w:rPr>
          <w:b w:val="0"/>
          <w:i w:val="0"/>
          <w:sz w:val="24"/>
          <w:szCs w:val="24"/>
          <w:lang w:val="kk-KZ"/>
        </w:rPr>
        <w:t xml:space="preserve"> ішінде </w:t>
      </w:r>
      <w:r w:rsidR="009241CD">
        <w:rPr>
          <w:b w:val="0"/>
          <w:i w:val="0"/>
          <w:sz w:val="24"/>
          <w:szCs w:val="24"/>
          <w:lang w:val="kk-KZ"/>
        </w:rPr>
        <w:t>ОҚО, Бәйдібек</w:t>
      </w:r>
      <w:r>
        <w:rPr>
          <w:b w:val="0"/>
          <w:i w:val="0"/>
          <w:sz w:val="24"/>
          <w:szCs w:val="24"/>
          <w:lang w:val="kk-KZ"/>
        </w:rPr>
        <w:t xml:space="preserve"> ауданы, </w:t>
      </w:r>
      <w:r w:rsidR="009241CD">
        <w:rPr>
          <w:b w:val="0"/>
          <w:i w:val="0"/>
          <w:sz w:val="24"/>
          <w:szCs w:val="24"/>
          <w:lang w:val="kk-KZ"/>
        </w:rPr>
        <w:t>Шаян ауылы, Б.Қарашаұлы</w:t>
      </w:r>
      <w:r>
        <w:rPr>
          <w:b w:val="0"/>
          <w:i w:val="0"/>
          <w:sz w:val="24"/>
          <w:szCs w:val="24"/>
          <w:lang w:val="kk-KZ"/>
        </w:rPr>
        <w:t xml:space="preserve"> көшесі, </w:t>
      </w:r>
      <w:r w:rsidR="009241CD">
        <w:rPr>
          <w:b w:val="0"/>
          <w:i w:val="0"/>
          <w:sz w:val="24"/>
          <w:szCs w:val="24"/>
          <w:lang w:val="kk-KZ"/>
        </w:rPr>
        <w:t>87</w:t>
      </w:r>
      <w:r>
        <w:rPr>
          <w:b w:val="0"/>
          <w:i w:val="0"/>
          <w:sz w:val="24"/>
          <w:szCs w:val="24"/>
          <w:lang w:val="kk-KZ"/>
        </w:rPr>
        <w:t xml:space="preserve"> үй, </w:t>
      </w:r>
      <w:r w:rsidR="009241CD">
        <w:rPr>
          <w:b w:val="0"/>
          <w:i w:val="0"/>
          <w:sz w:val="24"/>
          <w:szCs w:val="24"/>
          <w:lang w:val="kk-KZ"/>
        </w:rPr>
        <w:t>Бәйдібек</w:t>
      </w:r>
      <w:r>
        <w:rPr>
          <w:b w:val="0"/>
          <w:i w:val="0"/>
          <w:sz w:val="24"/>
          <w:szCs w:val="24"/>
          <w:lang w:val="kk-KZ"/>
        </w:rPr>
        <w:t xml:space="preserve"> ауданы бойынша Мемлекеттік кірістер басқармасының ғимаратында өтеді.</w:t>
      </w:r>
    </w:p>
    <w:p w:rsidR="00C321C1" w:rsidRDefault="00C321C1" w:rsidP="009F45BA">
      <w:pPr>
        <w:ind w:firstLine="720"/>
        <w:jc w:val="both"/>
        <w:rPr>
          <w:b w:val="0"/>
          <w:i w:val="0"/>
          <w:sz w:val="24"/>
          <w:szCs w:val="24"/>
          <w:lang w:val="kk-KZ"/>
        </w:rPr>
      </w:pPr>
      <w:r>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321C1" w:rsidRDefault="00C321C1" w:rsidP="009F45BA">
      <w:pPr>
        <w:ind w:firstLine="720"/>
        <w:jc w:val="both"/>
        <w:rPr>
          <w:b w:val="0"/>
          <w:i w:val="0"/>
          <w:sz w:val="24"/>
          <w:szCs w:val="24"/>
          <w:lang w:val="kk-KZ"/>
        </w:rPr>
      </w:pPr>
      <w:r>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C321C1" w:rsidRDefault="00C321C1" w:rsidP="009F45BA">
      <w:pPr>
        <w:ind w:firstLine="720"/>
        <w:jc w:val="both"/>
        <w:rPr>
          <w:b w:val="0"/>
          <w:i w:val="0"/>
          <w:sz w:val="24"/>
          <w:szCs w:val="24"/>
          <w:lang w:val="kk-KZ"/>
        </w:rPr>
      </w:pPr>
      <w:r>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26-тармағында көрсетілген ұйымдарға тиесілілігін растайтын құжаттардың көшірмелерін немесе электрондық көшірмелерін ұсынады.</w:t>
      </w:r>
    </w:p>
    <w:p w:rsidR="00DB58B0" w:rsidRPr="00332593" w:rsidRDefault="00DB58B0" w:rsidP="009F45BA">
      <w:pPr>
        <w:jc w:val="both"/>
        <w:rPr>
          <w:b w:val="0"/>
          <w:i w:val="0"/>
          <w:sz w:val="24"/>
          <w:szCs w:val="24"/>
          <w:lang w:val="kk-KZ"/>
        </w:rPr>
      </w:pPr>
      <w:r>
        <w:rPr>
          <w:bCs w:val="0"/>
          <w:i w:val="0"/>
          <w:iCs w:val="0"/>
          <w:sz w:val="24"/>
          <w:szCs w:val="24"/>
          <w:lang w:val="kk-KZ"/>
        </w:rPr>
        <w:t xml:space="preserve">         </w:t>
      </w:r>
      <w:r w:rsidRPr="003D0B16">
        <w:rPr>
          <w:bCs w:val="0"/>
          <w:i w:val="0"/>
          <w:iCs w:val="0"/>
          <w:sz w:val="24"/>
          <w:szCs w:val="24"/>
          <w:lang w:val="kk-KZ"/>
        </w:rPr>
        <w:t>Құжаттарды қабылдау</w:t>
      </w:r>
      <w:r>
        <w:rPr>
          <w:bCs w:val="0"/>
          <w:i w:val="0"/>
          <w:iCs w:val="0"/>
          <w:sz w:val="24"/>
          <w:szCs w:val="24"/>
          <w:lang w:val="kk-KZ"/>
        </w:rPr>
        <w:t>:</w:t>
      </w:r>
      <w:r w:rsidRPr="003D0B16">
        <w:rPr>
          <w:bCs w:val="0"/>
          <w:i w:val="0"/>
          <w:iCs w:val="0"/>
          <w:sz w:val="24"/>
          <w:szCs w:val="24"/>
          <w:lang w:val="kk-KZ"/>
        </w:rPr>
        <w:t xml:space="preserve"> </w:t>
      </w:r>
      <w:r>
        <w:rPr>
          <w:i w:val="0"/>
          <w:sz w:val="24"/>
          <w:szCs w:val="24"/>
          <w:lang w:val="kk-KZ"/>
        </w:rPr>
        <w:t>Оңтүстік Қазақстан</w:t>
      </w:r>
      <w:r w:rsidRPr="00EF7A11">
        <w:rPr>
          <w:i w:val="0"/>
          <w:sz w:val="24"/>
          <w:szCs w:val="24"/>
          <w:lang w:val="kk-KZ"/>
        </w:rPr>
        <w:t xml:space="preserve"> облысы бойынша Мемлекетті</w:t>
      </w:r>
      <w:r>
        <w:rPr>
          <w:i w:val="0"/>
          <w:sz w:val="24"/>
          <w:szCs w:val="24"/>
          <w:lang w:val="kk-KZ"/>
        </w:rPr>
        <w:t>к кірістер департаменті Бәйдібек</w:t>
      </w:r>
      <w:r w:rsidRPr="00EF7A11">
        <w:rPr>
          <w:i w:val="0"/>
          <w:sz w:val="24"/>
          <w:szCs w:val="24"/>
          <w:lang w:val="kk-KZ"/>
        </w:rPr>
        <w:t xml:space="preserve"> ауданы бойынша Мемлекеттік</w:t>
      </w:r>
      <w:r>
        <w:rPr>
          <w:i w:val="0"/>
          <w:sz w:val="24"/>
          <w:szCs w:val="24"/>
          <w:lang w:val="kk-KZ"/>
        </w:rPr>
        <w:t xml:space="preserve"> кірістер басқармасы, индекс 1602</w:t>
      </w:r>
      <w:r w:rsidRPr="00EF7A11">
        <w:rPr>
          <w:i w:val="0"/>
          <w:sz w:val="24"/>
          <w:szCs w:val="24"/>
          <w:lang w:val="kk-KZ"/>
        </w:rPr>
        <w:t xml:space="preserve">00, </w:t>
      </w:r>
      <w:r>
        <w:rPr>
          <w:i w:val="0"/>
          <w:sz w:val="24"/>
          <w:szCs w:val="24"/>
          <w:lang w:val="kk-KZ"/>
        </w:rPr>
        <w:t>Оңтүстік Қазақстан облысы, Бәйдібек ауданы, Шаян ауылы, Б.Қарашаұлы көшесі 87 үй</w:t>
      </w:r>
      <w:r w:rsidRPr="00EF7A11">
        <w:rPr>
          <w:i w:val="0"/>
          <w:sz w:val="24"/>
          <w:szCs w:val="24"/>
          <w:lang w:val="kk-KZ"/>
        </w:rPr>
        <w:t xml:space="preserve">, анықтама телефоны </w:t>
      </w:r>
      <w:r>
        <w:rPr>
          <w:bCs w:val="0"/>
          <w:i w:val="0"/>
          <w:sz w:val="24"/>
          <w:szCs w:val="24"/>
          <w:lang w:val="kk-KZ"/>
        </w:rPr>
        <w:t>(8-725-48</w:t>
      </w:r>
      <w:r w:rsidRPr="00EF7A11">
        <w:rPr>
          <w:bCs w:val="0"/>
          <w:i w:val="0"/>
          <w:sz w:val="24"/>
          <w:szCs w:val="24"/>
          <w:lang w:val="kk-KZ"/>
        </w:rPr>
        <w:t>) 2</w:t>
      </w:r>
      <w:r>
        <w:rPr>
          <w:bCs w:val="0"/>
          <w:i w:val="0"/>
          <w:sz w:val="24"/>
          <w:szCs w:val="24"/>
          <w:lang w:val="kk-KZ"/>
        </w:rPr>
        <w:t>-19-</w:t>
      </w:r>
      <w:r w:rsidRPr="00EF7A11">
        <w:rPr>
          <w:bCs w:val="0"/>
          <w:i w:val="0"/>
          <w:sz w:val="24"/>
          <w:szCs w:val="24"/>
          <w:lang w:val="kk-KZ"/>
        </w:rPr>
        <w:t>0</w:t>
      </w:r>
      <w:r>
        <w:rPr>
          <w:bCs w:val="0"/>
          <w:i w:val="0"/>
          <w:sz w:val="24"/>
          <w:szCs w:val="24"/>
          <w:lang w:val="kk-KZ"/>
        </w:rPr>
        <w:t>9</w:t>
      </w:r>
      <w:r w:rsidRPr="00EF7A11">
        <w:rPr>
          <w:i w:val="0"/>
          <w:sz w:val="24"/>
          <w:szCs w:val="24"/>
          <w:lang w:val="kk-KZ"/>
        </w:rPr>
        <w:t xml:space="preserve">, электрондық мекенжайы  </w:t>
      </w:r>
      <w:r w:rsidRPr="00122DEB">
        <w:rPr>
          <w:i w:val="0"/>
          <w:sz w:val="24"/>
          <w:szCs w:val="24"/>
          <w:lang w:val="kk-KZ"/>
        </w:rPr>
        <w:t xml:space="preserve">Buh_bdb@taxsouth.mgd.kz,  </w:t>
      </w:r>
      <w:hyperlink r:id="rId7" w:history="1">
        <w:r w:rsidRPr="00122DEB">
          <w:rPr>
            <w:rStyle w:val="a3"/>
            <w:rFonts w:ascii="Times New Roman" w:hAnsi="Times New Roman" w:cs="Times New Roman"/>
            <w:i w:val="0"/>
            <w:sz w:val="24"/>
            <w:szCs w:val="24"/>
            <w:u w:val="none"/>
            <w:lang w:val="kk-KZ"/>
          </w:rPr>
          <w:t>e.xadirbaev@kgd.gov.kz</w:t>
        </w:r>
      </w:hyperlink>
      <w:r w:rsidRPr="00122DEB">
        <w:rPr>
          <w:i w:val="0"/>
          <w:color w:val="000000" w:themeColor="text1"/>
          <w:sz w:val="24"/>
          <w:szCs w:val="24"/>
          <w:lang w:val="kk-KZ"/>
        </w:rPr>
        <w:t>,</w:t>
      </w:r>
      <w:r>
        <w:rPr>
          <w:b w:val="0"/>
          <w:i w:val="0"/>
          <w:color w:val="000000" w:themeColor="text1"/>
          <w:sz w:val="24"/>
          <w:szCs w:val="24"/>
          <w:lang w:val="kk-KZ"/>
        </w:rPr>
        <w:t xml:space="preserve"> </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C321C1" w:rsidRPr="00CB6C5C" w:rsidRDefault="00C321C1" w:rsidP="00C321C1">
      <w:pPr>
        <w:ind w:right="178"/>
        <w:jc w:val="both"/>
        <w:rPr>
          <w:i w:val="0"/>
          <w:sz w:val="24"/>
          <w:szCs w:val="24"/>
          <w:u w:val="single"/>
          <w:lang w:val="kk-KZ"/>
        </w:rPr>
      </w:pPr>
    </w:p>
    <w:p w:rsidR="00C321C1" w:rsidRPr="00D520F9" w:rsidRDefault="00C321C1" w:rsidP="00C321C1">
      <w:pPr>
        <w:pStyle w:val="a9"/>
        <w:rPr>
          <w:b/>
          <w:bCs/>
          <w:iCs/>
          <w:u w:val="single"/>
          <w:lang w:val="kk-KZ"/>
        </w:rPr>
      </w:pPr>
    </w:p>
    <w:p w:rsidR="00C321C1" w:rsidRPr="00D520F9" w:rsidRDefault="00C321C1" w:rsidP="00C321C1">
      <w:pPr>
        <w:pStyle w:val="a9"/>
        <w:rPr>
          <w:b/>
          <w:bCs/>
          <w:iCs/>
          <w:u w:val="single"/>
          <w:lang w:val="kk-KZ"/>
        </w:rPr>
      </w:pPr>
    </w:p>
    <w:p w:rsidR="00C321C1" w:rsidRPr="00D520F9" w:rsidRDefault="00C321C1" w:rsidP="00C321C1">
      <w:pPr>
        <w:pStyle w:val="a9"/>
        <w:rPr>
          <w:lang w:val="kk-KZ"/>
        </w:rPr>
      </w:pPr>
    </w:p>
    <w:p w:rsidR="00C321C1" w:rsidRDefault="00C321C1" w:rsidP="00C321C1">
      <w:pPr>
        <w:pStyle w:val="a9"/>
        <w:jc w:val="right"/>
        <w:rPr>
          <w:lang w:val="kk-KZ"/>
        </w:rPr>
      </w:pPr>
      <w:r>
        <w:rPr>
          <w:lang w:val="kk-KZ"/>
        </w:rPr>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C321C1" w:rsidRDefault="00C321C1" w:rsidP="00C321C1">
      <w:pPr>
        <w:pStyle w:val="a9"/>
        <w:jc w:val="right"/>
        <w:rPr>
          <w:lang w:val="kk-KZ"/>
        </w:rPr>
      </w:pPr>
      <w:r>
        <w:rPr>
          <w:lang w:val="kk-KZ"/>
        </w:rPr>
        <w:t>___________________________</w:t>
      </w:r>
      <w:r>
        <w:rPr>
          <w:lang w:val="kk-KZ"/>
        </w:rPr>
        <w:br/>
        <w:t>(мемлекеттік орган)</w:t>
      </w:r>
    </w:p>
    <w:p w:rsidR="00C321C1" w:rsidRDefault="00C321C1" w:rsidP="00C321C1">
      <w:pPr>
        <w:pStyle w:val="a9"/>
        <w:jc w:val="right"/>
        <w:rPr>
          <w:lang w:val="kk-KZ"/>
        </w:rPr>
      </w:pPr>
    </w:p>
    <w:p w:rsidR="00C321C1" w:rsidRDefault="00C321C1" w:rsidP="00C321C1">
      <w:pPr>
        <w:pStyle w:val="a9"/>
        <w:jc w:val="right"/>
        <w:rPr>
          <w:lang w:val="kk-KZ"/>
        </w:rPr>
      </w:pPr>
      <w:r>
        <w:rPr>
          <w:lang w:val="kk-KZ"/>
        </w:rPr>
        <w:t xml:space="preserve">   </w:t>
      </w:r>
    </w:p>
    <w:p w:rsidR="00C321C1" w:rsidRDefault="00C321C1" w:rsidP="00C321C1">
      <w:pPr>
        <w:pStyle w:val="3"/>
        <w:rPr>
          <w:b w:val="0"/>
          <w:i/>
          <w:lang w:val="kk-KZ"/>
        </w:rPr>
      </w:pPr>
      <w:r>
        <w:rPr>
          <w:rFonts w:ascii="Times New Roman" w:hAnsi="Times New Roman"/>
          <w:b w:val="0"/>
          <w:lang w:val="kk-KZ"/>
        </w:rPr>
        <w:t xml:space="preserve">                                                        Ө</w:t>
      </w:r>
      <w:r>
        <w:rPr>
          <w:b w:val="0"/>
          <w:lang w:val="kk-KZ"/>
        </w:rPr>
        <w:t>тініш</w:t>
      </w:r>
    </w:p>
    <w:p w:rsidR="00C321C1" w:rsidRPr="00A06E24" w:rsidRDefault="00C321C1" w:rsidP="00A06E24">
      <w:pPr>
        <w:pStyle w:val="a6"/>
        <w:jc w:val="both"/>
        <w:rPr>
          <w:b w:val="0"/>
          <w:i w:val="0"/>
          <w:sz w:val="24"/>
          <w:szCs w:val="24"/>
          <w:lang w:val="kk-KZ"/>
        </w:rPr>
      </w:pPr>
      <w:r>
        <w:rPr>
          <w:lang w:val="kk-KZ"/>
        </w:rPr>
        <w:t>    </w:t>
      </w:r>
      <w:r w:rsidRPr="00A06E24">
        <w:rPr>
          <w:b w:val="0"/>
          <w:i w:val="0"/>
          <w:lang w:val="kk-KZ"/>
        </w:rPr>
        <w:t>Мені</w:t>
      </w:r>
      <w:r>
        <w:rPr>
          <w:lang w:val="kk-KZ"/>
        </w:rPr>
        <w:t>_______________________________________________________________________________________________________________________</w:t>
      </w:r>
      <w:r w:rsidR="00001CCA">
        <w:rPr>
          <w:lang w:val="kk-KZ"/>
        </w:rPr>
        <w:t>________________________________</w:t>
      </w:r>
      <w:r>
        <w:rPr>
          <w:lang w:val="kk-KZ"/>
        </w:rPr>
        <w:t xml:space="preserve"> </w:t>
      </w:r>
      <w:r w:rsidRPr="00A06E24">
        <w:rPr>
          <w:b w:val="0"/>
          <w:i w:val="0"/>
          <w:sz w:val="24"/>
          <w:szCs w:val="24"/>
          <w:lang w:val="kk-KZ"/>
        </w:rPr>
        <w:t>бос мемлекеттік әкімшілік лауазымына орналасу конкурсына</w:t>
      </w:r>
      <w:r w:rsidR="00147BF3" w:rsidRPr="00A06E24">
        <w:rPr>
          <w:b w:val="0"/>
          <w:i w:val="0"/>
          <w:sz w:val="24"/>
          <w:szCs w:val="24"/>
          <w:lang w:val="kk-KZ"/>
        </w:rPr>
        <w:t xml:space="preserve"> қатысуға жiберуiңiздi сұраймын</w:t>
      </w:r>
      <w:r w:rsidRPr="00A06E24">
        <w:rPr>
          <w:b w:val="0"/>
          <w:i w:val="0"/>
          <w:sz w:val="24"/>
          <w:szCs w:val="24"/>
          <w:lang w:val="kk-KZ"/>
        </w:rPr>
        <w:t xml:space="preserve"> </w:t>
      </w:r>
    </w:p>
    <w:p w:rsidR="00C321C1" w:rsidRPr="00A06E24" w:rsidRDefault="00C321C1" w:rsidP="00A06E24">
      <w:pPr>
        <w:pStyle w:val="a6"/>
        <w:jc w:val="both"/>
        <w:rPr>
          <w:b w:val="0"/>
          <w:i w:val="0"/>
          <w:sz w:val="24"/>
          <w:szCs w:val="24"/>
          <w:lang w:val="kk-KZ"/>
        </w:rPr>
      </w:pPr>
      <w:r w:rsidRPr="00A06E24">
        <w:rPr>
          <w:b w:val="0"/>
          <w:i w:val="0"/>
          <w:sz w:val="24"/>
          <w:szCs w:val="24"/>
          <w:lang w:val="kk-KZ"/>
        </w:rPr>
        <w:t xml:space="preserve">      «Б»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C321C1" w:rsidRDefault="00C321C1" w:rsidP="00C321C1">
      <w:pPr>
        <w:pStyle w:val="a9"/>
        <w:spacing w:before="0" w:after="0"/>
        <w:jc w:val="both"/>
        <w:rPr>
          <w:lang w:val="kk-KZ"/>
        </w:rPr>
      </w:pPr>
      <w:r>
        <w:rPr>
          <w:lang w:val="kk-KZ"/>
        </w:rPr>
        <w:t xml:space="preserve">    Ұсынылып отырған құжаттарымның дәйектiлiгiне жауап беремiн. </w:t>
      </w:r>
    </w:p>
    <w:p w:rsidR="00C321C1" w:rsidRDefault="00C321C1" w:rsidP="00C321C1">
      <w:pPr>
        <w:pStyle w:val="a9"/>
        <w:rPr>
          <w:lang w:val="kk-KZ"/>
        </w:rPr>
      </w:pPr>
      <w:r>
        <w:rPr>
          <w:lang w:val="kk-KZ"/>
        </w:rPr>
        <w:t>      Қоса берілген құжаттар:      _______________________________________________________________</w:t>
      </w:r>
      <w:r w:rsidR="00001CCA">
        <w:rPr>
          <w:lang w:val="kk-KZ"/>
        </w:rPr>
        <w:t>_______________</w:t>
      </w:r>
      <w:r>
        <w:rPr>
          <w:lang w:val="kk-KZ"/>
        </w:rPr>
        <w:t>_</w:t>
      </w:r>
      <w:r>
        <w:rPr>
          <w:lang w:val="kk-KZ"/>
        </w:rPr>
        <w:br/>
        <w:t>______________________________________________________</w:t>
      </w:r>
      <w:r w:rsidR="00001CCA">
        <w:rPr>
          <w:lang w:val="kk-KZ"/>
        </w:rPr>
        <w:t>____________</w:t>
      </w:r>
      <w:r>
        <w:rPr>
          <w:lang w:val="kk-KZ"/>
        </w:rPr>
        <w:t>_____________</w:t>
      </w:r>
      <w:r>
        <w:rPr>
          <w:lang w:val="kk-KZ"/>
        </w:rPr>
        <w:br/>
        <w:t>___________________________________</w:t>
      </w:r>
      <w:r w:rsidR="00001CCA">
        <w:rPr>
          <w:lang w:val="kk-KZ"/>
        </w:rPr>
        <w:t>___________</w:t>
      </w:r>
      <w:r>
        <w:rPr>
          <w:lang w:val="kk-KZ"/>
        </w:rPr>
        <w:t>_________________________________</w:t>
      </w:r>
      <w:r>
        <w:rPr>
          <w:lang w:val="kk-KZ"/>
        </w:rPr>
        <w:br/>
        <w:t>__________________________________</w:t>
      </w:r>
      <w:r w:rsidR="00001CCA">
        <w:rPr>
          <w:lang w:val="kk-KZ"/>
        </w:rPr>
        <w:t>___________</w:t>
      </w:r>
      <w:r>
        <w:rPr>
          <w:lang w:val="kk-KZ"/>
        </w:rPr>
        <w:t>__________________________________</w:t>
      </w:r>
      <w:r>
        <w:rPr>
          <w:lang w:val="kk-KZ"/>
        </w:rPr>
        <w:br/>
        <w:t>____________________________________</w:t>
      </w:r>
      <w:r w:rsidR="00001CCA">
        <w:rPr>
          <w:lang w:val="kk-KZ"/>
        </w:rPr>
        <w:t>___________</w:t>
      </w:r>
      <w:r>
        <w:rPr>
          <w:lang w:val="kk-KZ"/>
        </w:rPr>
        <w:t>________________________________</w:t>
      </w:r>
      <w:r>
        <w:rPr>
          <w:lang w:val="kk-KZ"/>
        </w:rPr>
        <w:br/>
        <w:t>__________________________________________________</w:t>
      </w:r>
      <w:r w:rsidR="00001CCA">
        <w:rPr>
          <w:lang w:val="kk-KZ"/>
        </w:rPr>
        <w:t>___________</w:t>
      </w:r>
      <w:r>
        <w:rPr>
          <w:lang w:val="kk-KZ"/>
        </w:rPr>
        <w:t>__________________</w:t>
      </w:r>
      <w:r>
        <w:rPr>
          <w:lang w:val="kk-KZ"/>
        </w:rPr>
        <w:br/>
        <w:t>________________________</w:t>
      </w:r>
      <w:r w:rsidR="00001CCA">
        <w:rPr>
          <w:lang w:val="kk-KZ"/>
        </w:rPr>
        <w:t>__________________________________________</w:t>
      </w:r>
      <w:r>
        <w:rPr>
          <w:lang w:val="kk-KZ"/>
        </w:rPr>
        <w:t>_____________</w:t>
      </w:r>
    </w:p>
    <w:p w:rsidR="00C321C1" w:rsidRDefault="00C321C1" w:rsidP="00C321C1">
      <w:pPr>
        <w:pStyle w:val="a9"/>
        <w:ind w:firstLine="708"/>
        <w:rPr>
          <w:lang w:val="kk-KZ"/>
        </w:rPr>
      </w:pPr>
      <w:r>
        <w:rPr>
          <w:lang w:val="kk-KZ"/>
        </w:rPr>
        <w:t>Мекен жайы және байланыс телефоны __________________</w:t>
      </w:r>
      <w:r w:rsidR="00001CCA">
        <w:rPr>
          <w:lang w:val="kk-KZ"/>
        </w:rPr>
        <w:t>________</w:t>
      </w:r>
      <w:r>
        <w:rPr>
          <w:lang w:val="kk-KZ"/>
        </w:rPr>
        <w:t>____________</w:t>
      </w:r>
    </w:p>
    <w:p w:rsidR="00C321C1" w:rsidRDefault="00C321C1" w:rsidP="00001CCA">
      <w:pPr>
        <w:pStyle w:val="a9"/>
        <w:rPr>
          <w:lang w:val="kk-KZ"/>
        </w:rPr>
      </w:pPr>
      <w:r>
        <w:rPr>
          <w:lang w:val="kk-KZ"/>
        </w:rPr>
        <w:t>__________________________________________</w:t>
      </w:r>
      <w:r w:rsidR="00001CCA">
        <w:rPr>
          <w:lang w:val="kk-KZ"/>
        </w:rPr>
        <w:t>_________</w:t>
      </w:r>
      <w:r w:rsidR="00147379">
        <w:rPr>
          <w:lang w:val="kk-KZ"/>
        </w:rPr>
        <w:t>______</w:t>
      </w:r>
      <w:r w:rsidR="00001CCA">
        <w:rPr>
          <w:lang w:val="kk-KZ"/>
        </w:rPr>
        <w:t>_</w:t>
      </w:r>
      <w:r>
        <w:rPr>
          <w:lang w:val="kk-KZ"/>
        </w:rPr>
        <w:t>_____________________</w:t>
      </w:r>
    </w:p>
    <w:p w:rsidR="00C321C1" w:rsidRDefault="00C321C1" w:rsidP="00C321C1">
      <w:pPr>
        <w:pStyle w:val="a9"/>
        <w:ind w:firstLine="708"/>
        <w:rPr>
          <w:lang w:val="kk-KZ"/>
        </w:rPr>
      </w:pPr>
      <w:r>
        <w:rPr>
          <w:lang w:val="kk-KZ"/>
        </w:rPr>
        <w:t>__________                                             _______________________________</w:t>
      </w:r>
      <w:r>
        <w:rPr>
          <w:lang w:val="kk-KZ"/>
        </w:rPr>
        <w:br/>
        <w:t xml:space="preserve">             (қолы)                                                    (Тегі, аты, әкесінің аты (болған жағдайда))</w:t>
      </w:r>
    </w:p>
    <w:p w:rsidR="00C321C1" w:rsidRDefault="00C321C1" w:rsidP="00C321C1">
      <w:pPr>
        <w:pStyle w:val="a9"/>
        <w:ind w:firstLine="708"/>
        <w:rPr>
          <w:lang w:val="kk-KZ"/>
        </w:rPr>
      </w:pPr>
    </w:p>
    <w:p w:rsidR="00C321C1" w:rsidRDefault="00C321C1" w:rsidP="00C321C1">
      <w:pPr>
        <w:pStyle w:val="a9"/>
        <w:ind w:firstLine="708"/>
        <w:rPr>
          <w:lang w:val="kk-KZ"/>
        </w:rPr>
      </w:pPr>
    </w:p>
    <w:p w:rsidR="00C321C1" w:rsidRDefault="00C321C1" w:rsidP="00C321C1">
      <w:pPr>
        <w:pStyle w:val="a9"/>
        <w:ind w:firstLine="708"/>
        <w:rPr>
          <w:lang w:val="kk-KZ"/>
        </w:rPr>
      </w:pPr>
      <w:r>
        <w:rPr>
          <w:lang w:val="kk-KZ"/>
        </w:rPr>
        <w:t>«____» _______________ 20__ ж.</w:t>
      </w:r>
    </w:p>
    <w:p w:rsidR="00C321C1" w:rsidRDefault="00C321C1" w:rsidP="00C321C1">
      <w:pPr>
        <w:pStyle w:val="a9"/>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3-қосымша  </w:t>
      </w:r>
    </w:p>
    <w:tbl>
      <w:tblPr>
        <w:tblW w:w="322" w:type="dxa"/>
        <w:tblCellSpacing w:w="15" w:type="dxa"/>
        <w:tblLook w:val="04A0"/>
      </w:tblPr>
      <w:tblGrid>
        <w:gridCol w:w="322"/>
      </w:tblGrid>
      <w:tr w:rsidR="00C321C1" w:rsidRPr="00AC41F3" w:rsidTr="00A06E24">
        <w:trPr>
          <w:trHeight w:val="251"/>
          <w:tblCellSpacing w:w="15" w:type="dxa"/>
        </w:trPr>
        <w:tc>
          <w:tcPr>
            <w:tcW w:w="262" w:type="dxa"/>
            <w:tcMar>
              <w:top w:w="15" w:type="dxa"/>
              <w:left w:w="15" w:type="dxa"/>
              <w:bottom w:w="15" w:type="dxa"/>
              <w:right w:w="15" w:type="dxa"/>
            </w:tcMar>
            <w:vAlign w:val="center"/>
            <w:hideMark/>
          </w:tcPr>
          <w:p w:rsidR="00C321C1" w:rsidRPr="00C9635A" w:rsidRDefault="00C321C1" w:rsidP="003E0F49">
            <w:pPr>
              <w:rPr>
                <w:b w:val="0"/>
                <w:bCs w:val="0"/>
                <w:i w:val="0"/>
                <w:iCs w:val="0"/>
                <w:sz w:val="22"/>
                <w:szCs w:val="22"/>
                <w:lang w:val="kk-KZ"/>
              </w:rPr>
            </w:pPr>
          </w:p>
        </w:tc>
      </w:tr>
    </w:tbl>
    <w:p w:rsidR="00C321C1" w:rsidRPr="00C56A91" w:rsidRDefault="00C321C1" w:rsidP="00C56A91">
      <w:pPr>
        <w:pStyle w:val="a6"/>
        <w:rPr>
          <w:i w:val="0"/>
          <w:lang w:val="kk-KZ"/>
        </w:rPr>
      </w:pPr>
      <w:bookmarkStart w:id="1" w:name="_GoBack"/>
      <w:r w:rsidRPr="00C56A91">
        <w:rPr>
          <w:i w:val="0"/>
          <w:lang w:val="kk-KZ"/>
        </w:rPr>
        <w:t>«Б» КОРПУСЫНЫҢ ӘКІМШІЛІК МЕМЛЕКЕТТІК ЛАУАЗЫМЫНА</w:t>
      </w:r>
    </w:p>
    <w:p w:rsidR="00C321C1" w:rsidRPr="00C56A91" w:rsidRDefault="00C321C1" w:rsidP="00C56A91">
      <w:pPr>
        <w:pStyle w:val="a6"/>
        <w:rPr>
          <w:i w:val="0"/>
          <w:lang w:val="kk-KZ"/>
        </w:rPr>
      </w:pPr>
      <w:r w:rsidRPr="00C56A91">
        <w:rPr>
          <w:i w:val="0"/>
          <w:lang w:val="kk-KZ"/>
        </w:rPr>
        <w:t>КАНДИДАТТЫҢ ҚЫЗМЕТТIК ТIЗIМІ</w:t>
      </w:r>
    </w:p>
    <w:p w:rsidR="00C321C1" w:rsidRPr="00C56A91" w:rsidRDefault="00C321C1" w:rsidP="00C56A91">
      <w:pPr>
        <w:pStyle w:val="a6"/>
        <w:rPr>
          <w:i w:val="0"/>
        </w:rPr>
      </w:pPr>
      <w:r w:rsidRPr="00C56A91">
        <w:rPr>
          <w:i w:val="0"/>
        </w:rPr>
        <w:t xml:space="preserve">ПОСЛУЖНОЙ СПИСОК КАНДИДАТА НА </w:t>
      </w:r>
      <w:proofErr w:type="gramStart"/>
      <w:r w:rsidRPr="00C56A91">
        <w:rPr>
          <w:i w:val="0"/>
        </w:rPr>
        <w:t>АДМИНИСТРАТИВНУЮ</w:t>
      </w:r>
      <w:proofErr w:type="gramEnd"/>
    </w:p>
    <w:p w:rsidR="00C321C1" w:rsidRPr="00C56A91" w:rsidRDefault="00C321C1" w:rsidP="00C56A91">
      <w:pPr>
        <w:pStyle w:val="a6"/>
        <w:rPr>
          <w:i w:val="0"/>
          <w:lang w:val="kk-KZ"/>
        </w:rPr>
      </w:pPr>
      <w:r w:rsidRPr="00C56A91">
        <w:rPr>
          <w:i w:val="0"/>
        </w:rPr>
        <w:t>ГОСУДАРСТВЕННУЮ ДОЛЖНОСТЬ КОРПУСА «Б»</w:t>
      </w:r>
    </w:p>
    <w:p w:rsidR="00C321C1" w:rsidRDefault="00C321C1" w:rsidP="00C321C1">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3345" cy="118364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3345" cy="1183640"/>
                    </a:xfrm>
                    <a:prstGeom prst="rect">
                      <a:avLst/>
                    </a:prstGeom>
                    <a:noFill/>
                    <a:ln>
                      <a:noFill/>
                    </a:ln>
                  </pic:spPr>
                </pic:pic>
              </a:graphicData>
            </a:graphic>
          </wp:inline>
        </w:drawing>
      </w:r>
    </w:p>
    <w:p w:rsidR="00C321C1" w:rsidRDefault="00C321C1" w:rsidP="00C56A91">
      <w:pPr>
        <w:widowControl/>
        <w:autoSpaceDE w:val="0"/>
        <w:autoSpaceDN w:val="0"/>
        <w:adjustRightInd w:val="0"/>
        <w:jc w:val="both"/>
        <w:rPr>
          <w:rFonts w:ascii="TimesNewRomanPSMT" w:hAnsi="TimesNewRomanPSMT" w:cs="TimesNewRomanPSMT"/>
          <w:b w:val="0"/>
          <w:bCs w:val="0"/>
          <w:i w:val="0"/>
          <w:iCs w:val="0"/>
          <w:sz w:val="17"/>
          <w:szCs w:val="17"/>
          <w:lang w:val="kk-KZ"/>
        </w:rPr>
      </w:pPr>
      <w:r>
        <w:rPr>
          <w:rFonts w:ascii="TimesNewRomanPSMT" w:hAnsi="TimesNewRomanPSMT" w:cs="TimesNewRomanPSMT"/>
          <w:b w:val="0"/>
          <w:bCs w:val="0"/>
          <w:i w:val="0"/>
          <w:iCs w:val="0"/>
          <w:sz w:val="17"/>
          <w:szCs w:val="17"/>
          <w:lang w:val="kk-KZ"/>
        </w:rPr>
        <w:t>___________________________________________________________________________________</w:t>
      </w:r>
      <w:r w:rsidR="00C56A91">
        <w:rPr>
          <w:rFonts w:ascii="TimesNewRomanPSMT" w:hAnsi="TimesNewRomanPSMT" w:cs="TimesNewRomanPSMT"/>
          <w:b w:val="0"/>
          <w:bCs w:val="0"/>
          <w:i w:val="0"/>
          <w:iCs w:val="0"/>
          <w:sz w:val="17"/>
          <w:szCs w:val="17"/>
          <w:lang w:val="kk-KZ"/>
        </w:rPr>
        <w:t>_________________</w:t>
      </w:r>
    </w:p>
    <w:p w:rsidR="00C321C1" w:rsidRPr="00C56A91" w:rsidRDefault="00C321C1" w:rsidP="00C321C1">
      <w:pPr>
        <w:widowControl/>
        <w:autoSpaceDE w:val="0"/>
        <w:autoSpaceDN w:val="0"/>
        <w:adjustRightInd w:val="0"/>
        <w:rPr>
          <w:b w:val="0"/>
          <w:bCs w:val="0"/>
          <w:iCs w:val="0"/>
          <w:sz w:val="22"/>
          <w:szCs w:val="22"/>
        </w:rPr>
      </w:pPr>
      <w:r w:rsidRPr="00C56A91">
        <w:rPr>
          <w:b w:val="0"/>
          <w:bCs w:val="0"/>
          <w:iCs w:val="0"/>
          <w:sz w:val="22"/>
          <w:szCs w:val="22"/>
          <w:lang w:val="kk-KZ"/>
        </w:rPr>
        <w:t>тегі, аты және әкесінің аты (болған жағдайда) /</w:t>
      </w:r>
      <w:r w:rsidRPr="00C56A91">
        <w:rPr>
          <w:b w:val="0"/>
          <w:bCs w:val="0"/>
          <w:iCs w:val="0"/>
          <w:sz w:val="22"/>
          <w:szCs w:val="22"/>
        </w:rPr>
        <w:t>фамилия, имя, отчество (при наличии)</w:t>
      </w:r>
    </w:p>
    <w:p w:rsidR="00C56A91" w:rsidRDefault="00C56A91" w:rsidP="00C321C1">
      <w:pPr>
        <w:widowControl/>
        <w:autoSpaceDE w:val="0"/>
        <w:autoSpaceDN w:val="0"/>
        <w:adjustRightInd w:val="0"/>
        <w:rPr>
          <w:b w:val="0"/>
          <w:bCs w:val="0"/>
          <w:iCs w:val="0"/>
          <w:sz w:val="17"/>
          <w:szCs w:val="17"/>
        </w:rPr>
      </w:pPr>
    </w:p>
    <w:p w:rsidR="00C321C1" w:rsidRPr="00C56A91" w:rsidRDefault="00C321C1" w:rsidP="00C321C1">
      <w:pPr>
        <w:widowControl/>
        <w:autoSpaceDE w:val="0"/>
        <w:autoSpaceDN w:val="0"/>
        <w:adjustRightInd w:val="0"/>
        <w:rPr>
          <w:b w:val="0"/>
          <w:bCs w:val="0"/>
          <w:iCs w:val="0"/>
          <w:sz w:val="17"/>
          <w:szCs w:val="17"/>
        </w:rPr>
      </w:pPr>
      <w:r w:rsidRPr="00C56A91">
        <w:rPr>
          <w:b w:val="0"/>
          <w:bCs w:val="0"/>
          <w:iCs w:val="0"/>
          <w:sz w:val="17"/>
          <w:szCs w:val="17"/>
        </w:rPr>
        <w:t>___________________________________________________________________________________</w:t>
      </w:r>
      <w:r w:rsidR="00C56A91" w:rsidRPr="00C56A91">
        <w:rPr>
          <w:b w:val="0"/>
          <w:bCs w:val="0"/>
          <w:iCs w:val="0"/>
          <w:sz w:val="17"/>
          <w:szCs w:val="17"/>
          <w:lang w:val="kk-KZ"/>
        </w:rPr>
        <w:t>_________________</w:t>
      </w:r>
    </w:p>
    <w:p w:rsidR="00C321C1" w:rsidRPr="00C56A91" w:rsidRDefault="00C321C1" w:rsidP="00C56A91">
      <w:pPr>
        <w:pStyle w:val="a6"/>
        <w:rPr>
          <w:b w:val="0"/>
          <w:sz w:val="22"/>
          <w:szCs w:val="22"/>
        </w:rPr>
      </w:pPr>
      <w:proofErr w:type="spellStart"/>
      <w:r w:rsidRPr="00C56A91">
        <w:rPr>
          <w:b w:val="0"/>
          <w:sz w:val="22"/>
          <w:szCs w:val="22"/>
        </w:rPr>
        <w:t>лауазымы</w:t>
      </w:r>
      <w:proofErr w:type="spellEnd"/>
      <w:r w:rsidRPr="00C56A91">
        <w:rPr>
          <w:b w:val="0"/>
          <w:sz w:val="22"/>
          <w:szCs w:val="22"/>
        </w:rPr>
        <w:t xml:space="preserve">/должность, </w:t>
      </w:r>
      <w:proofErr w:type="spellStart"/>
      <w:r w:rsidRPr="00C56A91">
        <w:rPr>
          <w:b w:val="0"/>
          <w:sz w:val="22"/>
          <w:szCs w:val="22"/>
        </w:rPr>
        <w:t>санаты</w:t>
      </w:r>
      <w:proofErr w:type="spellEnd"/>
      <w:r w:rsidRPr="00C56A91">
        <w:rPr>
          <w:b w:val="0"/>
          <w:sz w:val="22"/>
          <w:szCs w:val="22"/>
        </w:rPr>
        <w:t>/</w:t>
      </w:r>
      <w:proofErr w:type="spellStart"/>
      <w:r w:rsidRPr="00C56A91">
        <w:rPr>
          <w:b w:val="0"/>
          <w:sz w:val="22"/>
          <w:szCs w:val="22"/>
        </w:rPr>
        <w:t>категори</w:t>
      </w:r>
      <w:proofErr w:type="spellEnd"/>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635"/>
        <w:gridCol w:w="2476"/>
        <w:gridCol w:w="1104"/>
        <w:gridCol w:w="3716"/>
      </w:tblGrid>
      <w:tr w:rsidR="00C321C1"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ind w:left="20"/>
              <w:rPr>
                <w:b w:val="0"/>
                <w:i w:val="0"/>
                <w:color w:val="000000"/>
                <w:sz w:val="22"/>
                <w:szCs w:val="22"/>
              </w:rPr>
            </w:pPr>
            <w:r>
              <w:rPr>
                <w:b w:val="0"/>
                <w:i w:val="0"/>
                <w:color w:val="000000"/>
                <w:sz w:val="22"/>
                <w:szCs w:val="22"/>
              </w:rPr>
              <w:t xml:space="preserve">№ </w:t>
            </w:r>
            <w:proofErr w:type="spellStart"/>
            <w:proofErr w:type="gramStart"/>
            <w:r>
              <w:rPr>
                <w:b w:val="0"/>
                <w:i w:val="0"/>
                <w:color w:val="000000"/>
                <w:sz w:val="22"/>
                <w:szCs w:val="22"/>
              </w:rPr>
              <w:t>р</w:t>
            </w:r>
            <w:proofErr w:type="spellEnd"/>
            <w:proofErr w:type="gramEnd"/>
            <w:r>
              <w:rPr>
                <w:b w:val="0"/>
                <w:i w:val="0"/>
                <w:color w:val="000000"/>
                <w:sz w:val="22"/>
                <w:szCs w:val="22"/>
              </w:rPr>
              <w:t>/</w:t>
            </w:r>
            <w:proofErr w:type="spellStart"/>
            <w:r>
              <w:rPr>
                <w:b w:val="0"/>
                <w:i w:val="0"/>
                <w:color w:val="000000"/>
                <w:sz w:val="22"/>
                <w:szCs w:val="22"/>
              </w:rPr>
              <w:t>н</w:t>
            </w:r>
            <w:proofErr w:type="spellEnd"/>
          </w:p>
        </w:tc>
        <w:tc>
          <w:tcPr>
            <w:tcW w:w="8931"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21C1" w:rsidRDefault="00C321C1" w:rsidP="003E0F49">
            <w:pPr>
              <w:rPr>
                <w:i w:val="0"/>
                <w:sz w:val="22"/>
                <w:szCs w:val="22"/>
              </w:rPr>
            </w:pPr>
            <w:r>
              <w:rPr>
                <w:rFonts w:eastAsia="Calibri"/>
                <w:i w:val="0"/>
                <w:sz w:val="22"/>
                <w:szCs w:val="22"/>
              </w:rPr>
              <w:t>ЖЕКЕ МӘЛІМЕТТЕР / ЛИЧНЫЕ ДАННЫЕ</w:t>
            </w: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i/>
                <w:color w:val="000000"/>
              </w:rPr>
            </w:pPr>
            <w:r>
              <w:rPr>
                <w:color w:val="000000"/>
              </w:rPr>
              <w:t>1</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Туған </w:t>
            </w:r>
            <w:proofErr w:type="gramStart"/>
            <w:r>
              <w:rPr>
                <w:rFonts w:eastAsia="Calibri"/>
                <w:b w:val="0"/>
                <w:i w:val="0"/>
                <w:sz w:val="22"/>
                <w:szCs w:val="22"/>
              </w:rPr>
              <w:t>к</w:t>
            </w:r>
            <w:proofErr w:type="gramEnd"/>
            <w:r>
              <w:rPr>
                <w:rFonts w:eastAsia="Calibri"/>
                <w:b w:val="0"/>
                <w:i w:val="0"/>
                <w:sz w:val="22"/>
                <w:szCs w:val="22"/>
              </w:rPr>
              <w:t xml:space="preserve">үні және </w:t>
            </w:r>
            <w:proofErr w:type="spellStart"/>
            <w:r>
              <w:rPr>
                <w:rFonts w:eastAsia="Calibri"/>
                <w:b w:val="0"/>
                <w:i w:val="0"/>
                <w:sz w:val="22"/>
                <w:szCs w:val="22"/>
              </w:rPr>
              <w:t>жері</w:t>
            </w:r>
            <w:proofErr w:type="spellEnd"/>
            <w:r>
              <w:rPr>
                <w:rFonts w:eastAsia="Calibri"/>
                <w:b w:val="0"/>
                <w:i w:val="0"/>
                <w:sz w:val="22"/>
                <w:szCs w:val="22"/>
              </w:rPr>
              <w:t>/</w:t>
            </w:r>
          </w:p>
          <w:p w:rsidR="00C321C1" w:rsidRDefault="00C321C1" w:rsidP="003E0F49">
            <w:pPr>
              <w:ind w:left="20"/>
              <w:jc w:val="both"/>
              <w:rPr>
                <w:b w:val="0"/>
                <w:i w:val="0"/>
                <w:color w:val="000000"/>
                <w:sz w:val="22"/>
                <w:szCs w:val="22"/>
              </w:rPr>
            </w:pPr>
            <w:r>
              <w:rPr>
                <w:rFonts w:eastAsia="Calibri"/>
                <w:b w:val="0"/>
                <w:i w:val="0"/>
                <w:sz w:val="22"/>
                <w:szCs w:val="22"/>
              </w:rPr>
              <w:t>Дата и место рождения</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2</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Ұлты (қалауы </w:t>
            </w:r>
            <w:proofErr w:type="spellStart"/>
            <w:r>
              <w:rPr>
                <w:rFonts w:eastAsia="Calibri"/>
                <w:b w:val="0"/>
                <w:i w:val="0"/>
                <w:sz w:val="22"/>
                <w:szCs w:val="22"/>
              </w:rPr>
              <w:t>бойынша</w:t>
            </w:r>
            <w:proofErr w:type="spellEnd"/>
            <w:r>
              <w:rPr>
                <w:rFonts w:eastAsia="Calibri"/>
                <w:b w:val="0"/>
                <w:i w:val="0"/>
                <w:sz w:val="22"/>
                <w:szCs w:val="22"/>
              </w:rPr>
              <w:t>)/</w:t>
            </w:r>
          </w:p>
          <w:p w:rsidR="00C321C1" w:rsidRDefault="00C321C1" w:rsidP="003E0F49">
            <w:pPr>
              <w:ind w:left="20"/>
              <w:jc w:val="both"/>
              <w:rPr>
                <w:b w:val="0"/>
                <w:i w:val="0"/>
                <w:sz w:val="22"/>
                <w:szCs w:val="22"/>
              </w:rPr>
            </w:pPr>
            <w:r>
              <w:rPr>
                <w:rFonts w:eastAsia="Calibri"/>
                <w:b w:val="0"/>
                <w:i w:val="0"/>
                <w:sz w:val="22"/>
                <w:szCs w:val="22"/>
              </w:rPr>
              <w:t>Национальность (по желанию)</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lang w:val="kk-KZ"/>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3</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Оқу </w:t>
            </w:r>
            <w:proofErr w:type="spellStart"/>
            <w:r>
              <w:rPr>
                <w:rFonts w:eastAsia="Calibri"/>
                <w:b w:val="0"/>
                <w:i w:val="0"/>
                <w:sz w:val="22"/>
                <w:szCs w:val="22"/>
              </w:rPr>
              <w:t>орнын</w:t>
            </w:r>
            <w:proofErr w:type="spellEnd"/>
            <w:r>
              <w:rPr>
                <w:rFonts w:eastAsia="Calibri"/>
                <w:b w:val="0"/>
                <w:i w:val="0"/>
                <w:sz w:val="22"/>
                <w:szCs w:val="22"/>
              </w:rPr>
              <w:t xml:space="preserve"> </w:t>
            </w:r>
            <w:proofErr w:type="spellStart"/>
            <w:r>
              <w:rPr>
                <w:rFonts w:eastAsia="Calibri"/>
                <w:b w:val="0"/>
                <w:i w:val="0"/>
                <w:sz w:val="22"/>
                <w:szCs w:val="22"/>
              </w:rPr>
              <w:t>бітірген</w:t>
            </w:r>
            <w:proofErr w:type="spellEnd"/>
            <w:r>
              <w:rPr>
                <w:rFonts w:eastAsia="Calibri"/>
                <w:b w:val="0"/>
                <w:i w:val="0"/>
                <w:sz w:val="22"/>
                <w:szCs w:val="22"/>
              </w:rPr>
              <w:t xml:space="preserve"> </w:t>
            </w:r>
            <w:proofErr w:type="spellStart"/>
            <w:r>
              <w:rPr>
                <w:rFonts w:eastAsia="Calibri"/>
                <w:b w:val="0"/>
                <w:i w:val="0"/>
                <w:sz w:val="22"/>
                <w:szCs w:val="22"/>
              </w:rPr>
              <w:t>жылы</w:t>
            </w:r>
            <w:proofErr w:type="spellEnd"/>
            <w:r>
              <w:rPr>
                <w:rFonts w:eastAsia="Calibri"/>
                <w:b w:val="0"/>
                <w:i w:val="0"/>
                <w:sz w:val="22"/>
                <w:szCs w:val="22"/>
              </w:rPr>
              <w:t xml:space="preserve"> және оныңатауы/</w:t>
            </w:r>
          </w:p>
          <w:p w:rsidR="00C321C1" w:rsidRDefault="00C321C1" w:rsidP="003E0F49">
            <w:pPr>
              <w:ind w:left="20"/>
              <w:jc w:val="both"/>
              <w:rPr>
                <w:b w:val="0"/>
                <w:i w:val="0"/>
                <w:sz w:val="22"/>
                <w:szCs w:val="22"/>
              </w:rPr>
            </w:pPr>
            <w:r>
              <w:rPr>
                <w:rFonts w:eastAsia="Calibri"/>
                <w:b w:val="0"/>
                <w:i w:val="0"/>
                <w:sz w:val="22"/>
                <w:szCs w:val="22"/>
              </w:rPr>
              <w:t>Год окончания и наименование учебного заведения</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4</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proofErr w:type="gramStart"/>
            <w:r>
              <w:rPr>
                <w:rFonts w:eastAsia="Calibri"/>
                <w:b w:val="0"/>
                <w:i w:val="0"/>
                <w:sz w:val="22"/>
                <w:szCs w:val="22"/>
              </w:rPr>
              <w:t xml:space="preserve">Мамандығы </w:t>
            </w:r>
            <w:proofErr w:type="spellStart"/>
            <w:r>
              <w:rPr>
                <w:rFonts w:eastAsia="Calibri"/>
                <w:b w:val="0"/>
                <w:i w:val="0"/>
                <w:sz w:val="22"/>
                <w:szCs w:val="22"/>
              </w:rPr>
              <w:t>бойынша</w:t>
            </w:r>
            <w:proofErr w:type="spellEnd"/>
            <w:r>
              <w:rPr>
                <w:rFonts w:eastAsia="Calibri"/>
                <w:b w:val="0"/>
                <w:i w:val="0"/>
                <w:sz w:val="22"/>
                <w:szCs w:val="22"/>
              </w:rPr>
              <w:t xml:space="preserve"> </w:t>
            </w:r>
            <w:proofErr w:type="spellStart"/>
            <w:r>
              <w:rPr>
                <w:rFonts w:eastAsia="Calibri"/>
                <w:b w:val="0"/>
                <w:i w:val="0"/>
                <w:sz w:val="22"/>
                <w:szCs w:val="22"/>
              </w:rPr>
              <w:t>біліктілігі</w:t>
            </w:r>
            <w:proofErr w:type="spellEnd"/>
            <w:r>
              <w:rPr>
                <w:rFonts w:eastAsia="Calibri"/>
                <w:b w:val="0"/>
                <w:i w:val="0"/>
                <w:sz w:val="22"/>
                <w:szCs w:val="22"/>
              </w:rPr>
              <w:t>, ғылыми дәрежесі, ғылыми атағы (болған жағдай-</w:t>
            </w:r>
            <w:proofErr w:type="gramEnd"/>
          </w:p>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да) /</w:t>
            </w:r>
          </w:p>
          <w:p w:rsidR="00C321C1" w:rsidRDefault="00C321C1" w:rsidP="003E0F49">
            <w:pPr>
              <w:ind w:left="20"/>
              <w:jc w:val="both"/>
              <w:rPr>
                <w:b w:val="0"/>
                <w:i w:val="0"/>
                <w:sz w:val="22"/>
                <w:szCs w:val="22"/>
              </w:rPr>
            </w:pPr>
            <w:r>
              <w:rPr>
                <w:rFonts w:eastAsia="Calibri"/>
                <w:b w:val="0"/>
                <w:i w:val="0"/>
                <w:sz w:val="22"/>
                <w:szCs w:val="22"/>
              </w:rPr>
              <w:t>Квалификация по специальности, ученая степень, ученое звание (при наличии)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5</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proofErr w:type="spellStart"/>
            <w:r>
              <w:rPr>
                <w:rFonts w:eastAsia="Calibri"/>
                <w:b w:val="0"/>
                <w:i w:val="0"/>
                <w:sz w:val="22"/>
                <w:szCs w:val="22"/>
              </w:rPr>
              <w:t>Шетел</w:t>
            </w:r>
            <w:proofErr w:type="spellEnd"/>
            <w:r>
              <w:rPr>
                <w:rFonts w:eastAsia="Calibri"/>
                <w:b w:val="0"/>
                <w:i w:val="0"/>
                <w:sz w:val="22"/>
                <w:szCs w:val="22"/>
              </w:rPr>
              <w:t xml:space="preserve"> </w:t>
            </w:r>
            <w:proofErr w:type="spellStart"/>
            <w:r>
              <w:rPr>
                <w:rFonts w:eastAsia="Calibri"/>
                <w:b w:val="0"/>
                <w:i w:val="0"/>
                <w:sz w:val="22"/>
                <w:szCs w:val="22"/>
              </w:rPr>
              <w:t>тілдерін</w:t>
            </w:r>
            <w:proofErr w:type="spellEnd"/>
            <w:r>
              <w:rPr>
                <w:rFonts w:eastAsia="Calibri"/>
                <w:b w:val="0"/>
                <w:i w:val="0"/>
                <w:sz w:val="22"/>
                <w:szCs w:val="22"/>
              </w:rPr>
              <w:t xml:space="preserve"> </w:t>
            </w:r>
            <w:proofErr w:type="spellStart"/>
            <w:r>
              <w:rPr>
                <w:rFonts w:eastAsia="Calibri"/>
                <w:b w:val="0"/>
                <w:i w:val="0"/>
                <w:sz w:val="22"/>
                <w:szCs w:val="22"/>
              </w:rPr>
              <w:t>білуі</w:t>
            </w:r>
            <w:proofErr w:type="spellEnd"/>
            <w:r>
              <w:rPr>
                <w:rFonts w:eastAsia="Calibri"/>
                <w:b w:val="0"/>
                <w:i w:val="0"/>
                <w:sz w:val="22"/>
                <w:szCs w:val="22"/>
              </w:rPr>
              <w:t>/</w:t>
            </w:r>
          </w:p>
          <w:p w:rsidR="00C321C1" w:rsidRDefault="00C321C1" w:rsidP="003E0F49">
            <w:pPr>
              <w:jc w:val="both"/>
              <w:rPr>
                <w:b w:val="0"/>
                <w:i w:val="0"/>
                <w:sz w:val="22"/>
                <w:szCs w:val="22"/>
              </w:rPr>
            </w:pPr>
            <w:r>
              <w:rPr>
                <w:rFonts w:eastAsia="Calibri"/>
                <w:b w:val="0"/>
                <w:i w:val="0"/>
                <w:sz w:val="22"/>
                <w:szCs w:val="22"/>
              </w:rPr>
              <w:t>Владение иностранными языками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6</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proofErr w:type="spellStart"/>
            <w:r>
              <w:rPr>
                <w:rFonts w:eastAsia="Calibri"/>
                <w:b w:val="0"/>
                <w:i w:val="0"/>
                <w:sz w:val="22"/>
                <w:szCs w:val="22"/>
              </w:rPr>
              <w:t>Мемлекеттік</w:t>
            </w:r>
            <w:proofErr w:type="spellEnd"/>
            <w:r>
              <w:rPr>
                <w:rFonts w:eastAsia="Calibri"/>
                <w:b w:val="0"/>
                <w:i w:val="0"/>
                <w:sz w:val="22"/>
                <w:szCs w:val="22"/>
              </w:rPr>
              <w:t xml:space="preserve"> </w:t>
            </w:r>
            <w:proofErr w:type="spellStart"/>
            <w:r>
              <w:rPr>
                <w:rFonts w:eastAsia="Calibri"/>
                <w:b w:val="0"/>
                <w:i w:val="0"/>
                <w:sz w:val="22"/>
                <w:szCs w:val="22"/>
              </w:rPr>
              <w:t>наградалары</w:t>
            </w:r>
            <w:proofErr w:type="spellEnd"/>
            <w:r>
              <w:rPr>
                <w:rFonts w:eastAsia="Calibri"/>
                <w:b w:val="0"/>
                <w:i w:val="0"/>
                <w:sz w:val="22"/>
                <w:szCs w:val="22"/>
              </w:rPr>
              <w:t>, құрметті атақтары (болған жағдайда) /</w:t>
            </w:r>
          </w:p>
          <w:p w:rsidR="00C321C1" w:rsidRDefault="00C321C1" w:rsidP="003E0F49">
            <w:pPr>
              <w:ind w:left="20"/>
              <w:jc w:val="both"/>
              <w:rPr>
                <w:b w:val="0"/>
                <w:i w:val="0"/>
                <w:color w:val="000000"/>
                <w:sz w:val="22"/>
                <w:szCs w:val="22"/>
              </w:rPr>
            </w:pPr>
            <w:r>
              <w:rPr>
                <w:rFonts w:eastAsia="Calibri"/>
                <w:b w:val="0"/>
                <w:i w:val="0"/>
                <w:sz w:val="22"/>
                <w:szCs w:val="22"/>
              </w:rPr>
              <w:t>Государственные награды, почетные звания (при наличии)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7</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proofErr w:type="gramStart"/>
            <w:r>
              <w:rPr>
                <w:rFonts w:eastAsia="Calibri"/>
                <w:b w:val="0"/>
                <w:i w:val="0"/>
                <w:sz w:val="22"/>
                <w:szCs w:val="22"/>
              </w:rPr>
              <w:t xml:space="preserve">Дипломатиялық дәрежесі, әскери, </w:t>
            </w:r>
            <w:proofErr w:type="spellStart"/>
            <w:r>
              <w:rPr>
                <w:rFonts w:eastAsia="Calibri"/>
                <w:b w:val="0"/>
                <w:i w:val="0"/>
                <w:sz w:val="22"/>
                <w:szCs w:val="22"/>
              </w:rPr>
              <w:t>арнайы</w:t>
            </w:r>
            <w:proofErr w:type="spellEnd"/>
            <w:r>
              <w:rPr>
                <w:rFonts w:eastAsia="Calibri"/>
                <w:b w:val="0"/>
                <w:i w:val="0"/>
                <w:sz w:val="22"/>
                <w:szCs w:val="22"/>
              </w:rPr>
              <w:t xml:space="preserve"> атақтары, сыныптық </w:t>
            </w:r>
            <w:proofErr w:type="spellStart"/>
            <w:r>
              <w:rPr>
                <w:rFonts w:eastAsia="Calibri"/>
                <w:b w:val="0"/>
                <w:i w:val="0"/>
                <w:sz w:val="22"/>
                <w:szCs w:val="22"/>
              </w:rPr>
              <w:t>шені</w:t>
            </w:r>
            <w:proofErr w:type="spellEnd"/>
            <w:r>
              <w:rPr>
                <w:rFonts w:eastAsia="Calibri"/>
                <w:b w:val="0"/>
                <w:i w:val="0"/>
                <w:sz w:val="22"/>
                <w:szCs w:val="22"/>
              </w:rPr>
              <w:t xml:space="preserve"> (болған жағ-</w:t>
            </w:r>
            <w:proofErr w:type="gramEnd"/>
          </w:p>
          <w:p w:rsidR="00C321C1" w:rsidRDefault="00C321C1" w:rsidP="003E0F49">
            <w:pPr>
              <w:autoSpaceDE w:val="0"/>
              <w:autoSpaceDN w:val="0"/>
              <w:adjustRightInd w:val="0"/>
              <w:jc w:val="both"/>
              <w:rPr>
                <w:rFonts w:eastAsia="Calibri"/>
                <w:b w:val="0"/>
                <w:i w:val="0"/>
                <w:sz w:val="22"/>
                <w:szCs w:val="22"/>
              </w:rPr>
            </w:pPr>
            <w:proofErr w:type="spellStart"/>
            <w:proofErr w:type="gramStart"/>
            <w:r>
              <w:rPr>
                <w:rFonts w:eastAsia="Calibri"/>
                <w:b w:val="0"/>
                <w:i w:val="0"/>
                <w:sz w:val="22"/>
                <w:szCs w:val="22"/>
              </w:rPr>
              <w:t>дайда</w:t>
            </w:r>
            <w:proofErr w:type="spellEnd"/>
            <w:r>
              <w:rPr>
                <w:rFonts w:eastAsia="Calibri"/>
                <w:b w:val="0"/>
                <w:i w:val="0"/>
                <w:sz w:val="22"/>
                <w:szCs w:val="22"/>
              </w:rPr>
              <w:t>) /</w:t>
            </w:r>
            <w:proofErr w:type="gramEnd"/>
          </w:p>
          <w:p w:rsidR="00C321C1" w:rsidRDefault="00C321C1" w:rsidP="003E0F49">
            <w:pPr>
              <w:autoSpaceDE w:val="0"/>
              <w:autoSpaceDN w:val="0"/>
              <w:adjustRightInd w:val="0"/>
              <w:jc w:val="both"/>
              <w:rPr>
                <w:rFonts w:eastAsia="Calibri"/>
                <w:b w:val="0"/>
                <w:i w:val="0"/>
                <w:sz w:val="22"/>
                <w:szCs w:val="22"/>
              </w:rPr>
            </w:pPr>
            <w:proofErr w:type="gramStart"/>
            <w:r>
              <w:rPr>
                <w:rFonts w:eastAsia="Calibri"/>
                <w:b w:val="0"/>
                <w:i w:val="0"/>
                <w:sz w:val="22"/>
                <w:szCs w:val="22"/>
              </w:rPr>
              <w:t xml:space="preserve">Дипломатический ранг, воинское, специальное звание, классный чин (при </w:t>
            </w:r>
            <w:proofErr w:type="spellStart"/>
            <w:r>
              <w:rPr>
                <w:rFonts w:eastAsia="Calibri"/>
                <w:b w:val="0"/>
                <w:i w:val="0"/>
                <w:sz w:val="22"/>
                <w:szCs w:val="22"/>
              </w:rPr>
              <w:t>нали</w:t>
            </w:r>
            <w:proofErr w:type="spellEnd"/>
            <w:r>
              <w:rPr>
                <w:rFonts w:eastAsia="Calibri"/>
                <w:b w:val="0"/>
                <w:i w:val="0"/>
                <w:sz w:val="22"/>
                <w:szCs w:val="22"/>
              </w:rPr>
              <w:t>-</w:t>
            </w:r>
            <w:proofErr w:type="gramEnd"/>
          </w:p>
          <w:p w:rsidR="00C321C1" w:rsidRDefault="00C321C1" w:rsidP="003E0F49">
            <w:pPr>
              <w:ind w:left="20"/>
              <w:jc w:val="both"/>
              <w:rPr>
                <w:b w:val="0"/>
                <w:i w:val="0"/>
                <w:sz w:val="22"/>
                <w:szCs w:val="22"/>
              </w:rPr>
            </w:pPr>
            <w:r>
              <w:rPr>
                <w:rFonts w:eastAsia="Calibri"/>
                <w:b w:val="0"/>
                <w:i w:val="0"/>
                <w:sz w:val="22"/>
                <w:szCs w:val="22"/>
              </w:rPr>
              <w:t>чии)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8</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C321C1" w:rsidRDefault="00C321C1" w:rsidP="003E0F49">
            <w:pPr>
              <w:autoSpaceDE w:val="0"/>
              <w:autoSpaceDN w:val="0"/>
              <w:adjustRightInd w:val="0"/>
              <w:jc w:val="both"/>
              <w:rPr>
                <w:rFonts w:eastAsia="Calibri"/>
                <w:b w:val="0"/>
                <w:i w:val="0"/>
                <w:sz w:val="22"/>
                <w:szCs w:val="22"/>
              </w:rPr>
            </w:pPr>
            <w:proofErr w:type="spellStart"/>
            <w:r>
              <w:rPr>
                <w:rFonts w:eastAsia="Calibri"/>
                <w:b w:val="0"/>
                <w:i w:val="0"/>
                <w:sz w:val="22"/>
                <w:szCs w:val="22"/>
              </w:rPr>
              <w:t>Жаза</w:t>
            </w:r>
            <w:proofErr w:type="spellEnd"/>
            <w:r>
              <w:rPr>
                <w:rFonts w:eastAsia="Calibri"/>
                <w:b w:val="0"/>
                <w:i w:val="0"/>
                <w:sz w:val="22"/>
                <w:szCs w:val="22"/>
              </w:rPr>
              <w:t xml:space="preserve"> тү</w:t>
            </w:r>
            <w:proofErr w:type="gramStart"/>
            <w:r>
              <w:rPr>
                <w:rFonts w:eastAsia="Calibri"/>
                <w:b w:val="0"/>
                <w:i w:val="0"/>
                <w:sz w:val="22"/>
                <w:szCs w:val="22"/>
              </w:rPr>
              <w:t>р</w:t>
            </w:r>
            <w:proofErr w:type="gramEnd"/>
            <w:r>
              <w:rPr>
                <w:rFonts w:eastAsia="Calibri"/>
                <w:b w:val="0"/>
                <w:i w:val="0"/>
                <w:sz w:val="22"/>
                <w:szCs w:val="22"/>
              </w:rPr>
              <w:t xml:space="preserve">і, оны тағайындау күні мен </w:t>
            </w:r>
            <w:proofErr w:type="spellStart"/>
            <w:r>
              <w:rPr>
                <w:rFonts w:eastAsia="Calibri"/>
                <w:b w:val="0"/>
                <w:i w:val="0"/>
                <w:sz w:val="22"/>
                <w:szCs w:val="22"/>
              </w:rPr>
              <w:t>негізі</w:t>
            </w:r>
            <w:proofErr w:type="spellEnd"/>
            <w:r>
              <w:rPr>
                <w:rFonts w:eastAsia="Calibri"/>
                <w:b w:val="0"/>
                <w:i w:val="0"/>
                <w:sz w:val="22"/>
                <w:szCs w:val="22"/>
              </w:rPr>
              <w:t xml:space="preserve"> (болған жағдайда) /Вид взыскания, да-</w:t>
            </w:r>
          </w:p>
          <w:p w:rsidR="00C321C1" w:rsidRDefault="00C321C1" w:rsidP="003E0F49">
            <w:pPr>
              <w:ind w:left="20"/>
              <w:jc w:val="both"/>
              <w:rPr>
                <w:b w:val="0"/>
                <w:i w:val="0"/>
                <w:color w:val="000000"/>
                <w:sz w:val="22"/>
                <w:szCs w:val="22"/>
              </w:rPr>
            </w:pPr>
            <w:r>
              <w:rPr>
                <w:rFonts w:eastAsia="Calibri"/>
                <w:b w:val="0"/>
                <w:i w:val="0"/>
                <w:sz w:val="22"/>
                <w:szCs w:val="22"/>
              </w:rPr>
              <w:t>та и основания его наложения (при наличии)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RPr="00C9635A" w:rsidTr="00C56A91">
        <w:trPr>
          <w:trHeight w:val="340"/>
        </w:trPr>
        <w:tc>
          <w:tcPr>
            <w:tcW w:w="567" w:type="dxa"/>
            <w:tcBorders>
              <w:top w:val="single" w:sz="4" w:space="0" w:color="auto"/>
              <w:left w:val="single" w:sz="4" w:space="0" w:color="auto"/>
              <w:bottom w:val="single" w:sz="4" w:space="0" w:color="auto"/>
              <w:right w:val="single" w:sz="4" w:space="0" w:color="auto"/>
            </w:tcBorders>
            <w:hideMark/>
          </w:tcPr>
          <w:p w:rsidR="00C321C1" w:rsidRDefault="00C321C1" w:rsidP="003E0F49">
            <w:pPr>
              <w:pStyle w:val="a7"/>
              <w:ind w:left="0"/>
              <w:rPr>
                <w:b/>
                <w:i/>
                <w:color w:val="000000"/>
              </w:rPr>
            </w:pPr>
            <w:r>
              <w:rPr>
                <w:color w:val="000000"/>
              </w:rPr>
              <w:t>9</w:t>
            </w:r>
          </w:p>
        </w:tc>
        <w:tc>
          <w:tcPr>
            <w:tcW w:w="52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Соңғы үш жылдағы қызметінің </w:t>
            </w:r>
            <w:proofErr w:type="spellStart"/>
            <w:r>
              <w:rPr>
                <w:rFonts w:eastAsia="Calibri"/>
                <w:b w:val="0"/>
                <w:i w:val="0"/>
                <w:sz w:val="22"/>
                <w:szCs w:val="22"/>
              </w:rPr>
              <w:t>тиімділігін</w:t>
            </w:r>
            <w:proofErr w:type="spellEnd"/>
            <w:r>
              <w:rPr>
                <w:rFonts w:eastAsia="Calibri"/>
                <w:b w:val="0"/>
                <w:i w:val="0"/>
                <w:sz w:val="22"/>
                <w:szCs w:val="22"/>
              </w:rPr>
              <w:t xml:space="preserve"> </w:t>
            </w:r>
            <w:proofErr w:type="spellStart"/>
            <w:r>
              <w:rPr>
                <w:rFonts w:eastAsia="Calibri"/>
                <w:b w:val="0"/>
                <w:i w:val="0"/>
                <w:sz w:val="22"/>
                <w:szCs w:val="22"/>
              </w:rPr>
              <w:t>жыл</w:t>
            </w:r>
            <w:proofErr w:type="spellEnd"/>
            <w:r>
              <w:rPr>
                <w:rFonts w:eastAsia="Calibri"/>
                <w:b w:val="0"/>
                <w:i w:val="0"/>
                <w:sz w:val="22"/>
                <w:szCs w:val="22"/>
              </w:rPr>
              <w:t xml:space="preserve"> сайынғы бағалау </w:t>
            </w:r>
            <w:proofErr w:type="gramStart"/>
            <w:r>
              <w:rPr>
                <w:rFonts w:eastAsia="Calibri"/>
                <w:b w:val="0"/>
                <w:i w:val="0"/>
                <w:sz w:val="22"/>
                <w:szCs w:val="22"/>
              </w:rPr>
              <w:t>к</w:t>
            </w:r>
            <w:proofErr w:type="gramEnd"/>
            <w:r>
              <w:rPr>
                <w:rFonts w:eastAsia="Calibri"/>
                <w:b w:val="0"/>
                <w:i w:val="0"/>
                <w:sz w:val="22"/>
                <w:szCs w:val="22"/>
              </w:rPr>
              <w:t xml:space="preserve">үні мен нәтижесі, </w:t>
            </w:r>
            <w:proofErr w:type="spellStart"/>
            <w:r>
              <w:rPr>
                <w:rFonts w:eastAsia="Calibri"/>
                <w:b w:val="0"/>
                <w:i w:val="0"/>
                <w:sz w:val="22"/>
                <w:szCs w:val="22"/>
              </w:rPr>
              <w:t>егер</w:t>
            </w:r>
            <w:proofErr w:type="spellEnd"/>
            <w:r>
              <w:rPr>
                <w:rFonts w:eastAsia="Calibri"/>
                <w:b w:val="0"/>
                <w:i w:val="0"/>
                <w:sz w:val="22"/>
                <w:szCs w:val="22"/>
              </w:rPr>
              <w:t xml:space="preserve"> үш </w:t>
            </w:r>
            <w:proofErr w:type="spellStart"/>
            <w:r>
              <w:rPr>
                <w:rFonts w:eastAsia="Calibri"/>
                <w:b w:val="0"/>
                <w:i w:val="0"/>
                <w:sz w:val="22"/>
                <w:szCs w:val="22"/>
              </w:rPr>
              <w:t>жылдан</w:t>
            </w:r>
            <w:proofErr w:type="spellEnd"/>
            <w:r>
              <w:rPr>
                <w:rFonts w:eastAsia="Calibri"/>
                <w:b w:val="0"/>
                <w:i w:val="0"/>
                <w:sz w:val="22"/>
                <w:szCs w:val="22"/>
              </w:rPr>
              <w:t xml:space="preserve"> </w:t>
            </w:r>
            <w:r>
              <w:rPr>
                <w:rFonts w:eastAsia="Calibri"/>
                <w:b w:val="0"/>
                <w:i w:val="0"/>
                <w:sz w:val="22"/>
                <w:szCs w:val="22"/>
              </w:rPr>
              <w:lastRenderedPageBreak/>
              <w:t xml:space="preserve">кем жұмыс </w:t>
            </w:r>
            <w:proofErr w:type="spellStart"/>
            <w:r>
              <w:rPr>
                <w:rFonts w:eastAsia="Calibri"/>
                <w:b w:val="0"/>
                <w:i w:val="0"/>
                <w:sz w:val="22"/>
                <w:szCs w:val="22"/>
              </w:rPr>
              <w:t>істеген</w:t>
            </w:r>
            <w:proofErr w:type="spellEnd"/>
            <w:r>
              <w:rPr>
                <w:rFonts w:eastAsia="Calibri"/>
                <w:b w:val="0"/>
                <w:i w:val="0"/>
                <w:sz w:val="22"/>
                <w:szCs w:val="22"/>
              </w:rPr>
              <w:t xml:space="preserve"> жағдайда, нақты жұмыс </w:t>
            </w:r>
            <w:proofErr w:type="spellStart"/>
            <w:r>
              <w:rPr>
                <w:rFonts w:eastAsia="Calibri"/>
                <w:b w:val="0"/>
                <w:i w:val="0"/>
                <w:sz w:val="22"/>
                <w:szCs w:val="22"/>
              </w:rPr>
              <w:t>істеген</w:t>
            </w:r>
            <w:proofErr w:type="spellEnd"/>
            <w:r>
              <w:rPr>
                <w:rFonts w:eastAsia="Calibri"/>
                <w:b w:val="0"/>
                <w:i w:val="0"/>
                <w:sz w:val="22"/>
                <w:szCs w:val="22"/>
              </w:rPr>
              <w:t xml:space="preserve"> кезеңіндегі</w:t>
            </w:r>
          </w:p>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бағасы көрсетіледі (</w:t>
            </w:r>
            <w:proofErr w:type="spellStart"/>
            <w:r>
              <w:rPr>
                <w:rFonts w:eastAsia="Calibri"/>
                <w:b w:val="0"/>
                <w:i w:val="0"/>
                <w:sz w:val="22"/>
                <w:szCs w:val="22"/>
              </w:rPr>
              <w:t>мемлекеттік</w:t>
            </w:r>
            <w:proofErr w:type="spellEnd"/>
            <w:r>
              <w:rPr>
                <w:rFonts w:eastAsia="Calibri"/>
                <w:b w:val="0"/>
                <w:i w:val="0"/>
                <w:sz w:val="22"/>
                <w:szCs w:val="22"/>
              </w:rPr>
              <w:t xml:space="preserve"> ә</w:t>
            </w:r>
            <w:proofErr w:type="gramStart"/>
            <w:r>
              <w:rPr>
                <w:rFonts w:eastAsia="Calibri"/>
                <w:b w:val="0"/>
                <w:i w:val="0"/>
                <w:sz w:val="22"/>
                <w:szCs w:val="22"/>
              </w:rPr>
              <w:t>к</w:t>
            </w:r>
            <w:proofErr w:type="gramEnd"/>
            <w:r>
              <w:rPr>
                <w:rFonts w:eastAsia="Calibri"/>
                <w:b w:val="0"/>
                <w:i w:val="0"/>
                <w:sz w:val="22"/>
                <w:szCs w:val="22"/>
              </w:rPr>
              <w:t xml:space="preserve">імшілік қызметшілер </w:t>
            </w:r>
            <w:proofErr w:type="spellStart"/>
            <w:r>
              <w:rPr>
                <w:rFonts w:eastAsia="Calibri"/>
                <w:b w:val="0"/>
                <w:i w:val="0"/>
                <w:sz w:val="22"/>
                <w:szCs w:val="22"/>
              </w:rPr>
              <w:t>толтырады</w:t>
            </w:r>
            <w:proofErr w:type="spellEnd"/>
            <w:r>
              <w:rPr>
                <w:rFonts w:eastAsia="Calibri"/>
                <w:b w:val="0"/>
                <w:i w:val="0"/>
                <w:sz w:val="22"/>
                <w:szCs w:val="22"/>
              </w:rPr>
              <w:t>)/</w:t>
            </w:r>
          </w:p>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Дата и результаты ежегодной оценки эффективности деятельности </w:t>
            </w:r>
            <w:proofErr w:type="gramStart"/>
            <w:r>
              <w:rPr>
                <w:rFonts w:eastAsia="Calibri"/>
                <w:b w:val="0"/>
                <w:i w:val="0"/>
                <w:sz w:val="22"/>
                <w:szCs w:val="22"/>
              </w:rPr>
              <w:t>за</w:t>
            </w:r>
            <w:proofErr w:type="gramEnd"/>
            <w:r>
              <w:rPr>
                <w:rFonts w:eastAsia="Calibri"/>
                <w:b w:val="0"/>
                <w:i w:val="0"/>
                <w:sz w:val="22"/>
                <w:szCs w:val="22"/>
              </w:rPr>
              <w:t xml:space="preserve"> последние</w:t>
            </w:r>
          </w:p>
          <w:p w:rsidR="00C321C1" w:rsidRDefault="00C321C1" w:rsidP="003E0F49">
            <w:pPr>
              <w:autoSpaceDE w:val="0"/>
              <w:autoSpaceDN w:val="0"/>
              <w:adjustRightInd w:val="0"/>
              <w:jc w:val="both"/>
              <w:rPr>
                <w:rFonts w:eastAsia="Calibri"/>
                <w:b w:val="0"/>
                <w:i w:val="0"/>
                <w:sz w:val="22"/>
                <w:szCs w:val="22"/>
              </w:rPr>
            </w:pPr>
            <w:r>
              <w:rPr>
                <w:rFonts w:eastAsia="Calibri"/>
                <w:b w:val="0"/>
                <w:i w:val="0"/>
                <w:sz w:val="22"/>
                <w:szCs w:val="22"/>
              </w:rPr>
              <w:t xml:space="preserve">три года, в случае, если проработал менее трех лет, указываются оценки за </w:t>
            </w:r>
            <w:proofErr w:type="spellStart"/>
            <w:r>
              <w:rPr>
                <w:rFonts w:eastAsia="Calibri"/>
                <w:b w:val="0"/>
                <w:i w:val="0"/>
                <w:sz w:val="22"/>
                <w:szCs w:val="22"/>
              </w:rPr>
              <w:t>факти</w:t>
            </w:r>
            <w:proofErr w:type="spellEnd"/>
            <w:r>
              <w:rPr>
                <w:rFonts w:eastAsia="Calibri"/>
                <w:b w:val="0"/>
                <w:i w:val="0"/>
                <w:sz w:val="22"/>
                <w:szCs w:val="22"/>
              </w:rPr>
              <w:t>-</w:t>
            </w:r>
          </w:p>
          <w:p w:rsidR="00C321C1" w:rsidRDefault="00C321C1" w:rsidP="003E0F49">
            <w:pPr>
              <w:ind w:left="20"/>
              <w:jc w:val="both"/>
              <w:rPr>
                <w:b w:val="0"/>
                <w:i w:val="0"/>
                <w:color w:val="000000"/>
                <w:sz w:val="22"/>
                <w:szCs w:val="22"/>
              </w:rPr>
            </w:pPr>
            <w:r>
              <w:rPr>
                <w:rFonts w:eastAsia="Calibri"/>
                <w:b w:val="0"/>
                <w:i w:val="0"/>
                <w:sz w:val="22"/>
                <w:szCs w:val="22"/>
              </w:rPr>
              <w:t>чески отработанный период (заполняется государственными служащими)</w:t>
            </w:r>
          </w:p>
        </w:tc>
        <w:tc>
          <w:tcPr>
            <w:tcW w:w="371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jc w:val="both"/>
              <w:rPr>
                <w:b w:val="0"/>
                <w:i w:val="0"/>
                <w:sz w:val="22"/>
                <w:szCs w:val="22"/>
              </w:rPr>
            </w:pPr>
          </w:p>
        </w:tc>
      </w:tr>
      <w:tr w:rsidR="00C321C1" w:rsidTr="00C56A91">
        <w:trPr>
          <w:trHeight w:val="340"/>
        </w:trPr>
        <w:tc>
          <w:tcPr>
            <w:tcW w:w="9498" w:type="dxa"/>
            <w:gridSpan w:val="5"/>
            <w:tcBorders>
              <w:top w:val="single" w:sz="4" w:space="0" w:color="auto"/>
              <w:left w:val="single" w:sz="4" w:space="0" w:color="auto"/>
              <w:bottom w:val="single" w:sz="4" w:space="0" w:color="auto"/>
              <w:right w:val="single" w:sz="4" w:space="0" w:color="auto"/>
            </w:tcBorders>
            <w:hideMark/>
          </w:tcPr>
          <w:p w:rsidR="00C321C1" w:rsidRDefault="00C321C1" w:rsidP="003E0F49">
            <w:pPr>
              <w:rPr>
                <w:i w:val="0"/>
                <w:sz w:val="22"/>
                <w:szCs w:val="22"/>
              </w:rPr>
            </w:pPr>
            <w:r>
              <w:rPr>
                <w:rFonts w:eastAsia="Calibri"/>
                <w:bCs w:val="0"/>
                <w:i w:val="0"/>
                <w:sz w:val="22"/>
                <w:szCs w:val="22"/>
              </w:rPr>
              <w:lastRenderedPageBreak/>
              <w:t>ЕҢБЕК ЖОЛЫ/ТРУДОВАЯ ДЕЯТЕЛЬНОСТЬ</w:t>
            </w:r>
          </w:p>
        </w:tc>
      </w:tr>
      <w:tr w:rsidR="00C321C1" w:rsidTr="00C56A91">
        <w:trPr>
          <w:trHeight w:val="340"/>
        </w:trPr>
        <w:tc>
          <w:tcPr>
            <w:tcW w:w="4678" w:type="dxa"/>
            <w:gridSpan w:val="3"/>
            <w:tcBorders>
              <w:top w:val="single" w:sz="4" w:space="0" w:color="auto"/>
              <w:left w:val="single" w:sz="4" w:space="0" w:color="auto"/>
              <w:bottom w:val="single" w:sz="4" w:space="0" w:color="auto"/>
              <w:right w:val="single" w:sz="4" w:space="0" w:color="auto"/>
            </w:tcBorders>
          </w:tcPr>
          <w:p w:rsidR="00C321C1" w:rsidRDefault="00C321C1" w:rsidP="003E0F49">
            <w:pPr>
              <w:rPr>
                <w:rFonts w:eastAsia="Calibri"/>
                <w:b w:val="0"/>
                <w:bCs w:val="0"/>
                <w:i w:val="0"/>
                <w:sz w:val="22"/>
                <w:szCs w:val="22"/>
                <w:lang w:val="kk-KZ"/>
              </w:rPr>
            </w:pPr>
            <w:r>
              <w:rPr>
                <w:rFonts w:eastAsia="Calibri"/>
                <w:b w:val="0"/>
                <w:bCs w:val="0"/>
                <w:i w:val="0"/>
                <w:sz w:val="22"/>
                <w:szCs w:val="22"/>
                <w:lang w:val="kk-KZ"/>
              </w:rPr>
              <w:t>Күні/Дата</w:t>
            </w:r>
          </w:p>
          <w:p w:rsidR="00C321C1" w:rsidRDefault="00C321C1" w:rsidP="003E0F49">
            <w:pPr>
              <w:rPr>
                <w:rFonts w:eastAsia="Calibri"/>
                <w:b w:val="0"/>
                <w:bCs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Pr>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 xml:space="preserve">қызметі, жұмыс </w:t>
            </w:r>
            <w:proofErr w:type="spellStart"/>
            <w:r>
              <w:rPr>
                <w:rFonts w:eastAsia="Calibri"/>
                <w:b w:val="0"/>
                <w:i w:val="0"/>
                <w:sz w:val="22"/>
                <w:szCs w:val="22"/>
              </w:rPr>
              <w:t>орны</w:t>
            </w:r>
            <w:proofErr w:type="spellEnd"/>
            <w:r>
              <w:rPr>
                <w:rFonts w:eastAsia="Calibri"/>
                <w:b w:val="0"/>
                <w:i w:val="0"/>
                <w:sz w:val="22"/>
                <w:szCs w:val="22"/>
              </w:rPr>
              <w:t>, мекеменің</w:t>
            </w:r>
          </w:p>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 xml:space="preserve">орналасқан </w:t>
            </w:r>
            <w:proofErr w:type="spellStart"/>
            <w:r>
              <w:rPr>
                <w:rFonts w:eastAsia="Calibri"/>
                <w:b w:val="0"/>
                <w:i w:val="0"/>
                <w:sz w:val="22"/>
                <w:szCs w:val="22"/>
              </w:rPr>
              <w:t>жері</w:t>
            </w:r>
            <w:proofErr w:type="spellEnd"/>
            <w:r>
              <w:rPr>
                <w:rFonts w:eastAsia="Calibri"/>
                <w:b w:val="0"/>
                <w:i w:val="0"/>
                <w:sz w:val="22"/>
                <w:szCs w:val="22"/>
              </w:rPr>
              <w:t>/должность, место</w:t>
            </w:r>
          </w:p>
          <w:p w:rsidR="00C321C1" w:rsidRDefault="00C321C1" w:rsidP="003E0F49">
            <w:pPr>
              <w:autoSpaceDE w:val="0"/>
              <w:autoSpaceDN w:val="0"/>
              <w:adjustRightInd w:val="0"/>
              <w:rPr>
                <w:rFonts w:eastAsia="Calibri"/>
                <w:b w:val="0"/>
                <w:bCs w:val="0"/>
                <w:i w:val="0"/>
                <w:sz w:val="22"/>
                <w:szCs w:val="22"/>
              </w:rPr>
            </w:pPr>
            <w:r>
              <w:rPr>
                <w:rFonts w:eastAsia="Calibri"/>
                <w:b w:val="0"/>
                <w:i w:val="0"/>
                <w:sz w:val="22"/>
                <w:szCs w:val="22"/>
              </w:rPr>
              <w:t>работы, местонахождение организации</w:t>
            </w:r>
          </w:p>
        </w:tc>
      </w:tr>
      <w:tr w:rsidR="00C321C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қабылданған/</w:t>
            </w:r>
          </w:p>
          <w:p w:rsidR="00C321C1" w:rsidRDefault="00C321C1" w:rsidP="00AC41F3">
            <w:pPr>
              <w:autoSpaceDE w:val="0"/>
              <w:autoSpaceDN w:val="0"/>
              <w:adjustRightInd w:val="0"/>
              <w:rPr>
                <w:rFonts w:eastAsia="Calibri"/>
                <w:b w:val="0"/>
                <w:i w:val="0"/>
                <w:sz w:val="22"/>
                <w:szCs w:val="22"/>
              </w:rPr>
            </w:pPr>
            <w:r>
              <w:rPr>
                <w:rFonts w:eastAsia="Calibri"/>
                <w:b w:val="0"/>
                <w:i w:val="0"/>
                <w:sz w:val="22"/>
                <w:szCs w:val="22"/>
              </w:rPr>
              <w:t>приема</w:t>
            </w:r>
          </w:p>
        </w:tc>
        <w:tc>
          <w:tcPr>
            <w:tcW w:w="2476" w:type="dxa"/>
            <w:tcBorders>
              <w:top w:val="single" w:sz="4" w:space="0" w:color="auto"/>
              <w:left w:val="single" w:sz="4" w:space="0" w:color="auto"/>
              <w:bottom w:val="single" w:sz="4" w:space="0" w:color="auto"/>
              <w:right w:val="single" w:sz="4" w:space="0" w:color="auto"/>
            </w:tcBorders>
          </w:tcPr>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босатылған/</w:t>
            </w:r>
          </w:p>
          <w:p w:rsidR="00C321C1" w:rsidRDefault="00C321C1" w:rsidP="00AC41F3">
            <w:pPr>
              <w:rPr>
                <w:rFonts w:eastAsia="Calibri"/>
                <w:b w:val="0"/>
                <w:i w:val="0"/>
                <w:sz w:val="22"/>
                <w:szCs w:val="22"/>
              </w:rPr>
            </w:pPr>
            <w:r>
              <w:rPr>
                <w:rFonts w:eastAsia="Calibri"/>
                <w:b w:val="0"/>
                <w:i w:val="0"/>
                <w:sz w:val="22"/>
                <w:szCs w:val="22"/>
              </w:rPr>
              <w:t>увольнения</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rPr>
                <w:b w:val="0"/>
                <w:i w:val="0"/>
                <w:sz w:val="22"/>
                <w:szCs w:val="22"/>
              </w:rPr>
            </w:pPr>
          </w:p>
        </w:tc>
      </w:tr>
      <w:tr w:rsidR="00C321C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321C1" w:rsidRDefault="00C321C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321C1" w:rsidRDefault="00C321C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321C1" w:rsidRDefault="00C321C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56A91" w:rsidTr="00C56A91">
        <w:trPr>
          <w:trHeight w:val="340"/>
        </w:trPr>
        <w:tc>
          <w:tcPr>
            <w:tcW w:w="2202" w:type="dxa"/>
            <w:gridSpan w:val="2"/>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2476" w:type="dxa"/>
            <w:tcBorders>
              <w:top w:val="single" w:sz="4" w:space="0" w:color="auto"/>
              <w:left w:val="single" w:sz="4" w:space="0" w:color="auto"/>
              <w:bottom w:val="single" w:sz="4" w:space="0" w:color="auto"/>
              <w:right w:val="single" w:sz="4" w:space="0" w:color="auto"/>
            </w:tcBorders>
          </w:tcPr>
          <w:p w:rsidR="00C56A91" w:rsidRDefault="00C56A91" w:rsidP="003E0F49">
            <w:pPr>
              <w:autoSpaceDE w:val="0"/>
              <w:autoSpaceDN w:val="0"/>
              <w:adjustRightInd w:val="0"/>
              <w:rPr>
                <w:rFonts w:eastAsia="Calibri"/>
                <w:b w:val="0"/>
                <w:i w:val="0"/>
                <w:sz w:val="22"/>
                <w:szCs w:val="22"/>
              </w:rPr>
            </w:pP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56A91" w:rsidRDefault="00C56A91" w:rsidP="003E0F49">
            <w:pPr>
              <w:rPr>
                <w:b w:val="0"/>
                <w:i w:val="0"/>
                <w:sz w:val="22"/>
                <w:szCs w:val="22"/>
              </w:rPr>
            </w:pPr>
          </w:p>
        </w:tc>
      </w:tr>
      <w:tr w:rsidR="00C321C1" w:rsidTr="00C56A91">
        <w:trPr>
          <w:trHeight w:val="340"/>
        </w:trPr>
        <w:tc>
          <w:tcPr>
            <w:tcW w:w="4678" w:type="dxa"/>
            <w:gridSpan w:val="3"/>
            <w:tcBorders>
              <w:top w:val="single" w:sz="4" w:space="0" w:color="auto"/>
              <w:left w:val="single" w:sz="4" w:space="0" w:color="auto"/>
              <w:bottom w:val="single" w:sz="4" w:space="0" w:color="auto"/>
              <w:right w:val="single" w:sz="4" w:space="0" w:color="auto"/>
            </w:tcBorders>
            <w:hideMark/>
          </w:tcPr>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_____________________</w:t>
            </w:r>
          </w:p>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Кандидаттың қолы/</w:t>
            </w:r>
          </w:p>
          <w:p w:rsidR="00C321C1" w:rsidRDefault="00C321C1" w:rsidP="003E0F49">
            <w:pPr>
              <w:autoSpaceDE w:val="0"/>
              <w:autoSpaceDN w:val="0"/>
              <w:adjustRightInd w:val="0"/>
              <w:rPr>
                <w:rFonts w:eastAsia="Calibri"/>
                <w:b w:val="0"/>
                <w:i w:val="0"/>
                <w:sz w:val="22"/>
                <w:szCs w:val="22"/>
              </w:rPr>
            </w:pPr>
            <w:r>
              <w:rPr>
                <w:rFonts w:eastAsia="Calibri"/>
                <w:b w:val="0"/>
                <w:i w:val="0"/>
                <w:sz w:val="22"/>
                <w:szCs w:val="22"/>
              </w:rPr>
              <w:t>Подпись кандидата</w:t>
            </w:r>
          </w:p>
        </w:tc>
        <w:tc>
          <w:tcPr>
            <w:tcW w:w="4820"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321C1" w:rsidRDefault="00C321C1" w:rsidP="00A06E24">
            <w:pPr>
              <w:autoSpaceDE w:val="0"/>
              <w:autoSpaceDN w:val="0"/>
              <w:adjustRightInd w:val="0"/>
              <w:rPr>
                <w:rFonts w:eastAsia="Calibri"/>
                <w:b w:val="0"/>
                <w:i w:val="0"/>
                <w:sz w:val="22"/>
                <w:szCs w:val="22"/>
              </w:rPr>
            </w:pPr>
            <w:r>
              <w:rPr>
                <w:rFonts w:eastAsia="Calibri"/>
                <w:b w:val="0"/>
                <w:i w:val="0"/>
                <w:sz w:val="22"/>
                <w:szCs w:val="22"/>
              </w:rPr>
              <w:t>_______________</w:t>
            </w:r>
          </w:p>
          <w:p w:rsidR="00C321C1" w:rsidRDefault="00C321C1" w:rsidP="00A06E24">
            <w:pPr>
              <w:rPr>
                <w:b w:val="0"/>
                <w:i w:val="0"/>
                <w:sz w:val="22"/>
                <w:szCs w:val="22"/>
              </w:rPr>
            </w:pPr>
            <w:proofErr w:type="gramStart"/>
            <w:r>
              <w:rPr>
                <w:rFonts w:eastAsia="Calibri"/>
                <w:b w:val="0"/>
                <w:i w:val="0"/>
                <w:sz w:val="22"/>
                <w:szCs w:val="22"/>
              </w:rPr>
              <w:t>к</w:t>
            </w:r>
            <w:proofErr w:type="gramEnd"/>
            <w:r>
              <w:rPr>
                <w:rFonts w:eastAsia="Calibri"/>
                <w:b w:val="0"/>
                <w:i w:val="0"/>
                <w:sz w:val="22"/>
                <w:szCs w:val="22"/>
              </w:rPr>
              <w:t>үні/дата</w:t>
            </w:r>
          </w:p>
        </w:tc>
      </w:tr>
    </w:tbl>
    <w:p w:rsidR="00C321C1" w:rsidRDefault="00C321C1" w:rsidP="00C321C1">
      <w:pPr>
        <w:ind w:right="178"/>
        <w:jc w:val="both"/>
        <w:rPr>
          <w:bCs w:val="0"/>
          <w:i w:val="0"/>
          <w:iCs w:val="0"/>
          <w:sz w:val="20"/>
          <w:szCs w:val="20"/>
          <w:lang w:val="kk-KZ"/>
        </w:rPr>
      </w:pPr>
    </w:p>
    <w:p w:rsidR="00C321C1" w:rsidRDefault="00C321C1" w:rsidP="00C321C1">
      <w:pPr>
        <w:pStyle w:val="3"/>
        <w:rPr>
          <w:rFonts w:ascii="Times New Roman" w:hAnsi="Times New Roman"/>
          <w:b w:val="0"/>
          <w:bCs w:val="0"/>
          <w:i/>
          <w:iCs/>
          <w:lang w:val="kk-KZ"/>
        </w:rPr>
      </w:pPr>
    </w:p>
    <w:p w:rsidR="00A15D72" w:rsidRPr="00A15D72" w:rsidRDefault="00A15D72" w:rsidP="00A15D72">
      <w:pPr>
        <w:ind w:firstLine="709"/>
        <w:jc w:val="both"/>
        <w:rPr>
          <w:b w:val="0"/>
          <w:i w:val="0"/>
          <w:sz w:val="24"/>
          <w:szCs w:val="24"/>
          <w:lang w:val="kk-KZ"/>
        </w:rPr>
      </w:pPr>
      <w:bookmarkStart w:id="2" w:name="z206"/>
      <w:bookmarkEnd w:id="1"/>
    </w:p>
    <w:bookmarkEnd w:id="2"/>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B04950" w:rsidRDefault="00B04950" w:rsidP="00B04950">
      <w:pPr>
        <w:ind w:firstLine="708"/>
        <w:contextualSpacing/>
        <w:jc w:val="both"/>
        <w:rPr>
          <w:b w:val="0"/>
          <w:i w:val="0"/>
          <w:sz w:val="24"/>
          <w:szCs w:val="24"/>
          <w:lang w:val="kk-KZ"/>
        </w:rPr>
      </w:pPr>
    </w:p>
    <w:p w:rsidR="008369AF" w:rsidRPr="00B04950" w:rsidRDefault="008369AF">
      <w:pPr>
        <w:rPr>
          <w:lang w:val="kk-KZ"/>
        </w:rPr>
      </w:pPr>
    </w:p>
    <w:sectPr w:rsidR="008369AF" w:rsidRPr="00B04950" w:rsidSect="005C7053">
      <w:pgSz w:w="11906" w:h="16838"/>
      <w:pgMar w:top="1134" w:right="70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panose1 w:val="02020603050405020304"/>
    <w:charset w:val="CC"/>
    <w:family w:val="roman"/>
    <w:pitch w:val="variable"/>
    <w:sig w:usb0="00000001" w:usb1="00000000"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D17C7"/>
    <w:multiLevelType w:val="hybridMultilevel"/>
    <w:tmpl w:val="4190B9D8"/>
    <w:lvl w:ilvl="0" w:tplc="9E8CD1E8">
      <w:numFmt w:val="bullet"/>
      <w:lvlText w:val="-"/>
      <w:lvlJc w:val="left"/>
      <w:pPr>
        <w:ind w:left="720" w:hanging="360"/>
      </w:pPr>
      <w:rPr>
        <w:rFonts w:ascii="Calibri" w:eastAsiaTheme="minorEastAsia" w:hAnsi="Calibri" w:cstheme="minorBidi" w:hint="default"/>
        <w:b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6A12E2"/>
    <w:multiLevelType w:val="hybridMultilevel"/>
    <w:tmpl w:val="EB98DBF0"/>
    <w:lvl w:ilvl="0" w:tplc="87DEBA92">
      <w:start w:val="1"/>
      <w:numFmt w:val="decimal"/>
      <w:lvlText w:val="%1)"/>
      <w:lvlJc w:val="left"/>
      <w:pPr>
        <w:ind w:left="76" w:hanging="360"/>
      </w:p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2">
    <w:nsid w:val="59527A3C"/>
    <w:multiLevelType w:val="hybridMultilevel"/>
    <w:tmpl w:val="87A2F7BE"/>
    <w:lvl w:ilvl="0" w:tplc="67267E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950"/>
    <w:rsid w:val="00001CCA"/>
    <w:rsid w:val="00024427"/>
    <w:rsid w:val="0003581A"/>
    <w:rsid w:val="000470C6"/>
    <w:rsid w:val="000A323B"/>
    <w:rsid w:val="000C5183"/>
    <w:rsid w:val="000E7099"/>
    <w:rsid w:val="00112E07"/>
    <w:rsid w:val="00112E60"/>
    <w:rsid w:val="00122DEB"/>
    <w:rsid w:val="00140986"/>
    <w:rsid w:val="001459F7"/>
    <w:rsid w:val="00147379"/>
    <w:rsid w:val="00147BF3"/>
    <w:rsid w:val="00192295"/>
    <w:rsid w:val="001A1A6A"/>
    <w:rsid w:val="00206902"/>
    <w:rsid w:val="00217059"/>
    <w:rsid w:val="0022007B"/>
    <w:rsid w:val="002210D7"/>
    <w:rsid w:val="00231C00"/>
    <w:rsid w:val="0023449A"/>
    <w:rsid w:val="002853BE"/>
    <w:rsid w:val="002A56B7"/>
    <w:rsid w:val="002A7E1A"/>
    <w:rsid w:val="0030494F"/>
    <w:rsid w:val="00312CAA"/>
    <w:rsid w:val="003461BD"/>
    <w:rsid w:val="00350575"/>
    <w:rsid w:val="003662BA"/>
    <w:rsid w:val="003B0C64"/>
    <w:rsid w:val="003D5E29"/>
    <w:rsid w:val="003D6EBC"/>
    <w:rsid w:val="003E5F8D"/>
    <w:rsid w:val="00406B42"/>
    <w:rsid w:val="004121F9"/>
    <w:rsid w:val="00420D03"/>
    <w:rsid w:val="00430614"/>
    <w:rsid w:val="00487D5C"/>
    <w:rsid w:val="004A46AF"/>
    <w:rsid w:val="004A7B0F"/>
    <w:rsid w:val="004E0ECD"/>
    <w:rsid w:val="004F0B4A"/>
    <w:rsid w:val="004F3477"/>
    <w:rsid w:val="004F6C89"/>
    <w:rsid w:val="004F6CC7"/>
    <w:rsid w:val="00513F85"/>
    <w:rsid w:val="0056607C"/>
    <w:rsid w:val="00583774"/>
    <w:rsid w:val="00590B9F"/>
    <w:rsid w:val="00596ED0"/>
    <w:rsid w:val="005A340B"/>
    <w:rsid w:val="005C423A"/>
    <w:rsid w:val="005C7053"/>
    <w:rsid w:val="005D0220"/>
    <w:rsid w:val="005D6D15"/>
    <w:rsid w:val="00752545"/>
    <w:rsid w:val="00767114"/>
    <w:rsid w:val="007A187B"/>
    <w:rsid w:val="008168C5"/>
    <w:rsid w:val="008369AF"/>
    <w:rsid w:val="0084190E"/>
    <w:rsid w:val="008A368A"/>
    <w:rsid w:val="008A7AF0"/>
    <w:rsid w:val="008B20F9"/>
    <w:rsid w:val="008C5E78"/>
    <w:rsid w:val="008D3FE4"/>
    <w:rsid w:val="008E6B96"/>
    <w:rsid w:val="008F0A11"/>
    <w:rsid w:val="008F0B92"/>
    <w:rsid w:val="009241CD"/>
    <w:rsid w:val="009518D2"/>
    <w:rsid w:val="00963A93"/>
    <w:rsid w:val="00997E62"/>
    <w:rsid w:val="009B5BB3"/>
    <w:rsid w:val="009C03EC"/>
    <w:rsid w:val="009D4461"/>
    <w:rsid w:val="009D5294"/>
    <w:rsid w:val="009D71DA"/>
    <w:rsid w:val="009F45BA"/>
    <w:rsid w:val="00A06E24"/>
    <w:rsid w:val="00A15D72"/>
    <w:rsid w:val="00A2122A"/>
    <w:rsid w:val="00A40DB9"/>
    <w:rsid w:val="00A70AC1"/>
    <w:rsid w:val="00A83E01"/>
    <w:rsid w:val="00AC41F3"/>
    <w:rsid w:val="00AC7A4B"/>
    <w:rsid w:val="00AD5C42"/>
    <w:rsid w:val="00B04950"/>
    <w:rsid w:val="00B853E7"/>
    <w:rsid w:val="00B96E32"/>
    <w:rsid w:val="00BA23EB"/>
    <w:rsid w:val="00BD3617"/>
    <w:rsid w:val="00BD37B8"/>
    <w:rsid w:val="00C14566"/>
    <w:rsid w:val="00C2644F"/>
    <w:rsid w:val="00C321C1"/>
    <w:rsid w:val="00C56A91"/>
    <w:rsid w:val="00C83849"/>
    <w:rsid w:val="00C9394E"/>
    <w:rsid w:val="00CB1BAF"/>
    <w:rsid w:val="00CE0E5E"/>
    <w:rsid w:val="00D36A07"/>
    <w:rsid w:val="00D74ECF"/>
    <w:rsid w:val="00D97910"/>
    <w:rsid w:val="00DA1E9A"/>
    <w:rsid w:val="00DA5673"/>
    <w:rsid w:val="00DB58B0"/>
    <w:rsid w:val="00DC5EF2"/>
    <w:rsid w:val="00DE64B2"/>
    <w:rsid w:val="00E01040"/>
    <w:rsid w:val="00E20686"/>
    <w:rsid w:val="00E41C9E"/>
    <w:rsid w:val="00E57580"/>
    <w:rsid w:val="00E96E4A"/>
    <w:rsid w:val="00EC057A"/>
    <w:rsid w:val="00ED71FC"/>
    <w:rsid w:val="00F328BA"/>
    <w:rsid w:val="00F51A55"/>
    <w:rsid w:val="00F55A72"/>
    <w:rsid w:val="00F86ABD"/>
    <w:rsid w:val="00F96CCE"/>
    <w:rsid w:val="00F97064"/>
    <w:rsid w:val="00FF23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8D3FE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B04950"/>
    <w:pPr>
      <w:keepNext/>
      <w:widowControl/>
      <w:spacing w:before="240" w:after="60"/>
      <w:jc w:val="left"/>
      <w:outlineLvl w:val="2"/>
    </w:pPr>
    <w:rPr>
      <w:rFonts w:ascii="Cambria" w:hAnsi="Cambria"/>
      <w:i w:val="0"/>
      <w:iCs w:val="0"/>
      <w:sz w:val="26"/>
      <w:szCs w:val="26"/>
    </w:rPr>
  </w:style>
  <w:style w:type="paragraph" w:styleId="5">
    <w:name w:val="heading 5"/>
    <w:basedOn w:val="a"/>
    <w:next w:val="a"/>
    <w:link w:val="50"/>
    <w:uiPriority w:val="9"/>
    <w:unhideWhenUsed/>
    <w:qFormat/>
    <w:rsid w:val="00A15D72"/>
    <w:pPr>
      <w:keepNext/>
      <w:keepLines/>
      <w:widowControl/>
      <w:spacing w:before="200" w:line="276" w:lineRule="auto"/>
      <w:jc w:val="both"/>
      <w:outlineLvl w:val="4"/>
    </w:pPr>
    <w:rPr>
      <w:rFonts w:asciiTheme="majorHAnsi" w:eastAsiaTheme="majorEastAsia" w:hAnsiTheme="majorHAnsi" w:cstheme="majorBidi"/>
      <w:b w:val="0"/>
      <w:bCs w:val="0"/>
      <w:i w:val="0"/>
      <w:iCs w:val="0"/>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04950"/>
    <w:rPr>
      <w:rFonts w:ascii="Cambria" w:eastAsia="Times New Roman" w:hAnsi="Cambria" w:cs="Times New Roman"/>
      <w:b/>
      <w:bCs/>
      <w:sz w:val="26"/>
      <w:szCs w:val="26"/>
      <w:lang w:eastAsia="ru-RU"/>
    </w:rPr>
  </w:style>
  <w:style w:type="character" w:styleId="a3">
    <w:name w:val="Hyperlink"/>
    <w:basedOn w:val="a0"/>
    <w:uiPriority w:val="99"/>
    <w:unhideWhenUsed/>
    <w:rsid w:val="00B04950"/>
    <w:rPr>
      <w:rFonts w:ascii="Microsoft Sans Serif" w:hAnsi="Microsoft Sans Serif" w:cs="Microsoft Sans Serif"/>
      <w:color w:val="303030"/>
      <w:sz w:val="16"/>
      <w:szCs w:val="16"/>
      <w:u w:val="single"/>
    </w:rPr>
  </w:style>
  <w:style w:type="paragraph" w:styleId="a4">
    <w:name w:val="Body Text"/>
    <w:basedOn w:val="a"/>
    <w:link w:val="a5"/>
    <w:uiPriority w:val="99"/>
    <w:unhideWhenUsed/>
    <w:rsid w:val="00B04950"/>
    <w:pPr>
      <w:spacing w:after="120"/>
    </w:pPr>
  </w:style>
  <w:style w:type="character" w:customStyle="1" w:styleId="a5">
    <w:name w:val="Основной текст Знак"/>
    <w:basedOn w:val="a0"/>
    <w:link w:val="a4"/>
    <w:uiPriority w:val="99"/>
    <w:rsid w:val="00B04950"/>
    <w:rPr>
      <w:rFonts w:ascii="Times New Roman" w:eastAsia="Times New Roman" w:hAnsi="Times New Roman" w:cs="Times New Roman"/>
      <w:b/>
      <w:bCs/>
      <w:i/>
      <w:iCs/>
      <w:sz w:val="28"/>
      <w:szCs w:val="28"/>
      <w:lang w:eastAsia="ru-RU"/>
    </w:rPr>
  </w:style>
  <w:style w:type="paragraph" w:styleId="a6">
    <w:name w:val="No Spacing"/>
    <w:uiPriority w:val="1"/>
    <w:qFormat/>
    <w:rsid w:val="00B0495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FontStyle34">
    <w:name w:val="Font Style34"/>
    <w:basedOn w:val="a0"/>
    <w:rsid w:val="00B04950"/>
    <w:rPr>
      <w:rFonts w:ascii="Times New Roman" w:hAnsi="Times New Roman" w:cs="Times New Roman"/>
      <w:sz w:val="22"/>
      <w:szCs w:val="22"/>
    </w:rPr>
  </w:style>
  <w:style w:type="paragraph" w:customStyle="1" w:styleId="Default">
    <w:name w:val="Default"/>
    <w:rsid w:val="00B0495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List Paragraph"/>
    <w:basedOn w:val="a"/>
    <w:link w:val="a8"/>
    <w:uiPriority w:val="34"/>
    <w:qFormat/>
    <w:rsid w:val="00B04950"/>
    <w:pPr>
      <w:widowControl/>
      <w:spacing w:after="200" w:line="276" w:lineRule="auto"/>
      <w:ind w:left="720"/>
      <w:contextualSpacing/>
      <w:jc w:val="left"/>
    </w:pPr>
    <w:rPr>
      <w:rFonts w:asciiTheme="minorHAnsi" w:eastAsiaTheme="minorEastAsia" w:hAnsiTheme="minorHAnsi" w:cstheme="minorBidi"/>
      <w:b w:val="0"/>
      <w:bCs w:val="0"/>
      <w:i w:val="0"/>
      <w:iCs w:val="0"/>
      <w:sz w:val="22"/>
      <w:szCs w:val="22"/>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iPriority w:val="99"/>
    <w:qFormat/>
    <w:rsid w:val="003B0C64"/>
    <w:pPr>
      <w:widowControl/>
      <w:spacing w:before="100" w:beforeAutospacing="1" w:after="100" w:afterAutospacing="1"/>
      <w:jc w:val="left"/>
    </w:pPr>
    <w:rPr>
      <w:b w:val="0"/>
      <w:bCs w:val="0"/>
      <w:i w:val="0"/>
      <w:iCs w:val="0"/>
      <w:sz w:val="24"/>
      <w:szCs w:val="24"/>
    </w:rPr>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3B0C64"/>
    <w:rPr>
      <w:rFonts w:ascii="Times New Roman" w:eastAsia="Times New Roman" w:hAnsi="Times New Roman" w:cs="Times New Roman"/>
      <w:sz w:val="24"/>
      <w:szCs w:val="24"/>
      <w:lang w:eastAsia="ru-RU"/>
    </w:rPr>
  </w:style>
  <w:style w:type="paragraph" w:customStyle="1" w:styleId="western">
    <w:name w:val="western"/>
    <w:basedOn w:val="a"/>
    <w:rsid w:val="003B0C64"/>
    <w:pPr>
      <w:widowControl/>
      <w:spacing w:before="100" w:beforeAutospacing="1" w:after="100" w:afterAutospacing="1"/>
      <w:ind w:right="-28"/>
    </w:pPr>
    <w:rPr>
      <w:rFonts w:ascii="KZ Arial" w:hAnsi="KZ Arial"/>
      <w:i w:val="0"/>
      <w:iCs w:val="0"/>
      <w:color w:val="000000"/>
      <w:sz w:val="22"/>
      <w:szCs w:val="22"/>
    </w:rPr>
  </w:style>
  <w:style w:type="character" w:customStyle="1" w:styleId="20">
    <w:name w:val="Заголовок 2 Знак"/>
    <w:basedOn w:val="a0"/>
    <w:link w:val="2"/>
    <w:uiPriority w:val="9"/>
    <w:semiHidden/>
    <w:rsid w:val="008D3FE4"/>
    <w:rPr>
      <w:rFonts w:asciiTheme="majorHAnsi" w:eastAsiaTheme="majorEastAsia" w:hAnsiTheme="majorHAnsi" w:cstheme="majorBidi"/>
      <w:i/>
      <w:iCs/>
      <w:color w:val="4F81BD" w:themeColor="accent1"/>
      <w:sz w:val="26"/>
      <w:szCs w:val="26"/>
      <w:lang w:eastAsia="ru-RU"/>
    </w:rPr>
  </w:style>
  <w:style w:type="paragraph" w:customStyle="1" w:styleId="ab">
    <w:name w:val="Готовый"/>
    <w:basedOn w:val="a"/>
    <w:qFormat/>
    <w:rsid w:val="008D3FE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customStyle="1" w:styleId="50">
    <w:name w:val="Заголовок 5 Знак"/>
    <w:basedOn w:val="a0"/>
    <w:link w:val="5"/>
    <w:uiPriority w:val="9"/>
    <w:rsid w:val="00A15D72"/>
    <w:rPr>
      <w:rFonts w:asciiTheme="majorHAnsi" w:eastAsiaTheme="majorEastAsia" w:hAnsiTheme="majorHAnsi" w:cstheme="majorBidi"/>
      <w:color w:val="243F60" w:themeColor="accent1" w:themeShade="7F"/>
    </w:rPr>
  </w:style>
  <w:style w:type="character" w:customStyle="1" w:styleId="token-label">
    <w:name w:val="token-label"/>
    <w:basedOn w:val="a0"/>
    <w:rsid w:val="00A15D72"/>
  </w:style>
  <w:style w:type="character" w:customStyle="1" w:styleId="apple-style-span">
    <w:name w:val="apple-style-span"/>
    <w:basedOn w:val="a0"/>
    <w:rsid w:val="00C321C1"/>
  </w:style>
  <w:style w:type="character" w:customStyle="1" w:styleId="a8">
    <w:name w:val="Абзац списка Знак"/>
    <w:link w:val="a7"/>
    <w:uiPriority w:val="34"/>
    <w:locked/>
    <w:rsid w:val="00C321C1"/>
    <w:rPr>
      <w:rFonts w:eastAsiaTheme="minorEastAsia"/>
      <w:lang w:eastAsia="ru-RU"/>
    </w:rPr>
  </w:style>
  <w:style w:type="paragraph" w:styleId="ac">
    <w:name w:val="Balloon Text"/>
    <w:basedOn w:val="a"/>
    <w:link w:val="ad"/>
    <w:uiPriority w:val="99"/>
    <w:semiHidden/>
    <w:unhideWhenUsed/>
    <w:rsid w:val="00C321C1"/>
    <w:rPr>
      <w:rFonts w:ascii="Tahoma" w:hAnsi="Tahoma" w:cs="Tahoma"/>
      <w:sz w:val="16"/>
      <w:szCs w:val="16"/>
    </w:rPr>
  </w:style>
  <w:style w:type="character" w:customStyle="1" w:styleId="ad">
    <w:name w:val="Текст выноски Знак"/>
    <w:basedOn w:val="a0"/>
    <w:link w:val="ac"/>
    <w:uiPriority w:val="99"/>
    <w:semiHidden/>
    <w:rsid w:val="00C321C1"/>
    <w:rPr>
      <w:rFonts w:ascii="Tahoma" w:eastAsia="Times New Roman" w:hAnsi="Tahoma" w:cs="Tahoma"/>
      <w:b/>
      <w:bCs/>
      <w:i/>
      <w:iCs/>
      <w:sz w:val="16"/>
      <w:szCs w:val="16"/>
      <w:lang w:eastAsia="ru-RU"/>
    </w:rPr>
  </w:style>
</w:styles>
</file>

<file path=word/webSettings.xml><?xml version="1.0" encoding="utf-8"?>
<w:webSettings xmlns:r="http://schemas.openxmlformats.org/officeDocument/2006/relationships" xmlns:w="http://schemas.openxmlformats.org/wordprocessingml/2006/main">
  <w:divs>
    <w:div w:id="208301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mailto:e.xadirbae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xadirbaev@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76F21-12D4-44AC-AD5E-A83813CA0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2180</Words>
  <Characters>12429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exadirbaev</cp:lastModifiedBy>
  <cp:revision>78</cp:revision>
  <cp:lastPrinted>2017-06-27T03:32:00Z</cp:lastPrinted>
  <dcterms:created xsi:type="dcterms:W3CDTF">2016-11-11T07:51:00Z</dcterms:created>
  <dcterms:modified xsi:type="dcterms:W3CDTF">2017-07-27T10:51:00Z</dcterms:modified>
</cp:coreProperties>
</file>