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59" w:rsidRPr="005678DA" w:rsidRDefault="00ED5674" w:rsidP="005678DA">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Барлық </w:t>
      </w:r>
      <w:r w:rsidR="00B8323C">
        <w:rPr>
          <w:rFonts w:ascii="Times New Roman" w:hAnsi="Times New Roman"/>
          <w:bCs w:val="0"/>
          <w:sz w:val="24"/>
          <w:szCs w:val="24"/>
          <w:lang w:val="kk-KZ"/>
        </w:rPr>
        <w:t>мемлекеттік орган</w:t>
      </w:r>
      <w:r>
        <w:rPr>
          <w:rFonts w:ascii="Times New Roman" w:hAnsi="Times New Roman"/>
          <w:bCs w:val="0"/>
          <w:sz w:val="24"/>
          <w:szCs w:val="24"/>
          <w:lang w:val="kk-KZ"/>
        </w:rPr>
        <w:t xml:space="preserve">дардың </w:t>
      </w:r>
      <w:r w:rsidR="00B8323C">
        <w:rPr>
          <w:rFonts w:ascii="Times New Roman" w:hAnsi="Times New Roman"/>
          <w:bCs w:val="0"/>
          <w:sz w:val="24"/>
          <w:szCs w:val="24"/>
          <w:lang w:val="kk-KZ"/>
        </w:rPr>
        <w:t xml:space="preserve"> </w:t>
      </w:r>
      <w:r w:rsidR="00EC7B05" w:rsidRPr="005678DA">
        <w:rPr>
          <w:rFonts w:ascii="Times New Roman" w:hAnsi="Times New Roman"/>
          <w:bCs w:val="0"/>
          <w:sz w:val="24"/>
          <w:szCs w:val="24"/>
          <w:lang w:val="kk-KZ"/>
        </w:rPr>
        <w:t xml:space="preserve">мемлекеттік қызметшілері арасындағы  «Б» корпусының бос мемлекеттік әкімшілік лауазымына орналасу </w:t>
      </w:r>
    </w:p>
    <w:p w:rsidR="00EC7B05" w:rsidRPr="005678DA" w:rsidRDefault="00EC7B05" w:rsidP="005678DA">
      <w:pPr>
        <w:pStyle w:val="3"/>
        <w:spacing w:before="0" w:after="0"/>
        <w:jc w:val="center"/>
        <w:rPr>
          <w:rFonts w:ascii="Times New Roman" w:hAnsi="Times New Roman"/>
          <w:bCs w:val="0"/>
          <w:i/>
          <w:iCs/>
          <w:sz w:val="24"/>
          <w:szCs w:val="24"/>
          <w:lang w:val="kk-KZ"/>
        </w:rPr>
      </w:pPr>
      <w:r w:rsidRPr="005678DA">
        <w:rPr>
          <w:rFonts w:ascii="Times New Roman" w:hAnsi="Times New Roman"/>
          <w:bCs w:val="0"/>
          <w:sz w:val="24"/>
          <w:szCs w:val="24"/>
          <w:lang w:val="kk-KZ"/>
        </w:rPr>
        <w:t>үшін ішкі конкурс</w:t>
      </w:r>
      <w:r w:rsidR="00DB104C" w:rsidRPr="005678DA">
        <w:rPr>
          <w:rFonts w:ascii="Times New Roman" w:hAnsi="Times New Roman"/>
          <w:bCs w:val="0"/>
          <w:sz w:val="24"/>
          <w:szCs w:val="24"/>
          <w:lang w:val="kk-KZ"/>
        </w:rPr>
        <w:t xml:space="preserve"> </w:t>
      </w:r>
    </w:p>
    <w:p w:rsidR="00384759" w:rsidRPr="005678DA" w:rsidRDefault="00384759" w:rsidP="005678DA">
      <w:pPr>
        <w:rPr>
          <w:kern w:val="2"/>
          <w:sz w:val="24"/>
          <w:szCs w:val="24"/>
          <w:lang w:val="kk-KZ"/>
        </w:rPr>
      </w:pPr>
      <w:r w:rsidRPr="005678DA">
        <w:rPr>
          <w:kern w:val="2"/>
          <w:sz w:val="24"/>
          <w:szCs w:val="24"/>
          <w:lang w:val="kk-KZ"/>
        </w:rPr>
        <w:t xml:space="preserve">  </w:t>
      </w:r>
    </w:p>
    <w:p w:rsidR="00EC7B05" w:rsidRPr="005678DA" w:rsidRDefault="00EC7B05" w:rsidP="005678DA">
      <w:pPr>
        <w:rPr>
          <w:i w:val="0"/>
          <w:kern w:val="2"/>
          <w:sz w:val="24"/>
          <w:szCs w:val="24"/>
          <w:lang w:val="kk-KZ"/>
        </w:rPr>
      </w:pPr>
      <w:r w:rsidRPr="005678DA">
        <w:rPr>
          <w:i w:val="0"/>
          <w:kern w:val="2"/>
          <w:sz w:val="24"/>
          <w:szCs w:val="24"/>
          <w:lang w:val="kk-KZ"/>
        </w:rPr>
        <w:t>Барлық конкурсқа қатысушыларға қойылатын жалпы біліктілік талаптар:</w:t>
      </w:r>
    </w:p>
    <w:p w:rsidR="007E1D94" w:rsidRPr="005678DA" w:rsidRDefault="00A3250C" w:rsidP="005678DA">
      <w:pPr>
        <w:widowControl/>
        <w:tabs>
          <w:tab w:val="left" w:pos="0"/>
          <w:tab w:val="left" w:pos="142"/>
          <w:tab w:val="left" w:pos="9639"/>
        </w:tabs>
        <w:snapToGrid/>
        <w:jc w:val="both"/>
        <w:outlineLvl w:val="0"/>
        <w:rPr>
          <w:i w:val="0"/>
          <w:sz w:val="24"/>
          <w:szCs w:val="24"/>
          <w:lang w:val="kk-KZ"/>
        </w:rPr>
      </w:pPr>
      <w:r w:rsidRPr="005678DA">
        <w:rPr>
          <w:i w:val="0"/>
          <w:sz w:val="24"/>
          <w:szCs w:val="24"/>
          <w:lang w:val="kk-KZ"/>
        </w:rPr>
        <w:t xml:space="preserve">      </w:t>
      </w:r>
      <w:r w:rsidR="00384759" w:rsidRPr="005678DA">
        <w:rPr>
          <w:i w:val="0"/>
          <w:sz w:val="24"/>
          <w:szCs w:val="24"/>
          <w:lang w:val="kk-KZ"/>
        </w:rPr>
        <w:t xml:space="preserve">   </w:t>
      </w:r>
      <w:r w:rsidR="009F7E06" w:rsidRPr="005678DA">
        <w:rPr>
          <w:i w:val="0"/>
          <w:sz w:val="24"/>
          <w:szCs w:val="24"/>
          <w:lang w:val="kk-KZ"/>
        </w:rPr>
        <w:t xml:space="preserve"> </w:t>
      </w:r>
      <w:r w:rsidRPr="005678DA">
        <w:rPr>
          <w:i w:val="0"/>
          <w:sz w:val="24"/>
          <w:szCs w:val="24"/>
          <w:lang w:val="kk-KZ"/>
        </w:rPr>
        <w:t xml:space="preserve"> </w:t>
      </w:r>
    </w:p>
    <w:p w:rsidR="007E1D94" w:rsidRPr="005678DA" w:rsidRDefault="00A3250C" w:rsidP="005678DA">
      <w:pPr>
        <w:widowControl/>
        <w:tabs>
          <w:tab w:val="left" w:pos="142"/>
          <w:tab w:val="left" w:pos="284"/>
          <w:tab w:val="left" w:pos="9639"/>
        </w:tabs>
        <w:snapToGrid/>
        <w:ind w:left="-142" w:firstLine="142"/>
        <w:jc w:val="both"/>
        <w:outlineLvl w:val="0"/>
        <w:rPr>
          <w:b w:val="0"/>
          <w:i w:val="0"/>
          <w:spacing w:val="1"/>
          <w:sz w:val="24"/>
          <w:szCs w:val="24"/>
          <w:lang w:val="kk-KZ"/>
        </w:rPr>
      </w:pPr>
      <w:bookmarkStart w:id="0" w:name="z139"/>
      <w:bookmarkStart w:id="1" w:name="z482"/>
      <w:bookmarkEnd w:id="0"/>
      <w:bookmarkEnd w:id="1"/>
      <w:r w:rsidRPr="005678DA">
        <w:rPr>
          <w:i w:val="0"/>
          <w:sz w:val="24"/>
          <w:szCs w:val="24"/>
          <w:lang w:val="kk-KZ"/>
        </w:rPr>
        <w:t xml:space="preserve">      </w:t>
      </w:r>
      <w:r w:rsidR="002D7685" w:rsidRPr="005678DA">
        <w:rPr>
          <w:i w:val="0"/>
          <w:sz w:val="24"/>
          <w:szCs w:val="24"/>
          <w:lang w:val="kk-KZ"/>
        </w:rPr>
        <w:t xml:space="preserve"> </w:t>
      </w:r>
      <w:r w:rsidR="002D7685" w:rsidRPr="005678DA">
        <w:rPr>
          <w:sz w:val="24"/>
          <w:szCs w:val="24"/>
          <w:lang w:val="kk-KZ"/>
        </w:rPr>
        <w:t xml:space="preserve"> </w:t>
      </w:r>
      <w:r w:rsidR="00994BFD" w:rsidRPr="005678DA">
        <w:rPr>
          <w:i w:val="0"/>
          <w:sz w:val="24"/>
          <w:szCs w:val="24"/>
          <w:lang w:val="kk-KZ"/>
        </w:rPr>
        <w:t>С-О-5</w:t>
      </w:r>
      <w:r w:rsidR="00994BFD" w:rsidRPr="005678DA">
        <w:rPr>
          <w:b w:val="0"/>
          <w:i w:val="0"/>
          <w:sz w:val="24"/>
          <w:szCs w:val="24"/>
          <w:lang w:val="kk-KZ"/>
        </w:rPr>
        <w:t xml:space="preserve"> </w:t>
      </w:r>
      <w:r w:rsidR="00994BFD" w:rsidRPr="005678DA">
        <w:rPr>
          <w:b w:val="0"/>
          <w:i w:val="0"/>
          <w:iCs w:val="0"/>
          <w:sz w:val="24"/>
          <w:szCs w:val="24"/>
          <w:lang w:val="kk-KZ"/>
        </w:rPr>
        <w:t xml:space="preserve">санаты үшін:  </w:t>
      </w:r>
      <w:r w:rsidR="00994BFD" w:rsidRPr="005678DA">
        <w:rPr>
          <w:b w:val="0"/>
          <w:i w:val="0"/>
          <w:sz w:val="24"/>
          <w:szCs w:val="24"/>
          <w:lang w:val="kk-KZ"/>
        </w:rPr>
        <w:t>жоғары білім;</w:t>
      </w:r>
      <w:r w:rsidR="00994BFD" w:rsidRPr="005678DA">
        <w:rPr>
          <w:sz w:val="24"/>
          <w:szCs w:val="24"/>
          <w:lang w:val="kk-KZ"/>
        </w:rPr>
        <w:t xml:space="preserve">   </w:t>
      </w:r>
      <w:r w:rsidR="007E1D94" w:rsidRPr="005678DA">
        <w:rPr>
          <w:b w:val="0"/>
          <w:i w:val="0"/>
          <w:spacing w:val="1"/>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0725D" w:rsidRPr="00651B13"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r w:rsidRPr="005678DA">
        <w:rPr>
          <w:b w:val="0"/>
          <w:i w:val="0"/>
          <w:spacing w:val="1"/>
          <w:sz w:val="24"/>
          <w:szCs w:val="24"/>
          <w:lang w:val="kk-KZ"/>
        </w:rPr>
        <w:t> жұмыс тәжірибесі келесі талаптардың біріне сәйкес болуы тиіс:</w:t>
      </w:r>
    </w:p>
    <w:p w:rsidR="007E1D94" w:rsidRPr="005678DA" w:rsidRDefault="007E1D94" w:rsidP="005678DA">
      <w:pPr>
        <w:widowControl/>
        <w:tabs>
          <w:tab w:val="left" w:pos="142"/>
          <w:tab w:val="left" w:pos="284"/>
          <w:tab w:val="left" w:pos="9639"/>
        </w:tabs>
        <w:snapToGrid/>
        <w:ind w:left="-142"/>
        <w:jc w:val="both"/>
        <w:outlineLvl w:val="0"/>
        <w:rPr>
          <w:b w:val="0"/>
          <w:i w:val="0"/>
          <w:spacing w:val="1"/>
          <w:sz w:val="24"/>
          <w:szCs w:val="24"/>
          <w:lang w:val="kk-KZ"/>
        </w:rPr>
      </w:pPr>
      <w:bookmarkStart w:id="2" w:name="z142"/>
      <w:bookmarkEnd w:id="2"/>
      <w:r w:rsidRPr="005678DA">
        <w:rPr>
          <w:b w:val="0"/>
          <w:i w:val="0"/>
          <w:spacing w:val="1"/>
          <w:sz w:val="24"/>
          <w:szCs w:val="24"/>
          <w:lang w:val="kk-KZ"/>
        </w:rPr>
        <w:t xml:space="preserve">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w:t>
      </w:r>
      <w:r w:rsidR="00A0725D" w:rsidRPr="00651B13">
        <w:rPr>
          <w:b w:val="0"/>
          <w:i w:val="0"/>
          <w:spacing w:val="1"/>
          <w:sz w:val="24"/>
          <w:szCs w:val="24"/>
          <w:lang w:val="kk-KZ"/>
        </w:rPr>
        <w:t xml:space="preserve"> </w:t>
      </w:r>
      <w:r w:rsidRPr="005678DA">
        <w:rPr>
          <w:b w:val="0"/>
          <w:i w:val="0"/>
          <w:spacing w:val="1"/>
          <w:sz w:val="24"/>
          <w:szCs w:val="24"/>
          <w:lang w:val="kk-KZ"/>
        </w:rPr>
        <w:t>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CC468F" w:rsidRDefault="007E1D94" w:rsidP="00CC468F">
      <w:pPr>
        <w:widowControl/>
        <w:tabs>
          <w:tab w:val="left" w:pos="142"/>
          <w:tab w:val="left" w:pos="284"/>
          <w:tab w:val="left" w:pos="9639"/>
        </w:tabs>
        <w:snapToGrid/>
        <w:ind w:left="-142"/>
        <w:jc w:val="both"/>
        <w:outlineLvl w:val="0"/>
        <w:rPr>
          <w:b w:val="0"/>
          <w:i w:val="0"/>
          <w:spacing w:val="1"/>
          <w:sz w:val="24"/>
          <w:szCs w:val="24"/>
          <w:lang w:val="kk-KZ"/>
        </w:rPr>
      </w:pPr>
      <w:bookmarkStart w:id="3" w:name="z143"/>
      <w:bookmarkEnd w:id="3"/>
      <w:r w:rsidRPr="005678DA">
        <w:rPr>
          <w:b w:val="0"/>
          <w:i w:val="0"/>
          <w:spacing w:val="1"/>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5678DA">
        <w:rPr>
          <w:b w:val="0"/>
          <w:i w:val="0"/>
          <w:spacing w:val="1"/>
          <w:sz w:val="24"/>
          <w:szCs w:val="24"/>
          <w:lang w:val="kk-KZ"/>
        </w:rPr>
        <w:br/>
      </w:r>
      <w:bookmarkStart w:id="4" w:name="z144"/>
      <w:bookmarkEnd w:id="4"/>
      <w:r w:rsidRPr="005678DA">
        <w:rPr>
          <w:b w:val="0"/>
          <w:i w:val="0"/>
          <w:spacing w:val="1"/>
          <w:sz w:val="24"/>
          <w:szCs w:val="24"/>
          <w:lang w:val="kk-KZ"/>
        </w:rP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5678DA">
        <w:rPr>
          <w:b w:val="0"/>
          <w:i w:val="0"/>
          <w:spacing w:val="1"/>
          <w:sz w:val="24"/>
          <w:szCs w:val="24"/>
          <w:lang w:val="kk-KZ"/>
        </w:rPr>
        <w:br/>
      </w:r>
      <w:bookmarkStart w:id="5" w:name="z145"/>
      <w:bookmarkEnd w:id="5"/>
      <w:r w:rsidRPr="005678DA">
        <w:rPr>
          <w:b w:val="0"/>
          <w:i w:val="0"/>
          <w:spacing w:val="1"/>
          <w:sz w:val="24"/>
          <w:szCs w:val="24"/>
          <w:lang w:val="kk-KZ"/>
        </w:rPr>
        <w:t xml:space="preserve">      </w:t>
      </w:r>
      <w:bookmarkStart w:id="6" w:name="z146"/>
      <w:bookmarkEnd w:id="6"/>
      <w:r w:rsidRPr="005678DA">
        <w:rPr>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A0725D" w:rsidRPr="00A0725D" w:rsidRDefault="00FA5640" w:rsidP="00ED5674">
      <w:pPr>
        <w:widowControl/>
        <w:tabs>
          <w:tab w:val="left" w:pos="142"/>
          <w:tab w:val="left" w:pos="284"/>
          <w:tab w:val="left" w:pos="9639"/>
        </w:tabs>
        <w:snapToGrid/>
        <w:ind w:left="-142"/>
        <w:jc w:val="both"/>
        <w:outlineLvl w:val="0"/>
        <w:rPr>
          <w:b w:val="0"/>
          <w:i w:val="0"/>
          <w:spacing w:val="1"/>
          <w:sz w:val="24"/>
          <w:szCs w:val="24"/>
          <w:lang w:val="kk-KZ"/>
        </w:rPr>
      </w:pPr>
      <w:r w:rsidRPr="00B34FB2">
        <w:rPr>
          <w:i w:val="0"/>
          <w:sz w:val="24"/>
          <w:szCs w:val="24"/>
          <w:lang w:val="kk-KZ"/>
        </w:rPr>
        <w:t xml:space="preserve">     </w:t>
      </w:r>
      <w:r w:rsidR="00CC468F">
        <w:rPr>
          <w:i w:val="0"/>
          <w:sz w:val="24"/>
          <w:szCs w:val="24"/>
          <w:lang w:val="kk-KZ"/>
        </w:rPr>
        <w:t xml:space="preserve">   </w:t>
      </w:r>
      <w:r w:rsidRPr="00B34FB2">
        <w:rPr>
          <w:i w:val="0"/>
          <w:sz w:val="24"/>
          <w:szCs w:val="24"/>
          <w:lang w:val="kk-KZ"/>
        </w:rPr>
        <w:t xml:space="preserve"> </w:t>
      </w:r>
      <w:bookmarkStart w:id="7" w:name="z147"/>
      <w:bookmarkEnd w:id="7"/>
      <w:r w:rsidR="00920129" w:rsidRPr="005678DA">
        <w:rPr>
          <w:i w:val="0"/>
          <w:sz w:val="24"/>
          <w:szCs w:val="24"/>
          <w:lang w:val="kk-KZ"/>
        </w:rPr>
        <w:t xml:space="preserve">  </w:t>
      </w:r>
      <w:r w:rsidR="00920129" w:rsidRPr="00A0725D">
        <w:rPr>
          <w:i w:val="0"/>
          <w:sz w:val="24"/>
          <w:szCs w:val="24"/>
          <w:lang w:val="kk-KZ"/>
        </w:rPr>
        <w:t>C-R-</w:t>
      </w:r>
      <w:r w:rsidR="00A0725D" w:rsidRPr="00A0725D">
        <w:rPr>
          <w:i w:val="0"/>
          <w:sz w:val="24"/>
          <w:szCs w:val="24"/>
          <w:lang w:val="kk-KZ"/>
        </w:rPr>
        <w:t>2</w:t>
      </w:r>
      <w:r w:rsidR="00920129" w:rsidRPr="00A0725D">
        <w:rPr>
          <w:i w:val="0"/>
          <w:sz w:val="24"/>
          <w:szCs w:val="24"/>
          <w:lang w:val="kk-KZ"/>
        </w:rPr>
        <w:t xml:space="preserve"> санаты үшін:</w:t>
      </w:r>
      <w:r w:rsidR="00654CBB" w:rsidRPr="00A0725D">
        <w:rPr>
          <w:i w:val="0"/>
          <w:sz w:val="24"/>
          <w:szCs w:val="24"/>
          <w:lang w:val="kk-KZ"/>
        </w:rPr>
        <w:t xml:space="preserve"> </w:t>
      </w:r>
      <w:r w:rsidR="00654CBB" w:rsidRPr="00A0725D">
        <w:rPr>
          <w:b w:val="0"/>
          <w:i w:val="0"/>
          <w:spacing w:val="1"/>
          <w:sz w:val="24"/>
          <w:szCs w:val="24"/>
          <w:lang w:val="kk-KZ"/>
        </w:rPr>
        <w:t xml:space="preserve">жоғары білім;    мынадай құзыреттердің бар болуы: </w:t>
      </w:r>
      <w:r w:rsidR="00A0725D" w:rsidRPr="00A0725D">
        <w:rPr>
          <w:rFonts w:cs="Arial"/>
          <w:b w:val="0"/>
          <w:i w:val="0"/>
          <w:spacing w:val="1"/>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00654CBB" w:rsidRPr="005678DA">
        <w:rPr>
          <w:b w:val="0"/>
          <w:i w:val="0"/>
          <w:spacing w:val="1"/>
          <w:sz w:val="24"/>
          <w:szCs w:val="24"/>
          <w:lang w:val="kk-KZ"/>
        </w:rPr>
        <w:t>    </w:t>
      </w:r>
    </w:p>
    <w:p w:rsidR="00A0725D" w:rsidRPr="00651B13" w:rsidRDefault="00654CBB"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r w:rsidRPr="005678DA">
        <w:rPr>
          <w:b w:val="0"/>
          <w:i w:val="0"/>
          <w:spacing w:val="1"/>
          <w:sz w:val="24"/>
          <w:szCs w:val="24"/>
          <w:lang w:val="kk-KZ"/>
        </w:rPr>
        <w:t>жұмыс тәжірибесі келесі талаптардың біріне сәйкес болуы тиіс:</w:t>
      </w:r>
      <w:r w:rsidRPr="005678DA">
        <w:rPr>
          <w:b w:val="0"/>
          <w:i w:val="0"/>
          <w:spacing w:val="1"/>
          <w:sz w:val="24"/>
          <w:szCs w:val="24"/>
          <w:lang w:val="kk-KZ"/>
        </w:rPr>
        <w:br/>
      </w:r>
      <w:bookmarkStart w:id="8" w:name="z150"/>
      <w:bookmarkStart w:id="9" w:name="z155"/>
      <w:bookmarkEnd w:id="8"/>
      <w:bookmarkEnd w:id="9"/>
      <w:r w:rsidR="00A0725D" w:rsidRPr="00651B13">
        <w:rPr>
          <w:rFonts w:cs="Arial"/>
          <w:color w:val="666666"/>
          <w:spacing w:val="1"/>
          <w:sz w:val="15"/>
          <w:szCs w:val="15"/>
          <w:lang w:val="kk-KZ"/>
        </w:rPr>
        <w:t xml:space="preserve">      </w:t>
      </w:r>
      <w:r w:rsidR="00A0725D" w:rsidRPr="00651B13">
        <w:rPr>
          <w:rFonts w:cs="Arial"/>
          <w:b w:val="0"/>
          <w:i w:val="0"/>
          <w:spacing w:val="1"/>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A0725D" w:rsidRPr="00651B13" w:rsidRDefault="00A0725D"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bookmarkStart w:id="10" w:name="z158"/>
      <w:bookmarkEnd w:id="10"/>
      <w:r w:rsidRPr="00651B13">
        <w:rPr>
          <w:rFonts w:cs="Arial"/>
          <w:b w:val="0"/>
          <w:i w:val="0"/>
          <w:spacing w:val="1"/>
          <w:sz w:val="24"/>
          <w:szCs w:val="24"/>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В-5, С-5, C-O-6, C-R-3, D-5, D-O-5, Е-4, E-R-3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651B13">
        <w:rPr>
          <w:rFonts w:cs="Arial"/>
          <w:b w:val="0"/>
          <w:i w:val="0"/>
          <w:spacing w:val="1"/>
          <w:sz w:val="24"/>
          <w:szCs w:val="24"/>
          <w:lang w:val="kk-KZ"/>
        </w:rPr>
        <w:br/>
      </w:r>
      <w:bookmarkStart w:id="11" w:name="z159"/>
      <w:bookmarkEnd w:id="11"/>
      <w:r w:rsidRPr="00651B13">
        <w:rPr>
          <w:rFonts w:cs="Arial"/>
          <w:b w:val="0"/>
          <w:i w:val="0"/>
          <w:spacing w:val="1"/>
          <w:sz w:val="24"/>
          <w:szCs w:val="24"/>
          <w:lang w:val="kk-KZ"/>
        </w:rPr>
        <w:t>      3) мемлекеттік қызмет өтілі үш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A0725D" w:rsidRDefault="00A0725D"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bookmarkStart w:id="12" w:name="z160"/>
      <w:bookmarkEnd w:id="12"/>
      <w:r w:rsidRPr="00651B13">
        <w:rPr>
          <w:rFonts w:cs="Arial"/>
          <w:b w:val="0"/>
          <w:i w:val="0"/>
          <w:spacing w:val="1"/>
          <w:sz w:val="24"/>
          <w:szCs w:val="24"/>
          <w:lang w:val="kk-KZ"/>
        </w:rPr>
        <w:t>     </w:t>
      </w:r>
      <w:bookmarkStart w:id="13" w:name="z161"/>
      <w:bookmarkEnd w:id="13"/>
      <w:r w:rsidRPr="00651B13">
        <w:rPr>
          <w:rFonts w:cs="Arial"/>
          <w:b w:val="0"/>
          <w:i w:val="0"/>
          <w:spacing w:val="1"/>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002827F0">
        <w:rPr>
          <w:rFonts w:cs="Arial"/>
          <w:b w:val="0"/>
          <w:i w:val="0"/>
          <w:spacing w:val="1"/>
          <w:sz w:val="24"/>
          <w:szCs w:val="24"/>
          <w:lang w:val="kk-KZ"/>
        </w:rPr>
        <w:t>.</w:t>
      </w:r>
    </w:p>
    <w:p w:rsidR="002827F0" w:rsidRPr="00651B13" w:rsidRDefault="00FA5640" w:rsidP="00A0725D">
      <w:pPr>
        <w:widowControl/>
        <w:tabs>
          <w:tab w:val="left" w:pos="-1405"/>
          <w:tab w:val="left" w:pos="0"/>
          <w:tab w:val="left" w:pos="142"/>
          <w:tab w:val="left" w:pos="9356"/>
          <w:tab w:val="left" w:pos="9498"/>
          <w:tab w:val="left" w:pos="9639"/>
        </w:tabs>
        <w:snapToGrid/>
        <w:jc w:val="both"/>
        <w:outlineLvl w:val="0"/>
        <w:rPr>
          <w:rFonts w:cs="Arial"/>
          <w:b w:val="0"/>
          <w:i w:val="0"/>
          <w:spacing w:val="1"/>
          <w:sz w:val="24"/>
          <w:szCs w:val="24"/>
          <w:lang w:val="kk-KZ"/>
        </w:rPr>
      </w:pPr>
      <w:r>
        <w:rPr>
          <w:rFonts w:cs="Arial"/>
          <w:b w:val="0"/>
          <w:i w:val="0"/>
          <w:spacing w:val="1"/>
          <w:sz w:val="24"/>
          <w:szCs w:val="24"/>
          <w:lang w:val="kk-KZ"/>
        </w:rPr>
        <w:lastRenderedPageBreak/>
        <w:t xml:space="preserve">           </w:t>
      </w:r>
    </w:p>
    <w:p w:rsidR="00EC7B05" w:rsidRPr="005678DA" w:rsidRDefault="00A0725D" w:rsidP="005678DA">
      <w:pPr>
        <w:widowControl/>
        <w:tabs>
          <w:tab w:val="left" w:pos="-1405"/>
          <w:tab w:val="left" w:pos="0"/>
          <w:tab w:val="left" w:pos="142"/>
          <w:tab w:val="left" w:pos="9356"/>
          <w:tab w:val="left" w:pos="9498"/>
          <w:tab w:val="left" w:pos="9639"/>
        </w:tabs>
        <w:snapToGrid/>
        <w:jc w:val="both"/>
        <w:outlineLvl w:val="0"/>
        <w:rPr>
          <w:i w:val="0"/>
          <w:iCs w:val="0"/>
          <w:sz w:val="24"/>
          <w:szCs w:val="24"/>
          <w:lang w:val="kk-KZ"/>
        </w:rPr>
      </w:pPr>
      <w:r w:rsidRPr="00651B13">
        <w:rPr>
          <w:rFonts w:cs="Arial"/>
          <w:b w:val="0"/>
          <w:i w:val="0"/>
          <w:spacing w:val="1"/>
          <w:sz w:val="24"/>
          <w:szCs w:val="24"/>
          <w:lang w:val="kk-KZ"/>
        </w:rPr>
        <w:t>    </w:t>
      </w:r>
      <w:r w:rsidR="00654CBB" w:rsidRPr="00A0725D">
        <w:rPr>
          <w:b w:val="0"/>
          <w:i w:val="0"/>
          <w:spacing w:val="1"/>
          <w:sz w:val="24"/>
          <w:szCs w:val="24"/>
          <w:lang w:val="kk-KZ"/>
        </w:rPr>
        <w:t xml:space="preserve">    </w:t>
      </w:r>
      <w:bookmarkStart w:id="14" w:name="z501"/>
      <w:bookmarkEnd w:id="14"/>
      <w:r w:rsidR="006A0424" w:rsidRPr="00A0725D">
        <w:rPr>
          <w:b w:val="0"/>
          <w:i w:val="0"/>
          <w:sz w:val="24"/>
          <w:szCs w:val="24"/>
          <w:lang w:val="kk-KZ"/>
        </w:rPr>
        <w:t xml:space="preserve"> </w:t>
      </w:r>
      <w:bookmarkStart w:id="15" w:name="z162"/>
      <w:bookmarkEnd w:id="15"/>
      <w:r w:rsidR="00654CBB" w:rsidRPr="00A0725D">
        <w:rPr>
          <w:b w:val="0"/>
          <w:i w:val="0"/>
          <w:spacing w:val="1"/>
          <w:sz w:val="24"/>
          <w:szCs w:val="24"/>
          <w:lang w:val="kk-KZ"/>
        </w:rPr>
        <w:t xml:space="preserve">   </w:t>
      </w:r>
      <w:bookmarkStart w:id="16" w:name="z523"/>
      <w:bookmarkEnd w:id="16"/>
      <w:r w:rsidR="00B91B88" w:rsidRPr="005678DA">
        <w:rPr>
          <w:b w:val="0"/>
          <w:i w:val="0"/>
          <w:sz w:val="24"/>
          <w:szCs w:val="24"/>
          <w:lang w:val="kk-KZ"/>
        </w:rPr>
        <w:t xml:space="preserve"> </w:t>
      </w:r>
      <w:r w:rsidR="002D7685" w:rsidRPr="005678DA">
        <w:rPr>
          <w:b w:val="0"/>
          <w:i w:val="0"/>
          <w:sz w:val="24"/>
          <w:szCs w:val="24"/>
          <w:lang w:val="kk-KZ"/>
        </w:rPr>
        <w:t xml:space="preserve">  </w:t>
      </w:r>
      <w:r w:rsidR="00041A4C" w:rsidRPr="005678DA">
        <w:rPr>
          <w:b w:val="0"/>
          <w:i w:val="0"/>
          <w:sz w:val="24"/>
          <w:szCs w:val="24"/>
          <w:lang w:val="kk-KZ"/>
        </w:rPr>
        <w:t xml:space="preserve">  </w:t>
      </w:r>
      <w:r w:rsidR="00EC7B05" w:rsidRPr="005678DA">
        <w:rPr>
          <w:i w:val="0"/>
          <w:iCs w:val="0"/>
          <w:sz w:val="24"/>
          <w:szCs w:val="24"/>
          <w:lang w:val="kk-KZ"/>
        </w:rPr>
        <w:t>Мемлекеттік әкімшілік қызметшілердің лауазымдық жалақысы</w:t>
      </w:r>
    </w:p>
    <w:p w:rsidR="00B91B88" w:rsidRPr="005678DA" w:rsidRDefault="00B91B88" w:rsidP="005678DA">
      <w:pPr>
        <w:widowControl/>
        <w:tabs>
          <w:tab w:val="left" w:pos="-1405"/>
          <w:tab w:val="left" w:pos="0"/>
          <w:tab w:val="left" w:pos="9498"/>
          <w:tab w:val="left" w:pos="9554"/>
          <w:tab w:val="left" w:pos="9639"/>
        </w:tabs>
        <w:snapToGrid/>
        <w:outlineLvl w:val="0"/>
        <w:rPr>
          <w:i w:val="0"/>
          <w:iCs w:val="0"/>
          <w:sz w:val="24"/>
          <w:szCs w:val="24"/>
          <w:lang w:val="kk-KZ"/>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3544"/>
        <w:gridCol w:w="3969"/>
      </w:tblGrid>
      <w:tr w:rsidR="00EC7B05" w:rsidRPr="005678DA" w:rsidTr="00542B2B">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6663"/>
                <w:tab w:val="left" w:pos="9498"/>
                <w:tab w:val="left" w:pos="9639"/>
                <w:tab w:val="left" w:pos="10116"/>
              </w:tabs>
              <w:snapToGrid/>
              <w:rPr>
                <w:i w:val="0"/>
                <w:iCs w:val="0"/>
                <w:sz w:val="24"/>
                <w:szCs w:val="24"/>
                <w:lang w:val="kk-KZ"/>
              </w:rPr>
            </w:pPr>
            <w:r w:rsidRPr="005678DA">
              <w:rPr>
                <w:i w:val="0"/>
                <w:iCs w:val="0"/>
                <w:sz w:val="24"/>
                <w:szCs w:val="24"/>
                <w:lang w:val="kk-KZ"/>
              </w:rPr>
              <w:t>Санат</w:t>
            </w:r>
          </w:p>
        </w:tc>
        <w:tc>
          <w:tcPr>
            <w:tcW w:w="7513" w:type="dxa"/>
            <w:gridSpan w:val="2"/>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1405"/>
                <w:tab w:val="left" w:pos="0"/>
                <w:tab w:val="left" w:pos="132"/>
                <w:tab w:val="left" w:pos="6663"/>
                <w:tab w:val="left" w:pos="9498"/>
                <w:tab w:val="left" w:pos="9639"/>
                <w:tab w:val="left" w:pos="10116"/>
              </w:tabs>
              <w:snapToGrid/>
              <w:rPr>
                <w:i w:val="0"/>
                <w:iCs w:val="0"/>
                <w:sz w:val="24"/>
                <w:szCs w:val="24"/>
                <w:lang w:val="kk-KZ"/>
              </w:rPr>
            </w:pPr>
            <w:r w:rsidRPr="005678DA">
              <w:rPr>
                <w:i w:val="0"/>
                <w:iCs w:val="0"/>
                <w:sz w:val="24"/>
                <w:szCs w:val="24"/>
                <w:lang w:val="kk-KZ"/>
              </w:rPr>
              <w:t>Е</w:t>
            </w:r>
            <w:r w:rsidRPr="005678DA">
              <w:rPr>
                <w:i w:val="0"/>
                <w:iCs w:val="0"/>
                <w:snapToGrid w:val="0"/>
                <w:sz w:val="24"/>
                <w:szCs w:val="24"/>
                <w:lang w:val="kk-KZ"/>
              </w:rPr>
              <w:t>ңбек сіңірген жылдарына байланысты</w:t>
            </w:r>
          </w:p>
        </w:tc>
      </w:tr>
      <w:tr w:rsidR="00EC7B05" w:rsidRPr="005678DA" w:rsidTr="00542B2B">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keepNext/>
              <w:keepLines/>
              <w:widowControl/>
              <w:tabs>
                <w:tab w:val="left" w:pos="0"/>
                <w:tab w:val="left" w:pos="132"/>
                <w:tab w:val="left" w:pos="6663"/>
                <w:tab w:val="left" w:pos="9498"/>
                <w:tab w:val="left" w:pos="9639"/>
              </w:tabs>
              <w:rPr>
                <w:i w:val="0"/>
                <w:iCs w:val="0"/>
                <w:sz w:val="24"/>
                <w:szCs w:val="24"/>
                <w:lang w:val="kk-KZ"/>
              </w:rPr>
            </w:pPr>
          </w:p>
        </w:tc>
        <w:tc>
          <w:tcPr>
            <w:tcW w:w="3544"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left" w:pos="132"/>
                <w:tab w:val="left" w:pos="1276"/>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5678DA" w:rsidRDefault="00EC7B05" w:rsidP="005678DA">
            <w:pPr>
              <w:pStyle w:val="a4"/>
              <w:keepNext/>
              <w:keepLines/>
              <w:widowControl/>
              <w:tabs>
                <w:tab w:val="clear" w:pos="959"/>
                <w:tab w:val="left" w:pos="132"/>
                <w:tab w:val="left" w:pos="1165"/>
                <w:tab w:val="left" w:pos="1307"/>
                <w:tab w:val="left" w:pos="9498"/>
                <w:tab w:val="left" w:pos="9639"/>
              </w:tabs>
              <w:jc w:val="center"/>
              <w:rPr>
                <w:rFonts w:ascii="Times New Roman" w:hAnsi="Times New Roman" w:cs="Times New Roman"/>
                <w:bCs w:val="0"/>
                <w:sz w:val="24"/>
                <w:szCs w:val="24"/>
                <w:lang w:val="kk-KZ"/>
              </w:rPr>
            </w:pPr>
            <w:r w:rsidRPr="005678DA">
              <w:rPr>
                <w:rFonts w:ascii="Times New Roman" w:hAnsi="Times New Roman" w:cs="Times New Roman"/>
                <w:bCs w:val="0"/>
                <w:sz w:val="24"/>
                <w:szCs w:val="24"/>
                <w:lang w:val="kk-KZ"/>
              </w:rPr>
              <w:t>max</w:t>
            </w:r>
          </w:p>
        </w:tc>
      </w:tr>
      <w:tr w:rsidR="00733579"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733579" w:rsidRPr="005678DA" w:rsidRDefault="00733579" w:rsidP="005678DA">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kk-KZ"/>
              </w:rPr>
              <w:t>С-О-5</w:t>
            </w:r>
          </w:p>
        </w:tc>
        <w:tc>
          <w:tcPr>
            <w:tcW w:w="3544"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33579" w:rsidRPr="005678DA" w:rsidRDefault="001370EF" w:rsidP="005678DA">
            <w:pPr>
              <w:tabs>
                <w:tab w:val="left" w:pos="0"/>
                <w:tab w:val="left" w:pos="9498"/>
                <w:tab w:val="left" w:pos="9639"/>
              </w:tabs>
              <w:rPr>
                <w:i w:val="0"/>
                <w:color w:val="000000"/>
                <w:sz w:val="24"/>
                <w:szCs w:val="24"/>
                <w:lang w:val="en-US"/>
              </w:rPr>
            </w:pPr>
            <w:r w:rsidRPr="005678DA">
              <w:rPr>
                <w:i w:val="0"/>
                <w:color w:val="000000"/>
                <w:sz w:val="24"/>
                <w:szCs w:val="24"/>
                <w:lang w:val="en-US"/>
              </w:rPr>
              <w:t>112430</w:t>
            </w:r>
          </w:p>
        </w:tc>
      </w:tr>
      <w:tr w:rsidR="005B4221" w:rsidRPr="005678DA" w:rsidTr="00542B2B">
        <w:trPr>
          <w:cantSplit/>
          <w:trHeight w:val="20"/>
        </w:trPr>
        <w:tc>
          <w:tcPr>
            <w:tcW w:w="1701" w:type="dxa"/>
            <w:tcBorders>
              <w:top w:val="single" w:sz="4" w:space="0" w:color="auto"/>
              <w:left w:val="single" w:sz="4" w:space="0" w:color="auto"/>
              <w:bottom w:val="single" w:sz="4" w:space="0" w:color="auto"/>
              <w:right w:val="single" w:sz="4" w:space="0" w:color="auto"/>
            </w:tcBorders>
            <w:vAlign w:val="center"/>
          </w:tcPr>
          <w:p w:rsidR="005B4221" w:rsidRPr="005678DA" w:rsidRDefault="005B4221" w:rsidP="004F0A6E">
            <w:pPr>
              <w:pStyle w:val="2"/>
              <w:tabs>
                <w:tab w:val="left" w:pos="0"/>
                <w:tab w:val="left" w:pos="9498"/>
                <w:tab w:val="left" w:pos="9639"/>
              </w:tabs>
              <w:spacing w:before="0" w:after="0" w:line="240" w:lineRule="auto"/>
              <w:jc w:val="center"/>
              <w:rPr>
                <w:rFonts w:ascii="Times New Roman" w:hAnsi="Times New Roman"/>
                <w:i w:val="0"/>
                <w:sz w:val="24"/>
                <w:szCs w:val="24"/>
                <w:lang w:val="kk-KZ"/>
              </w:rPr>
            </w:pPr>
            <w:r w:rsidRPr="005678DA">
              <w:rPr>
                <w:rFonts w:ascii="Times New Roman" w:hAnsi="Times New Roman"/>
                <w:i w:val="0"/>
                <w:sz w:val="24"/>
                <w:szCs w:val="24"/>
                <w:lang w:val="en-US"/>
              </w:rPr>
              <w:t>C-R-</w:t>
            </w:r>
            <w:r>
              <w:rPr>
                <w:rFonts w:ascii="Times New Roman" w:hAnsi="Times New Roman"/>
                <w:i w:val="0"/>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vAlign w:val="center"/>
          </w:tcPr>
          <w:p w:rsidR="005B4221" w:rsidRPr="005678DA" w:rsidRDefault="005B4221" w:rsidP="005678DA">
            <w:pPr>
              <w:tabs>
                <w:tab w:val="left" w:pos="0"/>
                <w:tab w:val="left" w:pos="9498"/>
                <w:tab w:val="left" w:pos="9639"/>
              </w:tabs>
              <w:rPr>
                <w:i w:val="0"/>
                <w:color w:val="000000"/>
                <w:sz w:val="24"/>
                <w:szCs w:val="24"/>
                <w:lang w:val="en-US"/>
              </w:rPr>
            </w:pPr>
            <w:r>
              <w:rPr>
                <w:i w:val="0"/>
                <w:color w:val="000000"/>
                <w:sz w:val="24"/>
                <w:szCs w:val="24"/>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5B4221" w:rsidRPr="005678DA" w:rsidRDefault="005B4221" w:rsidP="005678DA">
            <w:pPr>
              <w:tabs>
                <w:tab w:val="left" w:pos="0"/>
                <w:tab w:val="left" w:pos="9498"/>
                <w:tab w:val="left" w:pos="9639"/>
              </w:tabs>
              <w:rPr>
                <w:i w:val="0"/>
                <w:color w:val="000000"/>
                <w:sz w:val="24"/>
                <w:szCs w:val="24"/>
                <w:lang w:val="en-US"/>
              </w:rPr>
            </w:pPr>
            <w:r>
              <w:rPr>
                <w:i w:val="0"/>
                <w:color w:val="000000"/>
                <w:sz w:val="24"/>
                <w:szCs w:val="24"/>
                <w:lang w:val="en-US"/>
              </w:rPr>
              <w:t>172393</w:t>
            </w:r>
          </w:p>
        </w:tc>
      </w:tr>
    </w:tbl>
    <w:p w:rsidR="002066A3" w:rsidRPr="005678DA" w:rsidRDefault="002066A3" w:rsidP="005678DA">
      <w:pPr>
        <w:tabs>
          <w:tab w:val="left" w:pos="0"/>
          <w:tab w:val="left" w:pos="9498"/>
          <w:tab w:val="left" w:pos="9639"/>
        </w:tabs>
        <w:adjustRightInd w:val="0"/>
        <w:jc w:val="both"/>
        <w:rPr>
          <w:i w:val="0"/>
          <w:iCs w:val="0"/>
          <w:sz w:val="24"/>
          <w:szCs w:val="24"/>
          <w:lang w:val="en-US"/>
        </w:rPr>
      </w:pPr>
    </w:p>
    <w:p w:rsidR="002066A3" w:rsidRPr="00DF6E51" w:rsidRDefault="008D7CB5" w:rsidP="005678DA">
      <w:pPr>
        <w:tabs>
          <w:tab w:val="left" w:pos="142"/>
          <w:tab w:val="left" w:pos="9498"/>
        </w:tabs>
        <w:adjustRightInd w:val="0"/>
        <w:jc w:val="both"/>
        <w:rPr>
          <w:i w:val="0"/>
          <w:sz w:val="24"/>
          <w:szCs w:val="24"/>
          <w:lang w:val="kk-KZ"/>
        </w:rPr>
      </w:pPr>
      <w:r w:rsidRPr="005678DA">
        <w:rPr>
          <w:i w:val="0"/>
          <w:sz w:val="24"/>
          <w:szCs w:val="24"/>
          <w:lang w:val="kk-KZ"/>
        </w:rPr>
        <w:t xml:space="preserve">          </w:t>
      </w:r>
      <w:r w:rsidR="002066A3" w:rsidRPr="005678DA">
        <w:rPr>
          <w:i w:val="0"/>
          <w:sz w:val="24"/>
          <w:szCs w:val="24"/>
          <w:lang w:val="kk-KZ"/>
        </w:rPr>
        <w:t xml:space="preserve">Қазақстан  Республикасы  Қаржы   министрлігі  Мемлекеттік  кірістер  комитеті   Оңтүстік  Қазақстан  облысы </w:t>
      </w:r>
      <w:r w:rsidR="000E1EA0" w:rsidRPr="005678DA">
        <w:rPr>
          <w:i w:val="0"/>
          <w:sz w:val="24"/>
          <w:szCs w:val="24"/>
          <w:lang w:val="kk-KZ"/>
        </w:rPr>
        <w:t xml:space="preserve"> бойынша  М</w:t>
      </w:r>
      <w:r w:rsidR="001B282F" w:rsidRPr="005678DA">
        <w:rPr>
          <w:i w:val="0"/>
          <w:sz w:val="24"/>
          <w:szCs w:val="24"/>
          <w:lang w:val="kk-KZ"/>
        </w:rPr>
        <w:t xml:space="preserve">емлекеттік кірістер </w:t>
      </w:r>
      <w:r w:rsidR="000E1EA0" w:rsidRPr="005678DA">
        <w:rPr>
          <w:i w:val="0"/>
          <w:sz w:val="24"/>
          <w:szCs w:val="24"/>
          <w:lang w:val="kk-KZ"/>
        </w:rPr>
        <w:t>д</w:t>
      </w:r>
      <w:r w:rsidR="002066A3" w:rsidRPr="005678DA">
        <w:rPr>
          <w:i w:val="0"/>
          <w:sz w:val="24"/>
          <w:szCs w:val="24"/>
          <w:lang w:val="kk-KZ"/>
        </w:rPr>
        <w:t>епартаменті    1600</w:t>
      </w:r>
      <w:r w:rsidR="001B282F" w:rsidRPr="005678DA">
        <w:rPr>
          <w:i w:val="0"/>
          <w:sz w:val="24"/>
          <w:szCs w:val="24"/>
          <w:lang w:val="kk-KZ"/>
        </w:rPr>
        <w:t>12</w:t>
      </w:r>
      <w:r w:rsidR="002066A3" w:rsidRPr="005678DA">
        <w:rPr>
          <w:i w:val="0"/>
          <w:sz w:val="24"/>
          <w:szCs w:val="24"/>
          <w:lang w:val="kk-KZ"/>
        </w:rPr>
        <w:t xml:space="preserve">   Оңтүстік  Қазақстан  облыс</w:t>
      </w:r>
      <w:r w:rsidR="00D235C9" w:rsidRPr="005678DA">
        <w:rPr>
          <w:i w:val="0"/>
          <w:sz w:val="24"/>
          <w:szCs w:val="24"/>
          <w:lang w:val="kk-KZ"/>
        </w:rPr>
        <w:t>ы,  Шымкент   қаласы,   Б.Момыш</w:t>
      </w:r>
      <w:r w:rsidR="002066A3" w:rsidRPr="005678DA">
        <w:rPr>
          <w:i w:val="0"/>
          <w:sz w:val="24"/>
          <w:szCs w:val="24"/>
          <w:lang w:val="kk-KZ"/>
        </w:rPr>
        <w:t>ұлы  көшесі №27,  анықтама үшін телефон 8(725-2)35-36-61, электронды мекен-жайы:</w:t>
      </w:r>
      <w:r w:rsidR="005678DA" w:rsidRPr="00DF6E51">
        <w:rPr>
          <w:i w:val="0"/>
          <w:sz w:val="24"/>
          <w:szCs w:val="24"/>
          <w:lang w:val="kk-KZ"/>
        </w:rPr>
        <w:t xml:space="preserve"> </w:t>
      </w:r>
      <w:hyperlink r:id="rId7" w:history="1">
        <w:r w:rsidR="002066A3" w:rsidRPr="005678DA">
          <w:rPr>
            <w:rStyle w:val="a3"/>
            <w:i w:val="0"/>
            <w:sz w:val="24"/>
            <w:szCs w:val="24"/>
            <w:lang w:val="kk-KZ"/>
          </w:rPr>
          <w:t>akarabaeva@taxsouth.mgd.kz</w:t>
        </w:r>
      </w:hyperlink>
      <w:r w:rsidR="002066A3" w:rsidRPr="005678DA">
        <w:rPr>
          <w:i w:val="0"/>
          <w:color w:val="0000FF"/>
          <w:sz w:val="24"/>
          <w:szCs w:val="24"/>
          <w:u w:val="single"/>
          <w:lang w:val="kk-KZ"/>
        </w:rPr>
        <w:t>,</w:t>
      </w:r>
      <w:r w:rsidR="00161274" w:rsidRPr="005678DA">
        <w:rPr>
          <w:i w:val="0"/>
          <w:color w:val="0000FF"/>
          <w:sz w:val="24"/>
          <w:szCs w:val="24"/>
          <w:u w:val="single"/>
          <w:lang w:val="kk-KZ"/>
        </w:rPr>
        <w:t xml:space="preserve"> </w:t>
      </w:r>
      <w:r w:rsidR="002066A3" w:rsidRPr="005678DA">
        <w:rPr>
          <w:i w:val="0"/>
          <w:color w:val="0000FF"/>
          <w:sz w:val="24"/>
          <w:szCs w:val="24"/>
          <w:u w:val="single"/>
          <w:lang w:val="kk-KZ"/>
        </w:rPr>
        <w:t>gmazhitova@taxsouth.mgd.kz</w:t>
      </w:r>
      <w:r w:rsidR="004F6F28" w:rsidRPr="005678DA">
        <w:rPr>
          <w:i w:val="0"/>
          <w:color w:val="0000FF"/>
          <w:sz w:val="24"/>
          <w:szCs w:val="24"/>
          <w:u w:val="single"/>
          <w:lang w:val="kk-KZ"/>
        </w:rPr>
        <w:t>,</w:t>
      </w:r>
      <w:r w:rsidR="002066A3" w:rsidRPr="005678DA">
        <w:rPr>
          <w:i w:val="0"/>
          <w:color w:val="0000FF"/>
          <w:sz w:val="24"/>
          <w:szCs w:val="24"/>
          <w:u w:val="single"/>
          <w:lang w:val="kk-KZ"/>
        </w:rPr>
        <w:t xml:space="preserve"> </w:t>
      </w:r>
      <w:r w:rsidR="000E6C91" w:rsidRPr="005678DA">
        <w:rPr>
          <w:i w:val="0"/>
          <w:sz w:val="24"/>
          <w:szCs w:val="24"/>
          <w:u w:val="single"/>
          <w:lang w:val="kk-KZ"/>
        </w:rPr>
        <w:t>g.mazhitova@kgd.gov.kz</w:t>
      </w:r>
      <w:r w:rsidR="002066A3" w:rsidRPr="005678DA">
        <w:rPr>
          <w:i w:val="0"/>
          <w:sz w:val="24"/>
          <w:szCs w:val="24"/>
          <w:lang w:val="kk-KZ"/>
        </w:rPr>
        <w:t xml:space="preserve"> </w:t>
      </w:r>
      <w:r w:rsidR="000E6C91" w:rsidRPr="005678DA">
        <w:rPr>
          <w:i w:val="0"/>
          <w:sz w:val="24"/>
          <w:szCs w:val="24"/>
          <w:lang w:val="kk-KZ"/>
        </w:rPr>
        <w:t xml:space="preserve">   </w:t>
      </w:r>
      <w:r w:rsidR="002066A3" w:rsidRPr="005678DA">
        <w:rPr>
          <w:i w:val="0"/>
          <w:sz w:val="24"/>
          <w:szCs w:val="24"/>
          <w:lang w:val="kk-KZ"/>
        </w:rPr>
        <w:t xml:space="preserve">бос әкімшілік    мемлекеттік   лауазымға  орналасуға </w:t>
      </w:r>
      <w:r w:rsidR="002D3435" w:rsidRPr="005678DA">
        <w:rPr>
          <w:i w:val="0"/>
          <w:sz w:val="24"/>
          <w:szCs w:val="24"/>
          <w:lang w:val="kk-KZ"/>
        </w:rPr>
        <w:t xml:space="preserve">ішкі </w:t>
      </w:r>
      <w:r w:rsidR="002066A3" w:rsidRPr="005678DA">
        <w:rPr>
          <w:i w:val="0"/>
          <w:sz w:val="24"/>
          <w:szCs w:val="24"/>
          <w:lang w:val="kk-KZ"/>
        </w:rPr>
        <w:t xml:space="preserve"> конкурс   жариялайды:</w:t>
      </w:r>
    </w:p>
    <w:p w:rsidR="00682311" w:rsidRPr="00C6598F" w:rsidRDefault="00682311" w:rsidP="00682311">
      <w:pPr>
        <w:tabs>
          <w:tab w:val="left" w:pos="142"/>
          <w:tab w:val="left" w:pos="9639"/>
        </w:tabs>
        <w:jc w:val="both"/>
        <w:rPr>
          <w:b w:val="0"/>
          <w:i w:val="0"/>
          <w:sz w:val="24"/>
          <w:szCs w:val="24"/>
          <w:lang w:val="kk-KZ"/>
        </w:rPr>
      </w:pPr>
      <w:r>
        <w:rPr>
          <w:b w:val="0"/>
          <w:i w:val="0"/>
          <w:sz w:val="24"/>
          <w:szCs w:val="24"/>
          <w:lang w:val="kk-KZ"/>
        </w:rPr>
        <w:t xml:space="preserve">       </w:t>
      </w:r>
      <w:r w:rsidR="00ED5674" w:rsidRPr="00ED5674">
        <w:rPr>
          <w:i w:val="0"/>
          <w:sz w:val="24"/>
          <w:szCs w:val="24"/>
          <w:lang w:val="kk-KZ"/>
        </w:rPr>
        <w:t>1</w:t>
      </w:r>
      <w:r w:rsidRPr="00ED5674">
        <w:rPr>
          <w:i w:val="0"/>
          <w:sz w:val="24"/>
          <w:szCs w:val="24"/>
          <w:lang w:val="kk-KZ"/>
        </w:rPr>
        <w:t>.</w:t>
      </w:r>
      <w:r w:rsidRPr="005678DA">
        <w:rPr>
          <w:i w:val="0"/>
          <w:sz w:val="24"/>
          <w:szCs w:val="24"/>
          <w:lang w:val="kk-KZ"/>
        </w:rPr>
        <w:t xml:space="preserve">Қазақстан  Республикасы  Қаржы   министрлігі  Мемлекеттік  кірістер  комитетінің </w:t>
      </w:r>
      <w:r w:rsidRPr="00C6598F">
        <w:rPr>
          <w:i w:val="0"/>
          <w:sz w:val="24"/>
          <w:szCs w:val="24"/>
          <w:lang w:val="kk-KZ"/>
        </w:rPr>
        <w:t xml:space="preserve">Оңтүстік Қазақстан облысы бойынша Мемлекеттік кірістер департаментінің  </w:t>
      </w:r>
      <w:r w:rsidR="0099663A">
        <w:rPr>
          <w:i w:val="0"/>
          <w:sz w:val="24"/>
          <w:szCs w:val="24"/>
          <w:lang w:val="kk-KZ"/>
        </w:rPr>
        <w:t>А</w:t>
      </w:r>
      <w:r>
        <w:rPr>
          <w:i w:val="0"/>
          <w:sz w:val="24"/>
          <w:szCs w:val="24"/>
          <w:lang w:val="kk-KZ"/>
        </w:rPr>
        <w:t>удит басқармасы  №3</w:t>
      </w:r>
      <w:r w:rsidRPr="00C6598F">
        <w:rPr>
          <w:i w:val="0"/>
          <w:sz w:val="24"/>
          <w:szCs w:val="24"/>
          <w:lang w:val="kk-KZ"/>
        </w:rPr>
        <w:t xml:space="preserve"> аудит  бөлімінің бас маманы</w:t>
      </w:r>
      <w:r w:rsidRPr="00C6598F">
        <w:rPr>
          <w:i w:val="0"/>
          <w:sz w:val="24"/>
          <w:szCs w:val="24"/>
          <w:lang w:val="sr-Cyrl-CS"/>
        </w:rPr>
        <w:t xml:space="preserve">   </w:t>
      </w:r>
      <w:r w:rsidRPr="00C6598F">
        <w:rPr>
          <w:i w:val="0"/>
          <w:sz w:val="24"/>
          <w:szCs w:val="24"/>
          <w:lang w:val="kk-KZ"/>
        </w:rPr>
        <w:t xml:space="preserve">(С-О-5 </w:t>
      </w:r>
      <w:r w:rsidRPr="00C6598F">
        <w:rPr>
          <w:i w:val="0"/>
          <w:iCs w:val="0"/>
          <w:sz w:val="24"/>
          <w:szCs w:val="24"/>
          <w:lang w:val="kk-KZ"/>
        </w:rPr>
        <w:t xml:space="preserve"> </w:t>
      </w:r>
      <w:r w:rsidRPr="00C6598F">
        <w:rPr>
          <w:i w:val="0"/>
          <w:sz w:val="24"/>
          <w:szCs w:val="24"/>
          <w:lang w:val="kk-KZ"/>
        </w:rPr>
        <w:t>санаты) 1 бірлік.</w:t>
      </w:r>
    </w:p>
    <w:p w:rsidR="00682311" w:rsidRPr="00C6598F" w:rsidRDefault="00682311" w:rsidP="00682311">
      <w:pPr>
        <w:pStyle w:val="a8"/>
        <w:tabs>
          <w:tab w:val="left" w:pos="142"/>
          <w:tab w:val="left" w:pos="9639"/>
        </w:tabs>
        <w:rPr>
          <w:rFonts w:ascii="Times New Roman" w:hAnsi="Times New Roman" w:cs="Times New Roman"/>
          <w:szCs w:val="24"/>
          <w:lang w:val="kk-KZ"/>
        </w:rPr>
      </w:pPr>
      <w:r w:rsidRPr="00C6598F">
        <w:rPr>
          <w:rFonts w:ascii="Times New Roman" w:hAnsi="Times New Roman" w:cs="Times New Roman"/>
          <w:b/>
          <w:szCs w:val="24"/>
          <w:lang w:val="kk-KZ"/>
        </w:rPr>
        <w:t xml:space="preserve">     </w:t>
      </w:r>
      <w:r>
        <w:rPr>
          <w:rFonts w:ascii="Times New Roman" w:hAnsi="Times New Roman" w:cs="Times New Roman"/>
          <w:b/>
          <w:szCs w:val="24"/>
          <w:lang w:val="kk-KZ"/>
        </w:rPr>
        <w:t xml:space="preserve">     </w:t>
      </w:r>
      <w:r w:rsidRPr="00C6598F">
        <w:rPr>
          <w:rFonts w:ascii="Times New Roman" w:hAnsi="Times New Roman" w:cs="Times New Roman"/>
          <w:b/>
          <w:szCs w:val="24"/>
          <w:lang w:val="kk-KZ"/>
        </w:rPr>
        <w:t>Функционалды міндеттері:</w:t>
      </w:r>
      <w:r w:rsidRPr="00C6598F">
        <w:rPr>
          <w:rFonts w:ascii="Times New Roman" w:hAnsi="Times New Roman" w:cs="Times New Roman"/>
          <w:szCs w:val="24"/>
          <w:lang w:val="kk-KZ"/>
        </w:rPr>
        <w:t xml:space="preserve"> Заңды тұлғалардың шаруашылық қызметіне талдау жасау, тексеру жүргізу, электронды салық есептіліктеріне камералды бақылау жүргізу, тіркелмеген салық төлеушілерді анықтау, тексеру актісін уақытылы жүзеге асыру, салық және басқа да міндетті төлемдердің бюджетке толық түсуін қадағалау, салық тексерулерінің сапалы жүргізілуін қадағалау, оның ішінде кешенді және тақырыптық тексерулердің заңды түрде жургізілуін қамтамасыз ету, салық және басқа да міндетті төлемдердің бюджетке уақытылы, толық түсуін бақылау. </w:t>
      </w:r>
    </w:p>
    <w:p w:rsidR="008357CA" w:rsidRDefault="00682311" w:rsidP="00682311">
      <w:pPr>
        <w:tabs>
          <w:tab w:val="left" w:pos="142"/>
          <w:tab w:val="left" w:pos="567"/>
          <w:tab w:val="left" w:pos="9923"/>
        </w:tabs>
        <w:jc w:val="both"/>
        <w:rPr>
          <w:b w:val="0"/>
          <w:i w:val="0"/>
          <w:sz w:val="24"/>
          <w:szCs w:val="24"/>
          <w:lang w:val="kk-KZ"/>
        </w:rPr>
      </w:pPr>
      <w:r w:rsidRPr="00682311">
        <w:rPr>
          <w:i w:val="0"/>
          <w:sz w:val="24"/>
          <w:szCs w:val="24"/>
          <w:lang w:val="kk-KZ"/>
        </w:rPr>
        <w:t xml:space="preserve">           Конкурсқа қатысушыларға қойылатын талаптар</w:t>
      </w:r>
      <w:r w:rsidRPr="00682311">
        <w:rPr>
          <w:b w:val="0"/>
          <w:i w:val="0"/>
          <w:sz w:val="24"/>
          <w:szCs w:val="24"/>
          <w:lang w:val="kk-KZ"/>
        </w:rPr>
        <w:t>: жоғары білім: ә</w:t>
      </w:r>
      <w:r w:rsidRPr="00682311">
        <w:rPr>
          <w:rFonts w:eastAsiaTheme="minorHAnsi"/>
          <w:b w:val="0"/>
          <w:i w:val="0"/>
          <w:sz w:val="24"/>
          <w:szCs w:val="24"/>
          <w:lang w:val="kk-KZ" w:eastAsia="en-US"/>
        </w:rPr>
        <w:t>леуметтік ғылымдар, экономика жəне бизнес (</w:t>
      </w:r>
      <w:r w:rsidR="0099663A">
        <w:rPr>
          <w:rFonts w:eastAsiaTheme="minorHAnsi"/>
          <w:b w:val="0"/>
          <w:i w:val="0"/>
          <w:sz w:val="24"/>
          <w:szCs w:val="24"/>
          <w:lang w:val="kk-KZ" w:eastAsia="en-US"/>
        </w:rPr>
        <w:t>э</w:t>
      </w:r>
      <w:r w:rsidRPr="00682311">
        <w:rPr>
          <w:b w:val="0"/>
          <w:i w:val="0"/>
          <w:sz w:val="24"/>
          <w:szCs w:val="24"/>
          <w:lang w:val="kk-KZ"/>
        </w:rPr>
        <w:t>кономика,  әлемдік  экономика,  есеп және аудит,   қ</w:t>
      </w:r>
      <w:r w:rsidRPr="00682311">
        <w:rPr>
          <w:rFonts w:eastAsiaTheme="minorHAnsi"/>
          <w:b w:val="0"/>
          <w:i w:val="0"/>
          <w:sz w:val="24"/>
          <w:szCs w:val="24"/>
          <w:lang w:val="kk-KZ" w:eastAsia="en-US"/>
        </w:rPr>
        <w:t>аржы,</w:t>
      </w:r>
      <w:r w:rsidRPr="00682311">
        <w:rPr>
          <w:rFonts w:ascii="TimesNewRoman" w:eastAsiaTheme="minorHAnsi" w:hAnsi="TimesNewRoman" w:cs="TimesNewRoman"/>
          <w:b w:val="0"/>
          <w:i w:val="0"/>
          <w:sz w:val="24"/>
          <w:szCs w:val="24"/>
          <w:lang w:val="kk-KZ" w:eastAsia="en-US"/>
        </w:rPr>
        <w:t xml:space="preserve"> </w:t>
      </w:r>
      <w:r w:rsidRPr="00682311">
        <w:rPr>
          <w:rFonts w:eastAsiaTheme="minorHAnsi"/>
          <w:b w:val="0"/>
          <w:i w:val="0"/>
          <w:sz w:val="24"/>
          <w:szCs w:val="24"/>
          <w:lang w:val="kk-KZ" w:eastAsia="en-US"/>
        </w:rPr>
        <w:t>мемлекеттік жəне жергілікті басқару, менеджмент), құқық (құқықтану, халықаралық құқық, құқық қорғау қызметі,</w:t>
      </w:r>
      <w:r w:rsidRPr="00682311">
        <w:rPr>
          <w:rFonts w:ascii="TimesNewRoman" w:eastAsiaTheme="minorHAnsi" w:hAnsi="TimesNewRoman" w:cs="TimesNewRoman"/>
          <w:b w:val="0"/>
          <w:i w:val="0"/>
          <w:sz w:val="24"/>
          <w:szCs w:val="24"/>
          <w:lang w:val="kk-KZ" w:eastAsia="en-US"/>
        </w:rPr>
        <w:t xml:space="preserve"> </w:t>
      </w:r>
      <w:r w:rsidRPr="00682311">
        <w:rPr>
          <w:rFonts w:eastAsiaTheme="minorHAnsi"/>
          <w:b w:val="0"/>
          <w:i w:val="0"/>
          <w:sz w:val="24"/>
          <w:szCs w:val="24"/>
          <w:lang w:val="kk-KZ" w:eastAsia="en-US"/>
        </w:rPr>
        <w:t xml:space="preserve">кеден ici), </w:t>
      </w:r>
      <w:r w:rsidR="0099663A">
        <w:rPr>
          <w:rFonts w:eastAsiaTheme="minorHAnsi"/>
          <w:b w:val="0"/>
          <w:i w:val="0"/>
          <w:sz w:val="24"/>
          <w:szCs w:val="24"/>
          <w:lang w:val="kk-KZ" w:eastAsia="en-US"/>
        </w:rPr>
        <w:t>т</w:t>
      </w:r>
      <w:r w:rsidRPr="00682311">
        <w:rPr>
          <w:rFonts w:eastAsiaTheme="minorHAnsi"/>
          <w:b w:val="0"/>
          <w:i w:val="0"/>
          <w:sz w:val="24"/>
          <w:szCs w:val="24"/>
          <w:lang w:val="kk-KZ" w:eastAsia="en-US"/>
        </w:rPr>
        <w:t>ехникалық ғылымдар жəне технологиялар   (</w:t>
      </w:r>
      <w:r w:rsidR="0099663A">
        <w:rPr>
          <w:rFonts w:eastAsiaTheme="minorHAnsi"/>
          <w:b w:val="0"/>
          <w:i w:val="0"/>
          <w:sz w:val="24"/>
          <w:szCs w:val="24"/>
          <w:lang w:val="kk-KZ" w:eastAsia="en-US"/>
        </w:rPr>
        <w:t>а</w:t>
      </w:r>
      <w:r w:rsidRPr="00682311">
        <w:rPr>
          <w:b w:val="0"/>
          <w:i w:val="0"/>
          <w:sz w:val="24"/>
          <w:szCs w:val="24"/>
          <w:lang w:val="kk-KZ"/>
        </w:rPr>
        <w:t>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Pr="00682311">
        <w:rPr>
          <w:rFonts w:eastAsiaTheme="minorHAnsi"/>
          <w:b w:val="0"/>
          <w:i w:val="0"/>
          <w:sz w:val="24"/>
          <w:szCs w:val="24"/>
          <w:lang w:val="kk-KZ" w:eastAsia="en-US"/>
        </w:rPr>
        <w:t>нформатика, есептегіш техника жəне басқару</w:t>
      </w:r>
      <w:r w:rsidRPr="00682311">
        <w:rPr>
          <w:b w:val="0"/>
          <w:i w:val="0"/>
          <w:sz w:val="24"/>
          <w:szCs w:val="24"/>
          <w:lang w:val="kk-KZ"/>
        </w:rPr>
        <w:t>), ж</w:t>
      </w:r>
      <w:r w:rsidRPr="00682311">
        <w:rPr>
          <w:rFonts w:eastAsiaTheme="minorHAnsi"/>
          <w:b w:val="0"/>
          <w:i w:val="0"/>
          <w:sz w:val="24"/>
          <w:szCs w:val="24"/>
          <w:lang w:val="kk-KZ" w:eastAsia="en-US"/>
        </w:rPr>
        <w:t>аратылыстану ғылымдары</w:t>
      </w:r>
      <w:r w:rsidRPr="00682311">
        <w:rPr>
          <w:b w:val="0"/>
          <w:i w:val="0"/>
          <w:sz w:val="24"/>
          <w:szCs w:val="24"/>
          <w:lang w:val="kk-KZ"/>
        </w:rPr>
        <w:t xml:space="preserve">  (информатика),   </w:t>
      </w:r>
      <w:r w:rsidRPr="00682311">
        <w:rPr>
          <w:rFonts w:eastAsiaTheme="minorHAnsi"/>
          <w:b w:val="0"/>
          <w:i w:val="0"/>
          <w:sz w:val="24"/>
          <w:szCs w:val="24"/>
          <w:lang w:val="kk-KZ" w:eastAsia="en-US"/>
        </w:rPr>
        <w:t xml:space="preserve">салық  ісі </w:t>
      </w:r>
      <w:r w:rsidRPr="00682311">
        <w:rPr>
          <w:b w:val="0"/>
          <w:i w:val="0"/>
          <w:sz w:val="24"/>
          <w:szCs w:val="24"/>
          <w:lang w:val="kk-KZ"/>
        </w:rPr>
        <w:t xml:space="preserve">. </w:t>
      </w:r>
    </w:p>
    <w:p w:rsidR="00682311" w:rsidRPr="00682311" w:rsidRDefault="008357CA" w:rsidP="00682311">
      <w:pPr>
        <w:tabs>
          <w:tab w:val="left" w:pos="142"/>
          <w:tab w:val="left" w:pos="567"/>
          <w:tab w:val="left" w:pos="9923"/>
        </w:tabs>
        <w:jc w:val="both"/>
        <w:rPr>
          <w:b w:val="0"/>
          <w:i w:val="0"/>
          <w:sz w:val="24"/>
          <w:szCs w:val="24"/>
          <w:lang w:val="kk-KZ"/>
        </w:rPr>
      </w:pPr>
      <w:r>
        <w:rPr>
          <w:b w:val="0"/>
          <w:i w:val="0"/>
          <w:sz w:val="24"/>
          <w:szCs w:val="24"/>
          <w:lang w:val="kk-KZ"/>
        </w:rPr>
        <w:t xml:space="preserve">           </w:t>
      </w:r>
      <w:r w:rsidR="00682311" w:rsidRPr="00682311">
        <w:rPr>
          <w:b w:val="0"/>
          <w:i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 үшін қажетті басқа да міндетті білімдер.</w:t>
      </w:r>
    </w:p>
    <w:p w:rsidR="00437AE0" w:rsidRDefault="0099663A" w:rsidP="00ED5674">
      <w:pPr>
        <w:tabs>
          <w:tab w:val="left" w:pos="142"/>
          <w:tab w:val="left" w:pos="9639"/>
        </w:tabs>
        <w:jc w:val="both"/>
        <w:rPr>
          <w:i w:val="0"/>
          <w:sz w:val="24"/>
          <w:szCs w:val="24"/>
          <w:lang w:val="kk-KZ"/>
        </w:rPr>
      </w:pPr>
      <w:r>
        <w:rPr>
          <w:b w:val="0"/>
          <w:i w:val="0"/>
          <w:sz w:val="24"/>
          <w:szCs w:val="24"/>
          <w:lang w:val="kk-KZ"/>
        </w:rPr>
        <w:t xml:space="preserve">       </w:t>
      </w:r>
      <w:r w:rsidR="00ED5674">
        <w:rPr>
          <w:i w:val="0"/>
          <w:sz w:val="24"/>
          <w:szCs w:val="24"/>
          <w:lang w:val="kk-KZ"/>
        </w:rPr>
        <w:t>2</w:t>
      </w:r>
      <w:r w:rsidR="00437AE0">
        <w:rPr>
          <w:i w:val="0"/>
          <w:sz w:val="24"/>
          <w:szCs w:val="24"/>
          <w:lang w:val="kk-KZ"/>
        </w:rPr>
        <w:t>.</w:t>
      </w:r>
      <w:r w:rsidR="00437AE0" w:rsidRPr="00593B08">
        <w:rPr>
          <w:i w:val="0"/>
          <w:sz w:val="24"/>
          <w:szCs w:val="24"/>
          <w:lang w:val="kk-KZ"/>
        </w:rPr>
        <w:t>Қазақстан  Республикасы  Қаржы   министрлігі  Мемлекеттік  кірістер  комитеті</w:t>
      </w:r>
      <w:r w:rsidR="00437AE0">
        <w:rPr>
          <w:i w:val="0"/>
          <w:sz w:val="24"/>
          <w:szCs w:val="24"/>
          <w:lang w:val="kk-KZ"/>
        </w:rPr>
        <w:t>нің</w:t>
      </w:r>
      <w:r w:rsidR="00437AE0" w:rsidRPr="00593B08">
        <w:rPr>
          <w:i w:val="0"/>
          <w:sz w:val="24"/>
          <w:szCs w:val="24"/>
          <w:lang w:val="kk-KZ"/>
        </w:rPr>
        <w:t xml:space="preserve">   </w:t>
      </w:r>
      <w:r w:rsidR="00437AE0" w:rsidRPr="0064078D">
        <w:rPr>
          <w:i w:val="0"/>
          <w:sz w:val="24"/>
          <w:szCs w:val="24"/>
          <w:lang w:val="kk-KZ"/>
        </w:rPr>
        <w:t>Оңтүстік  Қазақстан    облысы  бойынша  Мемлеке</w:t>
      </w:r>
      <w:r w:rsidR="00437AE0">
        <w:rPr>
          <w:i w:val="0"/>
          <w:sz w:val="24"/>
          <w:szCs w:val="24"/>
          <w:lang w:val="kk-KZ"/>
        </w:rPr>
        <w:t>ттік  кірістер  департаментінің Шымкент қаласы бойынша М</w:t>
      </w:r>
      <w:r w:rsidR="00437AE0" w:rsidRPr="0064078D">
        <w:rPr>
          <w:i w:val="0"/>
          <w:sz w:val="24"/>
          <w:szCs w:val="24"/>
          <w:lang w:val="kk-KZ"/>
        </w:rPr>
        <w:t xml:space="preserve">емлекеттік кірістер </w:t>
      </w:r>
      <w:r w:rsidR="00437AE0" w:rsidRPr="0064078D">
        <w:rPr>
          <w:bCs w:val="0"/>
          <w:i w:val="0"/>
          <w:sz w:val="24"/>
          <w:szCs w:val="24"/>
          <w:lang w:val="kk-KZ"/>
        </w:rPr>
        <w:t xml:space="preserve"> басқармасы</w:t>
      </w:r>
      <w:r w:rsidR="00437AE0">
        <w:rPr>
          <w:bCs w:val="0"/>
          <w:i w:val="0"/>
          <w:sz w:val="24"/>
          <w:szCs w:val="24"/>
          <w:lang w:val="kk-KZ"/>
        </w:rPr>
        <w:t xml:space="preserve"> </w:t>
      </w:r>
      <w:r w:rsidR="00437AE0" w:rsidRPr="0064078D">
        <w:rPr>
          <w:bCs w:val="0"/>
          <w:i w:val="0"/>
          <w:sz w:val="24"/>
          <w:szCs w:val="24"/>
          <w:lang w:val="kk-KZ"/>
        </w:rPr>
        <w:t xml:space="preserve"> басшы</w:t>
      </w:r>
      <w:r w:rsidR="00437AE0">
        <w:rPr>
          <w:bCs w:val="0"/>
          <w:i w:val="0"/>
          <w:sz w:val="24"/>
          <w:szCs w:val="24"/>
          <w:lang w:val="kk-KZ"/>
        </w:rPr>
        <w:t>сының</w:t>
      </w:r>
      <w:r w:rsidR="00437AE0" w:rsidRPr="0064078D">
        <w:rPr>
          <w:bCs w:val="0"/>
          <w:i w:val="0"/>
          <w:sz w:val="24"/>
          <w:szCs w:val="24"/>
          <w:lang w:val="kk-KZ"/>
        </w:rPr>
        <w:t xml:space="preserve">  орынбасары</w:t>
      </w:r>
      <w:r w:rsidR="00437AE0">
        <w:rPr>
          <w:bCs w:val="0"/>
          <w:i w:val="0"/>
          <w:sz w:val="24"/>
          <w:szCs w:val="24"/>
          <w:lang w:val="kk-KZ"/>
        </w:rPr>
        <w:t>,</w:t>
      </w:r>
      <w:r w:rsidR="00437AE0" w:rsidRPr="0064078D">
        <w:rPr>
          <w:bCs w:val="0"/>
          <w:i w:val="0"/>
          <w:sz w:val="24"/>
          <w:szCs w:val="24"/>
          <w:lang w:val="kk-KZ"/>
        </w:rPr>
        <w:t xml:space="preserve">  </w:t>
      </w:r>
      <w:r w:rsidR="00437AE0">
        <w:rPr>
          <w:bCs w:val="0"/>
          <w:i w:val="0"/>
          <w:sz w:val="24"/>
          <w:szCs w:val="24"/>
          <w:lang w:val="kk-KZ"/>
        </w:rPr>
        <w:t>(</w:t>
      </w:r>
      <w:r w:rsidR="00437AE0" w:rsidRPr="0064078D">
        <w:rPr>
          <w:i w:val="0"/>
          <w:sz w:val="24"/>
          <w:szCs w:val="24"/>
          <w:lang w:val="kk-KZ"/>
        </w:rPr>
        <w:t>С-R-</w:t>
      </w:r>
      <w:r w:rsidR="00437AE0">
        <w:rPr>
          <w:i w:val="0"/>
          <w:sz w:val="24"/>
          <w:szCs w:val="24"/>
          <w:lang w:val="kk-KZ"/>
        </w:rPr>
        <w:t>2</w:t>
      </w:r>
      <w:r w:rsidR="00437AE0" w:rsidRPr="0064078D">
        <w:rPr>
          <w:i w:val="0"/>
          <w:sz w:val="24"/>
          <w:szCs w:val="24"/>
          <w:lang w:val="kk-KZ"/>
        </w:rPr>
        <w:t xml:space="preserve"> санаты</w:t>
      </w:r>
      <w:r w:rsidR="00437AE0">
        <w:rPr>
          <w:i w:val="0"/>
          <w:sz w:val="24"/>
          <w:szCs w:val="24"/>
          <w:lang w:val="kk-KZ"/>
        </w:rPr>
        <w:t>)</w:t>
      </w:r>
      <w:r w:rsidR="00437AE0" w:rsidRPr="0064078D">
        <w:rPr>
          <w:i w:val="0"/>
          <w:sz w:val="24"/>
          <w:szCs w:val="24"/>
          <w:lang w:val="kk-KZ"/>
        </w:rPr>
        <w:t>, 1 бірлік</w:t>
      </w:r>
      <w:r w:rsidR="00437AE0">
        <w:rPr>
          <w:i w:val="0"/>
          <w:sz w:val="24"/>
          <w:szCs w:val="24"/>
          <w:lang w:val="kk-KZ"/>
        </w:rPr>
        <w:t>.</w:t>
      </w:r>
    </w:p>
    <w:p w:rsidR="00B943BE" w:rsidRPr="009952FD" w:rsidRDefault="00B63490" w:rsidP="00B943BE">
      <w:pPr>
        <w:jc w:val="both"/>
        <w:rPr>
          <w:b w:val="0"/>
          <w:i w:val="0"/>
          <w:sz w:val="24"/>
          <w:szCs w:val="24"/>
          <w:lang w:val="kk-KZ"/>
        </w:rPr>
      </w:pPr>
      <w:r>
        <w:rPr>
          <w:szCs w:val="24"/>
          <w:lang w:val="kk-KZ"/>
        </w:rPr>
        <w:t xml:space="preserve">        </w:t>
      </w:r>
      <w:r w:rsidRPr="00B943BE">
        <w:rPr>
          <w:i w:val="0"/>
          <w:sz w:val="24"/>
          <w:szCs w:val="24"/>
          <w:lang w:val="kk-KZ"/>
        </w:rPr>
        <w:t>Функционалды міндеттері:</w:t>
      </w:r>
      <w:r w:rsidRPr="001952E3">
        <w:rPr>
          <w:szCs w:val="24"/>
          <w:lang w:val="kk-KZ"/>
        </w:rPr>
        <w:t xml:space="preserve"> </w:t>
      </w:r>
      <w:r w:rsidR="00B943BE" w:rsidRPr="009952FD">
        <w:rPr>
          <w:b w:val="0"/>
          <w:i w:val="0"/>
          <w:sz w:val="24"/>
          <w:szCs w:val="24"/>
          <w:lang w:val="kk-KZ"/>
        </w:rPr>
        <w:t>Бөлімдердің жұмысына басшылық жасау, болжамды жоспарды орындау мақсатында жұмысты ұйымдастыру, орталықтандырылған тапсырманың уақытылы, сапалы орындалуын қадағалау. Қарамағындағы бөлімдердің жұмысын  жоспарлау, бақылау.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w:t>
      </w:r>
    </w:p>
    <w:p w:rsidR="00B63490" w:rsidRPr="00B943BE" w:rsidRDefault="00B943BE" w:rsidP="00B943BE">
      <w:pPr>
        <w:jc w:val="both"/>
        <w:rPr>
          <w:b w:val="0"/>
          <w:i w:val="0"/>
          <w:color w:val="000000"/>
          <w:sz w:val="24"/>
          <w:szCs w:val="24"/>
          <w:lang w:val="kk-KZ"/>
        </w:rPr>
      </w:pPr>
      <w:r>
        <w:rPr>
          <w:b w:val="0"/>
          <w:i w:val="0"/>
          <w:sz w:val="24"/>
          <w:szCs w:val="24"/>
          <w:lang w:val="kk-KZ"/>
        </w:rPr>
        <w:lastRenderedPageBreak/>
        <w:t xml:space="preserve">          </w:t>
      </w:r>
      <w:r w:rsidR="00B63490" w:rsidRPr="00B943BE">
        <w:rPr>
          <w:i w:val="0"/>
          <w:sz w:val="24"/>
          <w:szCs w:val="24"/>
          <w:lang w:val="kk-KZ"/>
        </w:rPr>
        <w:t xml:space="preserve"> Конкурсқа қатысушыларға қойылатын талаптар:</w:t>
      </w:r>
      <w:r w:rsidR="00B63490" w:rsidRPr="00B943BE">
        <w:rPr>
          <w:b w:val="0"/>
          <w:i w:val="0"/>
          <w:sz w:val="24"/>
          <w:szCs w:val="24"/>
          <w:lang w:val="kk-KZ"/>
        </w:rPr>
        <w:t xml:space="preserve"> </w:t>
      </w:r>
      <w:r>
        <w:rPr>
          <w:b w:val="0"/>
          <w:i w:val="0"/>
          <w:sz w:val="24"/>
          <w:szCs w:val="24"/>
          <w:lang w:val="kk-KZ"/>
        </w:rPr>
        <w:t>ж</w:t>
      </w:r>
      <w:r w:rsidR="00B63490" w:rsidRPr="00B943BE">
        <w:rPr>
          <w:b w:val="0"/>
          <w:i w:val="0"/>
          <w:color w:val="000000"/>
          <w:sz w:val="24"/>
          <w:szCs w:val="24"/>
          <w:lang w:val="kk-KZ"/>
        </w:rPr>
        <w:t xml:space="preserve">оғары білім: </w:t>
      </w:r>
      <w:r w:rsidR="00B63490" w:rsidRPr="00B943BE">
        <w:rPr>
          <w:b w:val="0"/>
          <w:i w:val="0"/>
          <w:sz w:val="24"/>
          <w:szCs w:val="24"/>
          <w:lang w:val="kk-KZ"/>
        </w:rPr>
        <w:t xml:space="preserve">экономика,  әлемдік  экономика,  есеп және аудит, менеджмент,  салық ісі, </w:t>
      </w:r>
      <w:r w:rsidR="00B63490" w:rsidRPr="00B943BE">
        <w:rPr>
          <w:b w:val="0"/>
          <w:i w:val="0"/>
          <w:color w:val="000000"/>
          <w:sz w:val="24"/>
          <w:szCs w:val="24"/>
          <w:lang w:val="kk-KZ"/>
        </w:rPr>
        <w:t xml:space="preserve">кеден ісі, </w:t>
      </w:r>
      <w:r w:rsidR="00B63490" w:rsidRPr="00B943BE">
        <w:rPr>
          <w:b w:val="0"/>
          <w:i w:val="0"/>
          <w:sz w:val="24"/>
          <w:szCs w:val="24"/>
          <w:lang w:val="kk-KZ"/>
        </w:rPr>
        <w:t>қаржы, құқықтану, мемлекеттік және жергілікті басқару, заңтану, ақпараттық жүйелері, автоматтандыру және басқару, информатика м</w:t>
      </w:r>
      <w:r w:rsidR="00B63490" w:rsidRPr="00B943BE">
        <w:rPr>
          <w:b w:val="0"/>
          <w:i w:val="0"/>
          <w:color w:val="000000"/>
          <w:sz w:val="24"/>
          <w:szCs w:val="24"/>
          <w:lang w:val="kk-KZ"/>
        </w:rPr>
        <w:t xml:space="preserve">амандықтары бойынша.  </w:t>
      </w:r>
    </w:p>
    <w:p w:rsidR="00B63490" w:rsidRDefault="00B63490" w:rsidP="00B63490">
      <w:pPr>
        <w:tabs>
          <w:tab w:val="left" w:pos="142"/>
          <w:tab w:val="left" w:pos="9639"/>
        </w:tabs>
        <w:jc w:val="both"/>
        <w:rPr>
          <w:b w:val="0"/>
          <w:i w:val="0"/>
          <w:sz w:val="24"/>
          <w:szCs w:val="24"/>
          <w:lang w:val="kk-KZ"/>
        </w:rPr>
      </w:pPr>
      <w:r>
        <w:rPr>
          <w:b w:val="0"/>
          <w:i w:val="0"/>
          <w:sz w:val="24"/>
          <w:szCs w:val="24"/>
          <w:lang w:val="kk-KZ"/>
        </w:rPr>
        <w:t xml:space="preserve">        </w:t>
      </w:r>
      <w:r w:rsidR="00F72A0E" w:rsidRPr="00F72A0E">
        <w:rPr>
          <w:b w:val="0"/>
          <w:i w:val="0"/>
          <w:sz w:val="24"/>
          <w:szCs w:val="24"/>
          <w:lang w:val="kk-KZ"/>
        </w:rPr>
        <w:t xml:space="preserve">   </w:t>
      </w:r>
      <w:r w:rsidRPr="00DD3C86">
        <w:rPr>
          <w:b w:val="0"/>
          <w:i w:val="0"/>
          <w:sz w:val="24"/>
          <w:szCs w:val="24"/>
          <w:lang w:val="kk-KZ"/>
        </w:rPr>
        <w:t>Осы</w:t>
      </w:r>
      <w:r w:rsidRPr="00CA2D68">
        <w:rPr>
          <w:b w:val="0"/>
          <w:i w:val="0"/>
          <w:sz w:val="24"/>
          <w:szCs w:val="24"/>
          <w:lang w:val="kk-KZ"/>
        </w:rPr>
        <w:t xml:space="preserve">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5713B" w:rsidRPr="001A5D47" w:rsidRDefault="00944208" w:rsidP="00ED5674">
      <w:pPr>
        <w:jc w:val="both"/>
        <w:rPr>
          <w:b w:val="0"/>
          <w:i w:val="0"/>
          <w:sz w:val="24"/>
          <w:szCs w:val="24"/>
          <w:lang w:val="kk-KZ"/>
        </w:rPr>
      </w:pPr>
      <w:r>
        <w:rPr>
          <w:b w:val="0"/>
          <w:i w:val="0"/>
          <w:sz w:val="24"/>
          <w:szCs w:val="24"/>
          <w:lang w:val="kk-KZ"/>
        </w:rPr>
        <w:t xml:space="preserve">              </w:t>
      </w:r>
      <w:r w:rsidR="0095713B" w:rsidRPr="001A5D47">
        <w:rPr>
          <w:b w:val="0"/>
          <w:i w:val="0"/>
          <w:sz w:val="24"/>
          <w:szCs w:val="24"/>
          <w:lang w:val="kk-KZ"/>
        </w:rPr>
        <w:t xml:space="preserve">Құжаттарды қабылдау мерзімі ішкі конкурс өткізу туралы хабарландыру соңғы жарияланған күнінен бастап </w:t>
      </w:r>
      <w:r w:rsidR="0095713B" w:rsidRPr="001A5D47">
        <w:rPr>
          <w:i w:val="0"/>
          <w:sz w:val="24"/>
          <w:szCs w:val="24"/>
          <w:lang w:val="kk-KZ"/>
        </w:rPr>
        <w:t>3 жұмыс</w:t>
      </w:r>
      <w:r w:rsidR="0095713B" w:rsidRPr="001A5D47">
        <w:rPr>
          <w:b w:val="0"/>
          <w:i w:val="0"/>
          <w:sz w:val="24"/>
          <w:szCs w:val="24"/>
          <w:lang w:val="kk-KZ"/>
        </w:rPr>
        <w:t xml:space="preserve"> күні.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 xml:space="preserve">Аумақтық бөлімшелердің қызметкерлері сканерленген құжаттарын </w:t>
      </w:r>
      <w:hyperlink r:id="rId8"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электрондық мекенжайы бойынша ұсына алады. </w:t>
      </w:r>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Іріктеуге қатысу үшін: </w:t>
      </w:r>
      <w:bookmarkStart w:id="17" w:name="_GoBack"/>
      <w:bookmarkEnd w:id="17"/>
    </w:p>
    <w:p w:rsidR="0095713B" w:rsidRPr="001A5D47" w:rsidRDefault="0095713B" w:rsidP="0095713B">
      <w:pPr>
        <w:ind w:firstLine="708"/>
        <w:contextualSpacing/>
        <w:jc w:val="both"/>
        <w:rPr>
          <w:b w:val="0"/>
          <w:bCs w:val="0"/>
          <w:i w:val="0"/>
          <w:iCs w:val="0"/>
          <w:sz w:val="24"/>
          <w:szCs w:val="24"/>
          <w:lang w:val="kk-KZ"/>
        </w:rPr>
      </w:pPr>
      <w:r w:rsidRPr="001A5D47">
        <w:rPr>
          <w:b w:val="0"/>
          <w:i w:val="0"/>
          <w:sz w:val="24"/>
          <w:szCs w:val="24"/>
          <w:lang w:val="kk-KZ"/>
        </w:rPr>
        <w:t xml:space="preserve">а) </w:t>
      </w:r>
      <w:hyperlink r:id="rId9" w:anchor="z205" w:history="1">
        <w:r w:rsidRPr="001A5D47">
          <w:rPr>
            <w:b w:val="0"/>
            <w:i w:val="0"/>
            <w:sz w:val="24"/>
            <w:szCs w:val="24"/>
            <w:lang w:val="kk-KZ"/>
          </w:rPr>
          <w:t>қосымшаға</w:t>
        </w:r>
      </w:hyperlink>
      <w:r w:rsidRPr="001A5D47">
        <w:rPr>
          <w:b w:val="0"/>
          <w:i w:val="0"/>
          <w:sz w:val="24"/>
          <w:szCs w:val="24"/>
          <w:lang w:val="kk-KZ"/>
        </w:rPr>
        <w:t xml:space="preserve"> сәйкес нысандағы өтініш (төменде);</w:t>
      </w:r>
    </w:p>
    <w:p w:rsidR="0095713B" w:rsidRPr="001A5D47" w:rsidRDefault="0095713B" w:rsidP="0095713B">
      <w:pPr>
        <w:jc w:val="both"/>
        <w:rPr>
          <w:b w:val="0"/>
          <w:i w:val="0"/>
          <w:sz w:val="24"/>
          <w:szCs w:val="24"/>
          <w:lang w:val="kk-KZ"/>
        </w:rPr>
      </w:pPr>
      <w:r w:rsidRPr="001A5D47">
        <w:rPr>
          <w:b w:val="0"/>
          <w:i w:val="0"/>
          <w:sz w:val="24"/>
          <w:szCs w:val="24"/>
          <w:lang w:val="kk-KZ"/>
        </w:rPr>
        <w:t xml:space="preserve">       </w:t>
      </w:r>
      <w:r w:rsidR="00BB3568" w:rsidRPr="00BB3568">
        <w:rPr>
          <w:b w:val="0"/>
          <w:i w:val="0"/>
          <w:sz w:val="24"/>
          <w:szCs w:val="24"/>
          <w:lang w:val="kk-KZ"/>
        </w:rPr>
        <w:t xml:space="preserve"> </w:t>
      </w:r>
      <w:r w:rsidRPr="001A5D47">
        <w:rPr>
          <w:b w:val="0"/>
          <w:i w:val="0"/>
          <w:sz w:val="24"/>
          <w:szCs w:val="24"/>
          <w:lang w:val="kk-KZ"/>
        </w:rPr>
        <w:t xml:space="preserve">  б) кадр қызметімен расталған қызметтік тізімі талап етіледі.</w:t>
      </w:r>
    </w:p>
    <w:p w:rsidR="0095713B" w:rsidRPr="001A5D47" w:rsidRDefault="0095713B" w:rsidP="0095713B">
      <w:pPr>
        <w:jc w:val="both"/>
        <w:rPr>
          <w:b w:val="0"/>
          <w:bCs w:val="0"/>
          <w:i w:val="0"/>
          <w:iCs w:val="0"/>
          <w:sz w:val="24"/>
          <w:szCs w:val="24"/>
          <w:lang w:val="kk-KZ"/>
        </w:rPr>
      </w:pPr>
      <w:r w:rsidRPr="001A5D47">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hyperlink r:id="rId10" w:history="1">
        <w:r w:rsidRPr="001A5D47">
          <w:rPr>
            <w:rStyle w:val="a3"/>
            <w:i w:val="0"/>
            <w:sz w:val="24"/>
            <w:szCs w:val="24"/>
            <w:lang w:val="kk-KZ"/>
          </w:rPr>
          <w:t>akarabaeva@taxsouth.mgd.kz</w:t>
        </w:r>
      </w:hyperlink>
      <w:r w:rsidRPr="001A5D47">
        <w:rPr>
          <w:i w:val="0"/>
          <w:color w:val="0000FF"/>
          <w:sz w:val="24"/>
          <w:szCs w:val="24"/>
          <w:u w:val="single"/>
          <w:lang w:val="kk-KZ"/>
        </w:rPr>
        <w:t>,</w:t>
      </w:r>
      <w:r w:rsidRPr="001A5D47">
        <w:rPr>
          <w:sz w:val="24"/>
          <w:szCs w:val="24"/>
          <w:lang w:val="kk-KZ"/>
        </w:rPr>
        <w:t xml:space="preserve"> </w:t>
      </w:r>
      <w:r w:rsidRPr="001A5D47">
        <w:rPr>
          <w:i w:val="0"/>
          <w:color w:val="0000FF"/>
          <w:sz w:val="24"/>
          <w:szCs w:val="24"/>
          <w:u w:val="single"/>
          <w:lang w:val="kk-KZ"/>
        </w:rPr>
        <w:t>gmazhitova@taxsouth.mgd.kz,</w:t>
      </w:r>
      <w:r w:rsidRPr="001A5D47">
        <w:rPr>
          <w:sz w:val="24"/>
          <w:szCs w:val="24"/>
          <w:u w:val="single"/>
          <w:lang w:val="kk-KZ"/>
        </w:rPr>
        <w:t xml:space="preserve"> </w:t>
      </w:r>
      <w:r w:rsidRPr="001A5D47">
        <w:rPr>
          <w:i w:val="0"/>
          <w:sz w:val="24"/>
          <w:szCs w:val="24"/>
          <w:u w:val="single"/>
          <w:lang w:val="kk-KZ"/>
        </w:rPr>
        <w:t>g.mazhitova@kgd.gov.kz</w:t>
      </w:r>
      <w:r w:rsidRPr="001A5D47">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w:t>
      </w:r>
      <w:r w:rsidRPr="001A5D47">
        <w:rPr>
          <w:rStyle w:val="apple-style-span"/>
          <w:b w:val="0"/>
          <w:i w:val="0"/>
          <w:color w:val="000000"/>
          <w:sz w:val="24"/>
          <w:szCs w:val="24"/>
          <w:shd w:val="clear" w:color="auto" w:fill="FFFFFF"/>
          <w:lang w:val="kk-KZ"/>
        </w:rPr>
        <w:t>бір жұмыс күнінен кешіктірілмей беріледі</w:t>
      </w:r>
      <w:r w:rsidRPr="001A5D47">
        <w:rPr>
          <w:b w:val="0"/>
          <w:i w:val="0"/>
          <w:sz w:val="24"/>
          <w:szCs w:val="24"/>
          <w:lang w:val="kk-KZ"/>
        </w:rPr>
        <w:t>, оларды бермеген жағдайда тұлға конкурс комиссиясымен әңгімелесуден өтуге жіберілмейді).</w:t>
      </w:r>
    </w:p>
    <w:p w:rsidR="0095713B" w:rsidRPr="001A5D47" w:rsidRDefault="0095713B" w:rsidP="0095713B">
      <w:pPr>
        <w:ind w:right="180" w:firstLine="425"/>
        <w:jc w:val="both"/>
        <w:rPr>
          <w:b w:val="0"/>
          <w:bCs w:val="0"/>
          <w:i w:val="0"/>
          <w:iCs w:val="0"/>
          <w:sz w:val="24"/>
          <w:szCs w:val="24"/>
          <w:lang w:val="kk-KZ"/>
        </w:rPr>
      </w:pPr>
      <w:r w:rsidRPr="001A5D47">
        <w:rPr>
          <w:b w:val="0"/>
          <w:i w:val="0"/>
          <w:sz w:val="24"/>
          <w:szCs w:val="24"/>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5713B" w:rsidRPr="001A5D47" w:rsidRDefault="0095713B" w:rsidP="0095713B">
      <w:pPr>
        <w:ind w:firstLine="708"/>
        <w:jc w:val="both"/>
        <w:rPr>
          <w:b w:val="0"/>
          <w:i w:val="0"/>
          <w:sz w:val="24"/>
          <w:szCs w:val="24"/>
          <w:lang w:val="kk-KZ"/>
        </w:rPr>
      </w:pPr>
      <w:r w:rsidRPr="001A5D47">
        <w:rPr>
          <w:b w:val="0"/>
          <w:i w:val="0"/>
          <w:sz w:val="24"/>
          <w:szCs w:val="24"/>
          <w:lang w:val="kk-KZ"/>
        </w:rPr>
        <w:t>Құжаттардың толық емес пакетін ұсыну конкурс комиссиясының олардын қараудан бас тартуы үшін негіз болып табылады.</w:t>
      </w:r>
    </w:p>
    <w:p w:rsidR="0095713B" w:rsidRPr="001A5D47" w:rsidRDefault="0095713B" w:rsidP="0095713B">
      <w:pPr>
        <w:jc w:val="both"/>
        <w:rPr>
          <w:i w:val="0"/>
          <w:sz w:val="24"/>
          <w:szCs w:val="24"/>
          <w:lang w:val="kk-KZ"/>
        </w:rPr>
      </w:pPr>
      <w:r w:rsidRPr="001A5D47">
        <w:rPr>
          <w:b w:val="0"/>
          <w:i w:val="0"/>
          <w:sz w:val="24"/>
          <w:szCs w:val="24"/>
          <w:lang w:val="kk-KZ"/>
        </w:rPr>
        <w:tab/>
        <w:t>Ішкі конкурсқа қатысатын және әңгімелесуге жіберілген кандидаттар оны Оңтүстік  Қазақстан  облысы  бойынша  Мемлекеттік кірістер департаментінде    Оңтүстік  Қазақстан  облысы,  Шымкент   қаласы,   Б.Момышұлы  көшесі №27</w:t>
      </w:r>
      <w:r w:rsidRPr="001A5D47">
        <w:rPr>
          <w:i w:val="0"/>
          <w:sz w:val="24"/>
          <w:szCs w:val="24"/>
          <w:lang w:val="kk-KZ"/>
        </w:rPr>
        <w:t xml:space="preserve">, </w:t>
      </w:r>
      <w:r w:rsidRPr="001A5D47">
        <w:rPr>
          <w:b w:val="0"/>
          <w:i w:val="0"/>
          <w:sz w:val="24"/>
          <w:szCs w:val="24"/>
          <w:lang w:val="kk-KZ"/>
        </w:rPr>
        <w:t xml:space="preserve">мекен жайы бойынша, анықтама үшін телефон: 8 (7252) 35-36-61 кандидаттарды әңгімелесуге жіберу туралы хабардар ету күнінен бастап </w:t>
      </w:r>
      <w:r w:rsidRPr="001A5D47">
        <w:rPr>
          <w:i w:val="0"/>
          <w:sz w:val="24"/>
          <w:szCs w:val="24"/>
          <w:lang w:val="kk-KZ"/>
        </w:rPr>
        <w:t>үш  жұмыс күн ішінде өтеді.</w:t>
      </w:r>
    </w:p>
    <w:p w:rsidR="0095713B" w:rsidRPr="001A5D47" w:rsidRDefault="0095713B" w:rsidP="0095713B">
      <w:pPr>
        <w:ind w:firstLine="567"/>
        <w:jc w:val="both"/>
        <w:rPr>
          <w:b w:val="0"/>
          <w:i w:val="0"/>
          <w:sz w:val="24"/>
          <w:szCs w:val="24"/>
          <w:lang w:val="kk-KZ"/>
        </w:rPr>
      </w:pPr>
      <w:r w:rsidRPr="001A5D47">
        <w:rPr>
          <w:b w:val="0"/>
          <w:i w:val="0"/>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5713B" w:rsidRPr="001A5D47" w:rsidRDefault="0095713B" w:rsidP="0095713B">
      <w:pPr>
        <w:ind w:firstLine="708"/>
        <w:jc w:val="both"/>
        <w:rPr>
          <w:b w:val="0"/>
          <w:i w:val="0"/>
          <w:sz w:val="24"/>
          <w:szCs w:val="24"/>
          <w:lang w:val="kk-KZ"/>
        </w:rPr>
      </w:pPr>
      <w:r w:rsidRPr="001A5D47">
        <w:rPr>
          <w:b w:val="0"/>
          <w:i w:val="0"/>
          <w:sz w:val="24"/>
          <w:szCs w:val="24"/>
          <w:lang w:val="kk-KZ"/>
        </w:rPr>
        <w:lastRenderedPageBreak/>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5713B" w:rsidRPr="0001262A" w:rsidRDefault="0095713B" w:rsidP="005678DA">
      <w:pPr>
        <w:tabs>
          <w:tab w:val="left" w:pos="142"/>
        </w:tabs>
        <w:jc w:val="both"/>
        <w:rPr>
          <w:b w:val="0"/>
          <w:i w:val="0"/>
          <w:sz w:val="24"/>
          <w:szCs w:val="24"/>
          <w:lang w:val="kk-KZ"/>
        </w:rPr>
      </w:pPr>
    </w:p>
    <w:p w:rsidR="001370EF" w:rsidRPr="005678DA" w:rsidRDefault="00BE0A15" w:rsidP="005678DA">
      <w:pPr>
        <w:tabs>
          <w:tab w:val="left" w:pos="142"/>
        </w:tabs>
        <w:jc w:val="both"/>
        <w:rPr>
          <w:b w:val="0"/>
          <w:i w:val="0"/>
          <w:sz w:val="24"/>
          <w:szCs w:val="24"/>
          <w:lang w:val="kk-KZ"/>
        </w:rPr>
      </w:pPr>
      <w:r w:rsidRPr="005678DA">
        <w:rPr>
          <w:b w:val="0"/>
          <w:bCs w:val="0"/>
          <w:i w:val="0"/>
          <w:iCs w:val="0"/>
          <w:sz w:val="24"/>
          <w:szCs w:val="24"/>
          <w:lang w:val="kk-KZ"/>
        </w:rPr>
        <w:t xml:space="preserve">         </w:t>
      </w:r>
      <w:r w:rsidR="001370EF" w:rsidRPr="005678DA">
        <w:rPr>
          <w:b w:val="0"/>
          <w:bCs w:val="0"/>
          <w:i w:val="0"/>
          <w:iCs w:val="0"/>
          <w:sz w:val="24"/>
          <w:szCs w:val="24"/>
          <w:lang w:val="kk-KZ"/>
        </w:rPr>
        <w:t xml:space="preserve">Қазақстан Республикасы Мемлекеттік қызмет істері министрлігінің сайты: </w:t>
      </w:r>
      <w:hyperlink r:id="rId11" w:history="1">
        <w:r w:rsidR="001370EF" w:rsidRPr="005678DA">
          <w:rPr>
            <w:rStyle w:val="a3"/>
            <w:bCs w:val="0"/>
            <w:i w:val="0"/>
            <w:iCs w:val="0"/>
            <w:sz w:val="24"/>
            <w:szCs w:val="24"/>
            <w:lang w:val="kk-KZ"/>
          </w:rPr>
          <w:t>www.kyzmet.gov.kz</w:t>
        </w:r>
      </w:hyperlink>
      <w:r w:rsidR="001370EF" w:rsidRPr="005678DA">
        <w:rPr>
          <w:bCs w:val="0"/>
          <w:i w:val="0"/>
          <w:iCs w:val="0"/>
          <w:sz w:val="24"/>
          <w:szCs w:val="24"/>
          <w:lang w:val="kk-KZ"/>
        </w:rPr>
        <w:t>.</w:t>
      </w:r>
    </w:p>
    <w:p w:rsidR="001370EF" w:rsidRPr="005678DA" w:rsidRDefault="00BE0A15" w:rsidP="005678DA">
      <w:pPr>
        <w:tabs>
          <w:tab w:val="left" w:pos="142"/>
          <w:tab w:val="left" w:pos="9639"/>
        </w:tabs>
        <w:adjustRightInd w:val="0"/>
        <w:jc w:val="both"/>
        <w:rPr>
          <w:b w:val="0"/>
          <w:i w:val="0"/>
          <w:sz w:val="24"/>
          <w:szCs w:val="24"/>
          <w:lang w:val="kk-KZ"/>
        </w:rPr>
      </w:pPr>
      <w:r w:rsidRPr="005678DA">
        <w:rPr>
          <w:i w:val="0"/>
          <w:sz w:val="24"/>
          <w:szCs w:val="24"/>
          <w:lang w:val="kk-KZ"/>
        </w:rPr>
        <w:t xml:space="preserve">         </w:t>
      </w:r>
      <w:r w:rsidR="00F51540" w:rsidRPr="005678DA">
        <w:rPr>
          <w:i w:val="0"/>
          <w:sz w:val="24"/>
          <w:szCs w:val="24"/>
          <w:lang w:val="kk-KZ"/>
        </w:rPr>
        <w:t>Қазақстан  Республикасы  Қаржы   министрлігі  Мемлекеттік  кірістер  комитеті   Оңтүстік  Қазақстан  облысы  бойынша  Мемлекеттік</w:t>
      </w:r>
      <w:r w:rsidR="0095088A" w:rsidRPr="005678DA">
        <w:rPr>
          <w:i w:val="0"/>
          <w:sz w:val="24"/>
          <w:szCs w:val="24"/>
          <w:lang w:val="kk-KZ"/>
        </w:rPr>
        <w:t xml:space="preserve"> кірістер департаменті     1600</w:t>
      </w:r>
      <w:r w:rsidR="00F51540" w:rsidRPr="005678DA">
        <w:rPr>
          <w:i w:val="0"/>
          <w:sz w:val="24"/>
          <w:szCs w:val="24"/>
          <w:lang w:val="kk-KZ"/>
        </w:rPr>
        <w:t>1</w:t>
      </w:r>
      <w:r w:rsidR="0095088A" w:rsidRPr="005678DA">
        <w:rPr>
          <w:i w:val="0"/>
          <w:sz w:val="24"/>
          <w:szCs w:val="24"/>
          <w:lang w:val="kk-KZ"/>
        </w:rPr>
        <w:t>2</w:t>
      </w:r>
      <w:r w:rsidR="00F51540" w:rsidRPr="005678DA">
        <w:rPr>
          <w:i w:val="0"/>
          <w:sz w:val="24"/>
          <w:szCs w:val="24"/>
          <w:lang w:val="kk-KZ"/>
        </w:rPr>
        <w:t xml:space="preserve">   Оңтүстік  Қазақстан  облысы,  Шымкент   қаласы,   Б.Момышұлы  көшесі №27, 402 каб. анықтама үшін телефон 8(725-2) 35-36-61, электронды мекен-жайы: </w:t>
      </w:r>
      <w:hyperlink r:id="rId12" w:history="1">
        <w:r w:rsidR="00F51540" w:rsidRPr="005678DA">
          <w:rPr>
            <w:rStyle w:val="a3"/>
            <w:i w:val="0"/>
            <w:sz w:val="24"/>
            <w:szCs w:val="24"/>
            <w:lang w:val="kk-KZ"/>
          </w:rPr>
          <w:t>akarabaeva@taxsouth.mgd.kz</w:t>
        </w:r>
      </w:hyperlink>
      <w:r w:rsidR="00F51540" w:rsidRPr="005678DA">
        <w:rPr>
          <w:i w:val="0"/>
          <w:color w:val="0000FF"/>
          <w:sz w:val="24"/>
          <w:szCs w:val="24"/>
          <w:u w:val="single"/>
          <w:lang w:val="kk-KZ"/>
        </w:rPr>
        <w:t>,</w:t>
      </w:r>
      <w:r w:rsidR="00F51540" w:rsidRPr="005678DA">
        <w:rPr>
          <w:sz w:val="24"/>
          <w:szCs w:val="24"/>
          <w:lang w:val="kk-KZ"/>
        </w:rPr>
        <w:t xml:space="preserve"> </w:t>
      </w:r>
      <w:r w:rsidR="00F51540" w:rsidRPr="005678DA">
        <w:rPr>
          <w:i w:val="0"/>
          <w:color w:val="0000FF"/>
          <w:sz w:val="24"/>
          <w:szCs w:val="24"/>
          <w:u w:val="single"/>
          <w:lang w:val="kk-KZ"/>
        </w:rPr>
        <w:t>gmazhitova@taxsouth.mgd.kz</w:t>
      </w:r>
      <w:r w:rsidR="000E6C91" w:rsidRPr="005678DA">
        <w:rPr>
          <w:i w:val="0"/>
          <w:color w:val="0000FF"/>
          <w:sz w:val="24"/>
          <w:szCs w:val="24"/>
          <w:u w:val="single"/>
          <w:lang w:val="kk-KZ"/>
        </w:rPr>
        <w:t>,</w:t>
      </w:r>
      <w:r w:rsidR="000E6C91" w:rsidRPr="005678DA">
        <w:rPr>
          <w:sz w:val="24"/>
          <w:szCs w:val="24"/>
          <w:u w:val="single"/>
          <w:lang w:val="kk-KZ"/>
        </w:rPr>
        <w:t xml:space="preserve"> g.mazhitova@kgd.gov.kz</w:t>
      </w:r>
      <w:r w:rsidR="00F51540" w:rsidRPr="005678DA">
        <w:rPr>
          <w:i w:val="0"/>
          <w:color w:val="0000FF"/>
          <w:sz w:val="24"/>
          <w:szCs w:val="24"/>
          <w:u w:val="single"/>
          <w:lang w:val="kk-KZ"/>
        </w:rPr>
        <w:t xml:space="preserve"> </w:t>
      </w:r>
      <w:r w:rsidR="00F51540" w:rsidRPr="005678DA">
        <w:rPr>
          <w:i w:val="0"/>
          <w:sz w:val="24"/>
          <w:szCs w:val="24"/>
          <w:lang w:val="kk-KZ"/>
        </w:rPr>
        <w:t xml:space="preserve"> </w:t>
      </w:r>
      <w:r w:rsidR="001370EF" w:rsidRPr="005678DA">
        <w:rPr>
          <w:b w:val="0"/>
          <w:i w:val="0"/>
          <w:sz w:val="24"/>
          <w:szCs w:val="24"/>
          <w:lang w:val="kk-KZ"/>
        </w:rPr>
        <w:t>жүзеге асырылады.</w:t>
      </w:r>
    </w:p>
    <w:p w:rsidR="001370EF" w:rsidRPr="005678DA" w:rsidRDefault="001370EF" w:rsidP="005678DA">
      <w:pPr>
        <w:pStyle w:val="a6"/>
        <w:tabs>
          <w:tab w:val="left" w:pos="142"/>
        </w:tabs>
        <w:spacing w:before="0" w:beforeAutospacing="0" w:after="0" w:afterAutospacing="0"/>
        <w:jc w:val="right"/>
        <w:rPr>
          <w:lang w:val="kk-KZ"/>
        </w:rPr>
      </w:pPr>
    </w:p>
    <w:tbl>
      <w:tblPr>
        <w:tblW w:w="0" w:type="auto"/>
        <w:tblCellSpacing w:w="15" w:type="dxa"/>
        <w:tblCellMar>
          <w:top w:w="15" w:type="dxa"/>
          <w:left w:w="15" w:type="dxa"/>
          <w:bottom w:w="15" w:type="dxa"/>
          <w:right w:w="15" w:type="dxa"/>
        </w:tblCellMar>
        <w:tblLook w:val="04A0"/>
      </w:tblPr>
      <w:tblGrid>
        <w:gridCol w:w="795"/>
      </w:tblGrid>
      <w:tr w:rsidR="000E6C91" w:rsidRPr="001C77A1" w:rsidTr="000E6C91">
        <w:trPr>
          <w:tblCellSpacing w:w="15" w:type="dxa"/>
        </w:trPr>
        <w:tc>
          <w:tcPr>
            <w:tcW w:w="735" w:type="dxa"/>
            <w:vAlign w:val="center"/>
            <w:hideMark/>
          </w:tcPr>
          <w:p w:rsidR="000E6C91" w:rsidRPr="005678DA" w:rsidRDefault="000E6C91" w:rsidP="005678DA">
            <w:pPr>
              <w:tabs>
                <w:tab w:val="left" w:pos="142"/>
              </w:tabs>
              <w:rPr>
                <w:sz w:val="24"/>
                <w:szCs w:val="24"/>
                <w:lang w:val="kk-KZ"/>
              </w:rPr>
            </w:pPr>
          </w:p>
        </w:tc>
      </w:tr>
    </w:tbl>
    <w:p w:rsidR="00560C9B" w:rsidRDefault="00560C9B"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081E16" w:rsidRDefault="00081E16"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kk-KZ"/>
        </w:rPr>
      </w:pPr>
    </w:p>
    <w:p w:rsidR="00242ADF" w:rsidRDefault="00242ADF" w:rsidP="00041A4C">
      <w:pPr>
        <w:pStyle w:val="a6"/>
        <w:spacing w:before="0" w:beforeAutospacing="0" w:after="0" w:afterAutospacing="0"/>
        <w:jc w:val="right"/>
        <w:rPr>
          <w:lang w:val="en-US"/>
        </w:rPr>
      </w:pPr>
    </w:p>
    <w:p w:rsidR="001C77A1" w:rsidRDefault="001C77A1" w:rsidP="00041A4C">
      <w:pPr>
        <w:pStyle w:val="a6"/>
        <w:spacing w:before="0" w:beforeAutospacing="0" w:after="0" w:afterAutospacing="0"/>
        <w:jc w:val="right"/>
        <w:rPr>
          <w:lang w:val="en-US"/>
        </w:rPr>
      </w:pPr>
    </w:p>
    <w:p w:rsidR="001C77A1" w:rsidRDefault="001C77A1" w:rsidP="00041A4C">
      <w:pPr>
        <w:pStyle w:val="a6"/>
        <w:spacing w:before="0" w:beforeAutospacing="0" w:after="0" w:afterAutospacing="0"/>
        <w:jc w:val="right"/>
        <w:rPr>
          <w:lang w:val="en-US"/>
        </w:rPr>
      </w:pPr>
    </w:p>
    <w:p w:rsidR="001C77A1" w:rsidRPr="001C77A1" w:rsidRDefault="001C77A1" w:rsidP="00041A4C">
      <w:pPr>
        <w:pStyle w:val="a6"/>
        <w:spacing w:before="0" w:beforeAutospacing="0" w:after="0" w:afterAutospacing="0"/>
        <w:jc w:val="right"/>
        <w:rPr>
          <w:lang w:val="en-US"/>
        </w:rPr>
      </w:pPr>
    </w:p>
    <w:p w:rsidR="001C449A" w:rsidRPr="001C449A" w:rsidRDefault="001C449A" w:rsidP="001C449A">
      <w:pPr>
        <w:ind w:left="5664"/>
        <w:jc w:val="both"/>
        <w:rPr>
          <w:b w:val="0"/>
          <w:i w:val="0"/>
          <w:lang w:val="kk-KZ"/>
        </w:rPr>
      </w:pPr>
      <w:r>
        <w:rPr>
          <w:b w:val="0"/>
          <w:i w:val="0"/>
          <w:lang w:val="kk-KZ"/>
        </w:rPr>
        <w:lastRenderedPageBreak/>
        <w:t xml:space="preserve"> </w:t>
      </w:r>
      <w:r w:rsidRPr="001C449A">
        <w:rPr>
          <w:b w:val="0"/>
          <w:i w:val="0"/>
          <w:lang w:val="kk-KZ"/>
        </w:rPr>
        <w:t xml:space="preserve">Қазақстан Республикасы </w:t>
      </w:r>
      <w:r w:rsidRPr="001C449A">
        <w:rPr>
          <w:b w:val="0"/>
          <w:i w:val="0"/>
          <w:lang w:val="kk-KZ"/>
        </w:rPr>
        <w:br/>
        <w:t>Мемлекеттік қызмет істері</w:t>
      </w:r>
    </w:p>
    <w:p w:rsidR="001C449A" w:rsidRPr="001C449A" w:rsidRDefault="001C449A" w:rsidP="001C449A">
      <w:pPr>
        <w:ind w:left="5664"/>
        <w:rPr>
          <w:b w:val="0"/>
          <w:i w:val="0"/>
          <w:lang w:val="kk-KZ"/>
        </w:rPr>
      </w:pPr>
      <w:r w:rsidRPr="001C449A">
        <w:rPr>
          <w:b w:val="0"/>
          <w:i w:val="0"/>
          <w:lang w:val="kk-KZ"/>
        </w:rPr>
        <w:t>министрінің</w:t>
      </w:r>
    </w:p>
    <w:p w:rsidR="001C449A" w:rsidRPr="001C449A" w:rsidRDefault="001C449A" w:rsidP="001C449A">
      <w:pPr>
        <w:ind w:left="5664"/>
        <w:rPr>
          <w:b w:val="0"/>
          <w:i w:val="0"/>
          <w:lang w:val="kk-KZ"/>
        </w:rPr>
      </w:pPr>
      <w:r w:rsidRPr="001C449A">
        <w:rPr>
          <w:b w:val="0"/>
          <w:i w:val="0"/>
          <w:lang w:val="kk-KZ"/>
        </w:rPr>
        <w:t>2016 жылғы___мамырдағы №__бұйрығына қосымша</w:t>
      </w:r>
    </w:p>
    <w:p w:rsidR="001C449A" w:rsidRPr="001C449A" w:rsidRDefault="001C449A" w:rsidP="001C449A">
      <w:pPr>
        <w:spacing w:before="100" w:beforeAutospacing="1" w:after="100" w:afterAutospacing="1"/>
        <w:ind w:left="5664"/>
        <w:rPr>
          <w:b w:val="0"/>
          <w:i w:val="0"/>
          <w:lang w:val="kk-KZ"/>
        </w:rPr>
      </w:pPr>
      <w:r w:rsidRPr="001C449A">
        <w:rPr>
          <w:b w:val="0"/>
          <w:i w:val="0"/>
          <w:lang w:val="kk-KZ"/>
        </w:rPr>
        <w:t xml:space="preserve">«Б» корпусының мемлекеттік </w:t>
      </w:r>
      <w:r w:rsidRPr="001C449A">
        <w:rPr>
          <w:b w:val="0"/>
          <w:i w:val="0"/>
          <w:lang w:val="kk-KZ"/>
        </w:rPr>
        <w:br/>
        <w:t xml:space="preserve">әкімшілік лауазымына    </w:t>
      </w:r>
      <w:r w:rsidRPr="001C449A">
        <w:rPr>
          <w:b w:val="0"/>
          <w:i w:val="0"/>
          <w:lang w:val="kk-KZ"/>
        </w:rPr>
        <w:br/>
        <w:t xml:space="preserve">орналасуға конкурс өткізу </w:t>
      </w:r>
      <w:r w:rsidRPr="001C449A">
        <w:rPr>
          <w:b w:val="0"/>
          <w:i w:val="0"/>
          <w:lang w:val="kk-KZ"/>
        </w:rPr>
        <w:br/>
        <w:t>қағидаларына 2-қосымша</w:t>
      </w:r>
    </w:p>
    <w:p w:rsidR="001C449A" w:rsidRPr="001C449A" w:rsidRDefault="001C449A" w:rsidP="001C449A">
      <w:pPr>
        <w:spacing w:before="100" w:beforeAutospacing="1" w:after="100" w:afterAutospacing="1"/>
        <w:jc w:val="right"/>
        <w:rPr>
          <w:b w:val="0"/>
          <w:i w:val="0"/>
          <w:lang w:val="kk-KZ"/>
        </w:rPr>
      </w:pPr>
      <w:r w:rsidRPr="001C449A">
        <w:rPr>
          <w:b w:val="0"/>
          <w:i w:val="0"/>
          <w:lang w:val="kk-KZ"/>
        </w:rPr>
        <w:t>___________________________</w:t>
      </w:r>
    </w:p>
    <w:p w:rsidR="00560C9B" w:rsidRPr="00B8323C" w:rsidRDefault="001C449A" w:rsidP="001C449A">
      <w:pPr>
        <w:spacing w:before="100" w:beforeAutospacing="1" w:after="100" w:afterAutospacing="1"/>
        <w:jc w:val="right"/>
        <w:rPr>
          <w:b w:val="0"/>
          <w:i w:val="0"/>
          <w:lang w:val="kk-KZ"/>
        </w:rPr>
      </w:pPr>
      <w:r w:rsidRPr="001C449A">
        <w:rPr>
          <w:b w:val="0"/>
          <w:i w:val="0"/>
          <w:lang w:val="kk-KZ"/>
        </w:rPr>
        <w:t>__________________________</w:t>
      </w:r>
    </w:p>
    <w:p w:rsidR="001C449A" w:rsidRPr="001C449A" w:rsidRDefault="00560C9B" w:rsidP="001C449A">
      <w:pPr>
        <w:spacing w:before="100" w:beforeAutospacing="1" w:after="100" w:afterAutospacing="1"/>
        <w:jc w:val="right"/>
        <w:rPr>
          <w:b w:val="0"/>
          <w:i w:val="0"/>
          <w:lang w:val="kk-KZ"/>
        </w:rPr>
      </w:pPr>
      <w:r w:rsidRPr="00B8323C">
        <w:rPr>
          <w:b w:val="0"/>
          <w:i w:val="0"/>
          <w:lang w:val="kk-KZ"/>
        </w:rPr>
        <w:t>__________________________</w:t>
      </w:r>
      <w:r w:rsidR="001C449A" w:rsidRPr="001C449A">
        <w:rPr>
          <w:b w:val="0"/>
          <w:i w:val="0"/>
          <w:lang w:val="kk-KZ"/>
        </w:rPr>
        <w:br/>
        <w:t xml:space="preserve">(мемлекеттік орган)   </w:t>
      </w:r>
    </w:p>
    <w:p w:rsidR="001C449A" w:rsidRPr="001C449A" w:rsidRDefault="001C449A" w:rsidP="001C449A">
      <w:pPr>
        <w:spacing w:before="100" w:beforeAutospacing="1" w:after="100" w:afterAutospacing="1"/>
        <w:outlineLvl w:val="2"/>
        <w:rPr>
          <w:b w:val="0"/>
          <w:bCs w:val="0"/>
          <w:i w:val="0"/>
          <w:lang w:val="kk-KZ"/>
        </w:rPr>
      </w:pPr>
      <w:r w:rsidRPr="001C449A">
        <w:rPr>
          <w:b w:val="0"/>
          <w:i w:val="0"/>
          <w:lang w:val="kk-KZ"/>
        </w:rPr>
        <w:t>Өтініш</w:t>
      </w:r>
    </w:p>
    <w:p w:rsidR="001C449A" w:rsidRPr="001C449A" w:rsidRDefault="001C449A" w:rsidP="001C449A">
      <w:pPr>
        <w:ind w:firstLine="709"/>
        <w:jc w:val="both"/>
        <w:rPr>
          <w:b w:val="0"/>
          <w:i w:val="0"/>
          <w:lang w:val="kk-KZ"/>
        </w:rPr>
      </w:pPr>
      <w:r w:rsidRPr="001C449A">
        <w:rPr>
          <w:b w:val="0"/>
          <w:i w:val="0"/>
          <w:lang w:val="kk-KZ"/>
        </w:rPr>
        <w:t>Мені___________________________________________________________________________________________________</w:t>
      </w:r>
      <w:r>
        <w:rPr>
          <w:b w:val="0"/>
          <w:i w:val="0"/>
          <w:lang w:val="kk-KZ"/>
        </w:rPr>
        <w:t>________________________</w:t>
      </w:r>
    </w:p>
    <w:p w:rsidR="001C449A" w:rsidRPr="001C449A" w:rsidRDefault="001C449A" w:rsidP="001C449A">
      <w:pPr>
        <w:ind w:firstLine="709"/>
        <w:jc w:val="both"/>
        <w:rPr>
          <w:b w:val="0"/>
          <w:i w:val="0"/>
          <w:lang w:val="kk-KZ"/>
        </w:rPr>
      </w:pPr>
      <w:r w:rsidRPr="001C449A">
        <w:rPr>
          <w:b w:val="0"/>
          <w:i w:val="0"/>
          <w:lang w:val="kk-KZ"/>
        </w:rPr>
        <w:t>__________________________________________________________</w:t>
      </w:r>
      <w:r>
        <w:rPr>
          <w:b w:val="0"/>
          <w:i w:val="0"/>
          <w:lang w:val="kk-KZ"/>
        </w:rPr>
        <w:t>___</w:t>
      </w:r>
      <w:r w:rsidRPr="001C449A">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1C449A" w:rsidRPr="001C449A" w:rsidRDefault="001C449A" w:rsidP="001C449A">
      <w:pPr>
        <w:ind w:firstLine="709"/>
        <w:jc w:val="both"/>
        <w:rPr>
          <w:b w:val="0"/>
          <w:i w:val="0"/>
          <w:lang w:val="kk-KZ"/>
        </w:rPr>
      </w:pPr>
      <w:r w:rsidRPr="001C449A">
        <w:rPr>
          <w:b w:val="0"/>
          <w:i w:val="0"/>
          <w:lang w:val="kk-KZ"/>
        </w:rPr>
        <w:t xml:space="preserve">Ұсынылып отырған құжаттарымның дәйектiлiгiне жауап беремiн. </w:t>
      </w:r>
    </w:p>
    <w:p w:rsidR="001C449A" w:rsidRPr="001C449A" w:rsidRDefault="001C449A" w:rsidP="001C449A">
      <w:pPr>
        <w:ind w:firstLine="709"/>
        <w:rPr>
          <w:b w:val="0"/>
          <w:i w:val="0"/>
          <w:lang w:val="kk-KZ"/>
        </w:rPr>
      </w:pPr>
    </w:p>
    <w:p w:rsidR="001C449A" w:rsidRPr="001C449A" w:rsidRDefault="001C449A" w:rsidP="001C449A">
      <w:pPr>
        <w:ind w:firstLine="709"/>
        <w:rPr>
          <w:b w:val="0"/>
          <w:i w:val="0"/>
          <w:lang w:val="kk-KZ"/>
        </w:rPr>
      </w:pPr>
      <w:r w:rsidRPr="001C449A">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449A" w:rsidRPr="001C449A" w:rsidRDefault="001C449A" w:rsidP="001C449A">
      <w:pPr>
        <w:ind w:firstLine="709"/>
        <w:rPr>
          <w:b w:val="0"/>
          <w:i w:val="0"/>
          <w:lang w:val="kk-KZ"/>
        </w:rPr>
      </w:pPr>
      <w:r w:rsidRPr="001C449A">
        <w:rPr>
          <w:b w:val="0"/>
          <w:i w:val="0"/>
          <w:lang w:val="kk-KZ"/>
        </w:rPr>
        <w:t>Мекен жайы және байланыс телефоны____________________________</w:t>
      </w:r>
      <w:r w:rsidRPr="001C449A">
        <w:rPr>
          <w:b w:val="0"/>
          <w:i w:val="0"/>
          <w:lang w:val="kk-KZ"/>
        </w:rPr>
        <w:br/>
        <w:t>__________________________________________________________________</w:t>
      </w:r>
    </w:p>
    <w:p w:rsidR="001C449A" w:rsidRPr="001C449A" w:rsidRDefault="001C449A" w:rsidP="001C449A">
      <w:pPr>
        <w:spacing w:before="100" w:beforeAutospacing="1" w:after="100" w:afterAutospacing="1"/>
        <w:rPr>
          <w:b w:val="0"/>
          <w:i w:val="0"/>
          <w:lang w:val="kk-KZ"/>
        </w:rPr>
      </w:pPr>
      <w:r w:rsidRPr="001C449A">
        <w:rPr>
          <w:b w:val="0"/>
          <w:i w:val="0"/>
          <w:lang w:val="kk-KZ"/>
        </w:rPr>
        <w:t>__________                                         ____________________________________</w:t>
      </w:r>
      <w:r w:rsidRPr="001C449A">
        <w:rPr>
          <w:b w:val="0"/>
          <w:i w:val="0"/>
          <w:lang w:val="kk-KZ"/>
        </w:rPr>
        <w:br/>
        <w:t>   (қолы)                                                             (Т.А.Ә. (болған жағдайда)</w:t>
      </w:r>
    </w:p>
    <w:p w:rsidR="001C449A" w:rsidRDefault="001C449A" w:rsidP="001C449A">
      <w:pPr>
        <w:spacing w:before="100" w:beforeAutospacing="1" w:after="100" w:afterAutospacing="1"/>
        <w:rPr>
          <w:lang w:val="kk-KZ"/>
        </w:rPr>
      </w:pPr>
      <w:r w:rsidRPr="001C449A">
        <w:rPr>
          <w:b w:val="0"/>
          <w:i w:val="0"/>
          <w:lang w:val="kk-KZ"/>
        </w:rPr>
        <w:t xml:space="preserve">                                              </w:t>
      </w:r>
      <w:r w:rsidR="00560C9B">
        <w:rPr>
          <w:b w:val="0"/>
          <w:i w:val="0"/>
          <w:lang w:val="kk-KZ"/>
        </w:rPr>
        <w:t xml:space="preserve">    </w:t>
      </w:r>
      <w:r w:rsidRPr="001C449A">
        <w:rPr>
          <w:b w:val="0"/>
          <w:i w:val="0"/>
          <w:lang w:val="kk-KZ"/>
        </w:rPr>
        <w:t xml:space="preserve">    «____»_______________ 20__ ж.</w:t>
      </w:r>
    </w:p>
    <w:sectPr w:rsidR="001C449A" w:rsidSect="007E1D94">
      <w:pgSz w:w="11906" w:h="16838"/>
      <w:pgMar w:top="1134" w:right="849" w:bottom="1134" w:left="1701"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48B" w:rsidRDefault="00A6148B" w:rsidP="00864327">
      <w:r>
        <w:separator/>
      </w:r>
    </w:p>
  </w:endnote>
  <w:endnote w:type="continuationSeparator" w:id="0">
    <w:p w:rsidR="00A6148B" w:rsidRDefault="00A6148B"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48B" w:rsidRDefault="00A6148B" w:rsidP="00864327">
      <w:r>
        <w:separator/>
      </w:r>
    </w:p>
  </w:footnote>
  <w:footnote w:type="continuationSeparator" w:id="0">
    <w:p w:rsidR="00A6148B" w:rsidRDefault="00A6148B"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10248"/>
    <w:rsid w:val="0001262A"/>
    <w:rsid w:val="0001716A"/>
    <w:rsid w:val="00017B8A"/>
    <w:rsid w:val="00023F9F"/>
    <w:rsid w:val="00025D01"/>
    <w:rsid w:val="000342E0"/>
    <w:rsid w:val="00041A4C"/>
    <w:rsid w:val="00041AEE"/>
    <w:rsid w:val="00044F7B"/>
    <w:rsid w:val="0005690B"/>
    <w:rsid w:val="0006331E"/>
    <w:rsid w:val="00070F48"/>
    <w:rsid w:val="00071644"/>
    <w:rsid w:val="00074906"/>
    <w:rsid w:val="00081E16"/>
    <w:rsid w:val="00085C7C"/>
    <w:rsid w:val="000911EC"/>
    <w:rsid w:val="000A18B4"/>
    <w:rsid w:val="000A4BD2"/>
    <w:rsid w:val="000A7820"/>
    <w:rsid w:val="000A7D5C"/>
    <w:rsid w:val="000B0E7E"/>
    <w:rsid w:val="000B3A19"/>
    <w:rsid w:val="000C0D19"/>
    <w:rsid w:val="000C37B9"/>
    <w:rsid w:val="000D36E0"/>
    <w:rsid w:val="000D6526"/>
    <w:rsid w:val="000E1EA0"/>
    <w:rsid w:val="000E6C91"/>
    <w:rsid w:val="00102346"/>
    <w:rsid w:val="0011376A"/>
    <w:rsid w:val="00120902"/>
    <w:rsid w:val="00121F62"/>
    <w:rsid w:val="00122A6A"/>
    <w:rsid w:val="0012492C"/>
    <w:rsid w:val="00135B79"/>
    <w:rsid w:val="00136826"/>
    <w:rsid w:val="001370EF"/>
    <w:rsid w:val="00141C6E"/>
    <w:rsid w:val="001424F8"/>
    <w:rsid w:val="0014251E"/>
    <w:rsid w:val="00151458"/>
    <w:rsid w:val="00154F58"/>
    <w:rsid w:val="001558C4"/>
    <w:rsid w:val="00155DEB"/>
    <w:rsid w:val="00156CBE"/>
    <w:rsid w:val="00160BDA"/>
    <w:rsid w:val="00161274"/>
    <w:rsid w:val="00162ACA"/>
    <w:rsid w:val="00163D88"/>
    <w:rsid w:val="00165A64"/>
    <w:rsid w:val="00176600"/>
    <w:rsid w:val="00176CD8"/>
    <w:rsid w:val="00176FE3"/>
    <w:rsid w:val="00177A4F"/>
    <w:rsid w:val="00183FD7"/>
    <w:rsid w:val="00184C99"/>
    <w:rsid w:val="00190D98"/>
    <w:rsid w:val="001952E3"/>
    <w:rsid w:val="001959F7"/>
    <w:rsid w:val="001B0106"/>
    <w:rsid w:val="001B08CD"/>
    <w:rsid w:val="001B282F"/>
    <w:rsid w:val="001B2DBD"/>
    <w:rsid w:val="001B55E5"/>
    <w:rsid w:val="001B777F"/>
    <w:rsid w:val="001C449A"/>
    <w:rsid w:val="001C77A1"/>
    <w:rsid w:val="001D6B1C"/>
    <w:rsid w:val="001E4D20"/>
    <w:rsid w:val="001E58E2"/>
    <w:rsid w:val="001E7CCB"/>
    <w:rsid w:val="001F38D6"/>
    <w:rsid w:val="001F5256"/>
    <w:rsid w:val="001F5ED9"/>
    <w:rsid w:val="002066A3"/>
    <w:rsid w:val="00207D8D"/>
    <w:rsid w:val="00210FDE"/>
    <w:rsid w:val="00215FC1"/>
    <w:rsid w:val="0021659F"/>
    <w:rsid w:val="00217A7D"/>
    <w:rsid w:val="0022117E"/>
    <w:rsid w:val="00221330"/>
    <w:rsid w:val="00221457"/>
    <w:rsid w:val="00221E68"/>
    <w:rsid w:val="0022337C"/>
    <w:rsid w:val="00224007"/>
    <w:rsid w:val="002379C7"/>
    <w:rsid w:val="002414DB"/>
    <w:rsid w:val="00242ADF"/>
    <w:rsid w:val="0024321F"/>
    <w:rsid w:val="002446DC"/>
    <w:rsid w:val="00244F2D"/>
    <w:rsid w:val="00245648"/>
    <w:rsid w:val="00246154"/>
    <w:rsid w:val="002461B1"/>
    <w:rsid w:val="00246E6E"/>
    <w:rsid w:val="002506F0"/>
    <w:rsid w:val="002510C7"/>
    <w:rsid w:val="0025285A"/>
    <w:rsid w:val="00256EC0"/>
    <w:rsid w:val="002577E0"/>
    <w:rsid w:val="00260399"/>
    <w:rsid w:val="00263286"/>
    <w:rsid w:val="00263F3C"/>
    <w:rsid w:val="00264525"/>
    <w:rsid w:val="00270079"/>
    <w:rsid w:val="002701E6"/>
    <w:rsid w:val="002765F6"/>
    <w:rsid w:val="00280F1B"/>
    <w:rsid w:val="002827F0"/>
    <w:rsid w:val="00283E6F"/>
    <w:rsid w:val="00284DD7"/>
    <w:rsid w:val="00290530"/>
    <w:rsid w:val="00290C68"/>
    <w:rsid w:val="0029108D"/>
    <w:rsid w:val="00293CCB"/>
    <w:rsid w:val="00293F1A"/>
    <w:rsid w:val="002970BA"/>
    <w:rsid w:val="002A1080"/>
    <w:rsid w:val="002A23CE"/>
    <w:rsid w:val="002A2B27"/>
    <w:rsid w:val="002A4721"/>
    <w:rsid w:val="002B6AD2"/>
    <w:rsid w:val="002C5C9B"/>
    <w:rsid w:val="002D030B"/>
    <w:rsid w:val="002D3435"/>
    <w:rsid w:val="002D3A8D"/>
    <w:rsid w:val="002D3E3A"/>
    <w:rsid w:val="002D48AD"/>
    <w:rsid w:val="002D719D"/>
    <w:rsid w:val="002D7685"/>
    <w:rsid w:val="002E6562"/>
    <w:rsid w:val="002F0690"/>
    <w:rsid w:val="002F1227"/>
    <w:rsid w:val="002F4A64"/>
    <w:rsid w:val="002F5A9E"/>
    <w:rsid w:val="003007D0"/>
    <w:rsid w:val="00303485"/>
    <w:rsid w:val="00304BDF"/>
    <w:rsid w:val="003078E1"/>
    <w:rsid w:val="00312A6A"/>
    <w:rsid w:val="00313ADA"/>
    <w:rsid w:val="00321D24"/>
    <w:rsid w:val="003304DA"/>
    <w:rsid w:val="0033322E"/>
    <w:rsid w:val="00343241"/>
    <w:rsid w:val="00345E0D"/>
    <w:rsid w:val="0034681B"/>
    <w:rsid w:val="003520FB"/>
    <w:rsid w:val="00354161"/>
    <w:rsid w:val="00354C6B"/>
    <w:rsid w:val="00355EED"/>
    <w:rsid w:val="00357556"/>
    <w:rsid w:val="003612A9"/>
    <w:rsid w:val="0037737E"/>
    <w:rsid w:val="0037751F"/>
    <w:rsid w:val="003776AE"/>
    <w:rsid w:val="00381556"/>
    <w:rsid w:val="003830EF"/>
    <w:rsid w:val="003841F9"/>
    <w:rsid w:val="00384759"/>
    <w:rsid w:val="003864E1"/>
    <w:rsid w:val="003972D4"/>
    <w:rsid w:val="003A2768"/>
    <w:rsid w:val="003A3B01"/>
    <w:rsid w:val="003A625B"/>
    <w:rsid w:val="003A6378"/>
    <w:rsid w:val="003A676E"/>
    <w:rsid w:val="003A78AD"/>
    <w:rsid w:val="003B5422"/>
    <w:rsid w:val="003C00DE"/>
    <w:rsid w:val="003C1A1B"/>
    <w:rsid w:val="003C6415"/>
    <w:rsid w:val="003C7309"/>
    <w:rsid w:val="003D11B4"/>
    <w:rsid w:val="003D2B8D"/>
    <w:rsid w:val="003E5DAF"/>
    <w:rsid w:val="003E62B1"/>
    <w:rsid w:val="003F302A"/>
    <w:rsid w:val="003F5C58"/>
    <w:rsid w:val="003F758D"/>
    <w:rsid w:val="00404EFA"/>
    <w:rsid w:val="00407983"/>
    <w:rsid w:val="00412A12"/>
    <w:rsid w:val="00413764"/>
    <w:rsid w:val="00416BFA"/>
    <w:rsid w:val="004208C7"/>
    <w:rsid w:val="00421C1D"/>
    <w:rsid w:val="004233A3"/>
    <w:rsid w:val="00423A50"/>
    <w:rsid w:val="00423C6F"/>
    <w:rsid w:val="004246BE"/>
    <w:rsid w:val="00425078"/>
    <w:rsid w:val="004300AF"/>
    <w:rsid w:val="0043016F"/>
    <w:rsid w:val="004306CA"/>
    <w:rsid w:val="00435477"/>
    <w:rsid w:val="00437AE0"/>
    <w:rsid w:val="00440225"/>
    <w:rsid w:val="00441823"/>
    <w:rsid w:val="0045179B"/>
    <w:rsid w:val="00461DA5"/>
    <w:rsid w:val="004628E7"/>
    <w:rsid w:val="00470273"/>
    <w:rsid w:val="00470CB3"/>
    <w:rsid w:val="00477EF8"/>
    <w:rsid w:val="00485A80"/>
    <w:rsid w:val="00493395"/>
    <w:rsid w:val="00493D2B"/>
    <w:rsid w:val="00496055"/>
    <w:rsid w:val="004B0EDA"/>
    <w:rsid w:val="004B32BD"/>
    <w:rsid w:val="004C2935"/>
    <w:rsid w:val="004C43D4"/>
    <w:rsid w:val="004C43F6"/>
    <w:rsid w:val="004D33F7"/>
    <w:rsid w:val="004D4B85"/>
    <w:rsid w:val="004D79AA"/>
    <w:rsid w:val="004E1DC8"/>
    <w:rsid w:val="004E29AB"/>
    <w:rsid w:val="004E560C"/>
    <w:rsid w:val="004E5E1C"/>
    <w:rsid w:val="004F0A6E"/>
    <w:rsid w:val="004F291D"/>
    <w:rsid w:val="004F49DC"/>
    <w:rsid w:val="004F68D0"/>
    <w:rsid w:val="004F6F28"/>
    <w:rsid w:val="004F7AE6"/>
    <w:rsid w:val="00502167"/>
    <w:rsid w:val="00513A21"/>
    <w:rsid w:val="00514246"/>
    <w:rsid w:val="0051445F"/>
    <w:rsid w:val="00515E07"/>
    <w:rsid w:val="00527143"/>
    <w:rsid w:val="0052726A"/>
    <w:rsid w:val="005278D3"/>
    <w:rsid w:val="00531CCD"/>
    <w:rsid w:val="00532247"/>
    <w:rsid w:val="00540FF9"/>
    <w:rsid w:val="00542B2B"/>
    <w:rsid w:val="00546944"/>
    <w:rsid w:val="005540B9"/>
    <w:rsid w:val="005542F7"/>
    <w:rsid w:val="00560C9B"/>
    <w:rsid w:val="005647E9"/>
    <w:rsid w:val="00564905"/>
    <w:rsid w:val="00566638"/>
    <w:rsid w:val="005678DA"/>
    <w:rsid w:val="00571890"/>
    <w:rsid w:val="005728F1"/>
    <w:rsid w:val="00572B1A"/>
    <w:rsid w:val="005731BF"/>
    <w:rsid w:val="00582BA8"/>
    <w:rsid w:val="00583D0B"/>
    <w:rsid w:val="00585B1B"/>
    <w:rsid w:val="005861B3"/>
    <w:rsid w:val="0058629F"/>
    <w:rsid w:val="00593B08"/>
    <w:rsid w:val="005A3E5F"/>
    <w:rsid w:val="005B037C"/>
    <w:rsid w:val="005B4221"/>
    <w:rsid w:val="005C5E98"/>
    <w:rsid w:val="005D0117"/>
    <w:rsid w:val="005D2AB4"/>
    <w:rsid w:val="005D5653"/>
    <w:rsid w:val="005E64A8"/>
    <w:rsid w:val="005F35AD"/>
    <w:rsid w:val="005F6252"/>
    <w:rsid w:val="00600E0F"/>
    <w:rsid w:val="00603E00"/>
    <w:rsid w:val="00605DFD"/>
    <w:rsid w:val="00607F93"/>
    <w:rsid w:val="00612686"/>
    <w:rsid w:val="00615977"/>
    <w:rsid w:val="0062019F"/>
    <w:rsid w:val="00623BE9"/>
    <w:rsid w:val="00624B32"/>
    <w:rsid w:val="0062515B"/>
    <w:rsid w:val="00626CD4"/>
    <w:rsid w:val="0064078D"/>
    <w:rsid w:val="00642AD3"/>
    <w:rsid w:val="00642EF4"/>
    <w:rsid w:val="00650E4B"/>
    <w:rsid w:val="00650F71"/>
    <w:rsid w:val="00651B13"/>
    <w:rsid w:val="00654CBB"/>
    <w:rsid w:val="006651A5"/>
    <w:rsid w:val="00665952"/>
    <w:rsid w:val="00672E19"/>
    <w:rsid w:val="00674E5C"/>
    <w:rsid w:val="00677B5C"/>
    <w:rsid w:val="00682311"/>
    <w:rsid w:val="0068402D"/>
    <w:rsid w:val="00684238"/>
    <w:rsid w:val="00685194"/>
    <w:rsid w:val="00690953"/>
    <w:rsid w:val="00691E9C"/>
    <w:rsid w:val="00694FCF"/>
    <w:rsid w:val="00696836"/>
    <w:rsid w:val="00697789"/>
    <w:rsid w:val="006A0424"/>
    <w:rsid w:val="006A7F72"/>
    <w:rsid w:val="006B2D93"/>
    <w:rsid w:val="006B3144"/>
    <w:rsid w:val="006B42D6"/>
    <w:rsid w:val="006C1BB1"/>
    <w:rsid w:val="006C1F8E"/>
    <w:rsid w:val="006C5409"/>
    <w:rsid w:val="006D0172"/>
    <w:rsid w:val="006D59E5"/>
    <w:rsid w:val="006D5E91"/>
    <w:rsid w:val="006E7338"/>
    <w:rsid w:val="006E7A30"/>
    <w:rsid w:val="006F5AD3"/>
    <w:rsid w:val="006F7D4D"/>
    <w:rsid w:val="00701A41"/>
    <w:rsid w:val="00701AC5"/>
    <w:rsid w:val="00701D1A"/>
    <w:rsid w:val="00702EFE"/>
    <w:rsid w:val="00711455"/>
    <w:rsid w:val="00714728"/>
    <w:rsid w:val="0071780D"/>
    <w:rsid w:val="00725CB8"/>
    <w:rsid w:val="00726685"/>
    <w:rsid w:val="00727152"/>
    <w:rsid w:val="0073313E"/>
    <w:rsid w:val="00733185"/>
    <w:rsid w:val="00733579"/>
    <w:rsid w:val="0074388D"/>
    <w:rsid w:val="007445A2"/>
    <w:rsid w:val="00747359"/>
    <w:rsid w:val="00756204"/>
    <w:rsid w:val="00756EF6"/>
    <w:rsid w:val="00760464"/>
    <w:rsid w:val="00762C91"/>
    <w:rsid w:val="00762C94"/>
    <w:rsid w:val="00764EE8"/>
    <w:rsid w:val="0077059D"/>
    <w:rsid w:val="007728E1"/>
    <w:rsid w:val="00776E85"/>
    <w:rsid w:val="00781296"/>
    <w:rsid w:val="00790A6F"/>
    <w:rsid w:val="007949E8"/>
    <w:rsid w:val="007A2815"/>
    <w:rsid w:val="007A337C"/>
    <w:rsid w:val="007A5136"/>
    <w:rsid w:val="007A5774"/>
    <w:rsid w:val="007B1FC5"/>
    <w:rsid w:val="007B366C"/>
    <w:rsid w:val="007B405D"/>
    <w:rsid w:val="007B7B8C"/>
    <w:rsid w:val="007C1921"/>
    <w:rsid w:val="007C34CB"/>
    <w:rsid w:val="007C3AE0"/>
    <w:rsid w:val="007C69A7"/>
    <w:rsid w:val="007D18B6"/>
    <w:rsid w:val="007D7A3A"/>
    <w:rsid w:val="007D7FA2"/>
    <w:rsid w:val="007E17CD"/>
    <w:rsid w:val="007E1D94"/>
    <w:rsid w:val="007E220A"/>
    <w:rsid w:val="007E32E3"/>
    <w:rsid w:val="007E3A7E"/>
    <w:rsid w:val="00803279"/>
    <w:rsid w:val="0081532C"/>
    <w:rsid w:val="00816547"/>
    <w:rsid w:val="008168BC"/>
    <w:rsid w:val="00817EB8"/>
    <w:rsid w:val="008226AF"/>
    <w:rsid w:val="008273BD"/>
    <w:rsid w:val="00827EC1"/>
    <w:rsid w:val="00832493"/>
    <w:rsid w:val="00832668"/>
    <w:rsid w:val="00832F4A"/>
    <w:rsid w:val="008357CA"/>
    <w:rsid w:val="00845080"/>
    <w:rsid w:val="00847B68"/>
    <w:rsid w:val="008537A9"/>
    <w:rsid w:val="00861B93"/>
    <w:rsid w:val="00864327"/>
    <w:rsid w:val="008739A3"/>
    <w:rsid w:val="00874C95"/>
    <w:rsid w:val="00882530"/>
    <w:rsid w:val="008879B2"/>
    <w:rsid w:val="008912B9"/>
    <w:rsid w:val="008A144B"/>
    <w:rsid w:val="008A276B"/>
    <w:rsid w:val="008A6BA3"/>
    <w:rsid w:val="008A7B02"/>
    <w:rsid w:val="008A7B7F"/>
    <w:rsid w:val="008B0490"/>
    <w:rsid w:val="008B5DEE"/>
    <w:rsid w:val="008C023F"/>
    <w:rsid w:val="008C2F57"/>
    <w:rsid w:val="008C545B"/>
    <w:rsid w:val="008D2F1A"/>
    <w:rsid w:val="008D3385"/>
    <w:rsid w:val="008D7CB5"/>
    <w:rsid w:val="008E0F40"/>
    <w:rsid w:val="008E18AC"/>
    <w:rsid w:val="008E7FB0"/>
    <w:rsid w:val="008F1074"/>
    <w:rsid w:val="008F1F02"/>
    <w:rsid w:val="008F65F1"/>
    <w:rsid w:val="00910D64"/>
    <w:rsid w:val="00914A48"/>
    <w:rsid w:val="00920129"/>
    <w:rsid w:val="009203D2"/>
    <w:rsid w:val="0092319E"/>
    <w:rsid w:val="0092743A"/>
    <w:rsid w:val="00927F7C"/>
    <w:rsid w:val="0093182F"/>
    <w:rsid w:val="00933EB6"/>
    <w:rsid w:val="00937F11"/>
    <w:rsid w:val="009400B8"/>
    <w:rsid w:val="009406E0"/>
    <w:rsid w:val="009423DB"/>
    <w:rsid w:val="00944208"/>
    <w:rsid w:val="009504C8"/>
    <w:rsid w:val="0095088A"/>
    <w:rsid w:val="00953246"/>
    <w:rsid w:val="009554E1"/>
    <w:rsid w:val="00955818"/>
    <w:rsid w:val="00955CEF"/>
    <w:rsid w:val="0095713B"/>
    <w:rsid w:val="00957597"/>
    <w:rsid w:val="009617CE"/>
    <w:rsid w:val="00961B53"/>
    <w:rsid w:val="00965667"/>
    <w:rsid w:val="009729F3"/>
    <w:rsid w:val="00974EF3"/>
    <w:rsid w:val="00981D49"/>
    <w:rsid w:val="00983082"/>
    <w:rsid w:val="00984C62"/>
    <w:rsid w:val="00986737"/>
    <w:rsid w:val="00990071"/>
    <w:rsid w:val="00991A73"/>
    <w:rsid w:val="00994BFD"/>
    <w:rsid w:val="00995DCF"/>
    <w:rsid w:val="0099663A"/>
    <w:rsid w:val="009A0A48"/>
    <w:rsid w:val="009A184D"/>
    <w:rsid w:val="009A3E35"/>
    <w:rsid w:val="009A60E1"/>
    <w:rsid w:val="009B4072"/>
    <w:rsid w:val="009B7D9C"/>
    <w:rsid w:val="009C2A96"/>
    <w:rsid w:val="009C3BF1"/>
    <w:rsid w:val="009D1E29"/>
    <w:rsid w:val="009D639B"/>
    <w:rsid w:val="009E0651"/>
    <w:rsid w:val="009E0AE9"/>
    <w:rsid w:val="009F12E4"/>
    <w:rsid w:val="009F1368"/>
    <w:rsid w:val="009F4909"/>
    <w:rsid w:val="009F58A2"/>
    <w:rsid w:val="009F5D48"/>
    <w:rsid w:val="009F7E06"/>
    <w:rsid w:val="00A027F5"/>
    <w:rsid w:val="00A0725D"/>
    <w:rsid w:val="00A07536"/>
    <w:rsid w:val="00A14A99"/>
    <w:rsid w:val="00A152EE"/>
    <w:rsid w:val="00A1695E"/>
    <w:rsid w:val="00A20CA9"/>
    <w:rsid w:val="00A21637"/>
    <w:rsid w:val="00A23FA1"/>
    <w:rsid w:val="00A30B03"/>
    <w:rsid w:val="00A3250C"/>
    <w:rsid w:val="00A32B92"/>
    <w:rsid w:val="00A42B68"/>
    <w:rsid w:val="00A47959"/>
    <w:rsid w:val="00A52CAA"/>
    <w:rsid w:val="00A545F3"/>
    <w:rsid w:val="00A577CF"/>
    <w:rsid w:val="00A57E92"/>
    <w:rsid w:val="00A6148B"/>
    <w:rsid w:val="00A73E8D"/>
    <w:rsid w:val="00A7539A"/>
    <w:rsid w:val="00A809AC"/>
    <w:rsid w:val="00A82E54"/>
    <w:rsid w:val="00A85777"/>
    <w:rsid w:val="00A87D40"/>
    <w:rsid w:val="00A91481"/>
    <w:rsid w:val="00A933E4"/>
    <w:rsid w:val="00A96805"/>
    <w:rsid w:val="00AA1930"/>
    <w:rsid w:val="00AA1B44"/>
    <w:rsid w:val="00AA3090"/>
    <w:rsid w:val="00AA427D"/>
    <w:rsid w:val="00AB4174"/>
    <w:rsid w:val="00AC21FD"/>
    <w:rsid w:val="00AC5A19"/>
    <w:rsid w:val="00AD1FC0"/>
    <w:rsid w:val="00AD2FA0"/>
    <w:rsid w:val="00AD437D"/>
    <w:rsid w:val="00AD5EA9"/>
    <w:rsid w:val="00AD6EFB"/>
    <w:rsid w:val="00AE055F"/>
    <w:rsid w:val="00AE7729"/>
    <w:rsid w:val="00AE7F01"/>
    <w:rsid w:val="00AF4C23"/>
    <w:rsid w:val="00AF5980"/>
    <w:rsid w:val="00AF7229"/>
    <w:rsid w:val="00B00796"/>
    <w:rsid w:val="00B05BD2"/>
    <w:rsid w:val="00B200EA"/>
    <w:rsid w:val="00B22DD4"/>
    <w:rsid w:val="00B23C75"/>
    <w:rsid w:val="00B3062F"/>
    <w:rsid w:val="00B4144E"/>
    <w:rsid w:val="00B45DF0"/>
    <w:rsid w:val="00B504B6"/>
    <w:rsid w:val="00B56E77"/>
    <w:rsid w:val="00B63490"/>
    <w:rsid w:val="00B650A7"/>
    <w:rsid w:val="00B66E57"/>
    <w:rsid w:val="00B70272"/>
    <w:rsid w:val="00B722F5"/>
    <w:rsid w:val="00B72588"/>
    <w:rsid w:val="00B74780"/>
    <w:rsid w:val="00B74DF2"/>
    <w:rsid w:val="00B76203"/>
    <w:rsid w:val="00B8323C"/>
    <w:rsid w:val="00B87487"/>
    <w:rsid w:val="00B87D1D"/>
    <w:rsid w:val="00B915FC"/>
    <w:rsid w:val="00B916F2"/>
    <w:rsid w:val="00B91B88"/>
    <w:rsid w:val="00B943BE"/>
    <w:rsid w:val="00B96686"/>
    <w:rsid w:val="00B9794B"/>
    <w:rsid w:val="00BB12AD"/>
    <w:rsid w:val="00BB2E41"/>
    <w:rsid w:val="00BB3568"/>
    <w:rsid w:val="00BB6839"/>
    <w:rsid w:val="00BC44FA"/>
    <w:rsid w:val="00BC6D0E"/>
    <w:rsid w:val="00BE093C"/>
    <w:rsid w:val="00BE0A15"/>
    <w:rsid w:val="00BF1F22"/>
    <w:rsid w:val="00BF596C"/>
    <w:rsid w:val="00BF66FE"/>
    <w:rsid w:val="00C128E4"/>
    <w:rsid w:val="00C13BC2"/>
    <w:rsid w:val="00C13D08"/>
    <w:rsid w:val="00C20410"/>
    <w:rsid w:val="00C22C19"/>
    <w:rsid w:val="00C24538"/>
    <w:rsid w:val="00C247AD"/>
    <w:rsid w:val="00C260DB"/>
    <w:rsid w:val="00C26477"/>
    <w:rsid w:val="00C26D54"/>
    <w:rsid w:val="00C27D60"/>
    <w:rsid w:val="00C301A5"/>
    <w:rsid w:val="00C346A0"/>
    <w:rsid w:val="00C43ABE"/>
    <w:rsid w:val="00C465E5"/>
    <w:rsid w:val="00C47669"/>
    <w:rsid w:val="00C5072C"/>
    <w:rsid w:val="00C545B7"/>
    <w:rsid w:val="00C5661A"/>
    <w:rsid w:val="00C57CFC"/>
    <w:rsid w:val="00C62338"/>
    <w:rsid w:val="00C6598F"/>
    <w:rsid w:val="00C65DCA"/>
    <w:rsid w:val="00C7278A"/>
    <w:rsid w:val="00C807D1"/>
    <w:rsid w:val="00C80CFC"/>
    <w:rsid w:val="00C81B85"/>
    <w:rsid w:val="00C85D04"/>
    <w:rsid w:val="00C91AB8"/>
    <w:rsid w:val="00C91E87"/>
    <w:rsid w:val="00C94D25"/>
    <w:rsid w:val="00CA2D68"/>
    <w:rsid w:val="00CA5B24"/>
    <w:rsid w:val="00CA6C00"/>
    <w:rsid w:val="00CA72BB"/>
    <w:rsid w:val="00CB3782"/>
    <w:rsid w:val="00CB50E7"/>
    <w:rsid w:val="00CC468F"/>
    <w:rsid w:val="00CD2BAD"/>
    <w:rsid w:val="00CD46F5"/>
    <w:rsid w:val="00CE0161"/>
    <w:rsid w:val="00CE2B8E"/>
    <w:rsid w:val="00CE45D2"/>
    <w:rsid w:val="00CE49A2"/>
    <w:rsid w:val="00CE5C13"/>
    <w:rsid w:val="00CF2D8B"/>
    <w:rsid w:val="00D02721"/>
    <w:rsid w:val="00D037AF"/>
    <w:rsid w:val="00D048E9"/>
    <w:rsid w:val="00D04C26"/>
    <w:rsid w:val="00D05585"/>
    <w:rsid w:val="00D119DC"/>
    <w:rsid w:val="00D1280A"/>
    <w:rsid w:val="00D235C9"/>
    <w:rsid w:val="00D32E82"/>
    <w:rsid w:val="00D41F7E"/>
    <w:rsid w:val="00D42DC8"/>
    <w:rsid w:val="00D436AB"/>
    <w:rsid w:val="00D5254C"/>
    <w:rsid w:val="00D55D03"/>
    <w:rsid w:val="00D56370"/>
    <w:rsid w:val="00D60570"/>
    <w:rsid w:val="00D62318"/>
    <w:rsid w:val="00D63AF8"/>
    <w:rsid w:val="00D6435F"/>
    <w:rsid w:val="00D6487C"/>
    <w:rsid w:val="00D6717E"/>
    <w:rsid w:val="00D70480"/>
    <w:rsid w:val="00D74DBE"/>
    <w:rsid w:val="00D75233"/>
    <w:rsid w:val="00D77826"/>
    <w:rsid w:val="00D81759"/>
    <w:rsid w:val="00D87EA9"/>
    <w:rsid w:val="00D97123"/>
    <w:rsid w:val="00DA1B7C"/>
    <w:rsid w:val="00DB104C"/>
    <w:rsid w:val="00DB26AD"/>
    <w:rsid w:val="00DB26F6"/>
    <w:rsid w:val="00DB3B3D"/>
    <w:rsid w:val="00DC3689"/>
    <w:rsid w:val="00DC4483"/>
    <w:rsid w:val="00DD3C86"/>
    <w:rsid w:val="00DD4048"/>
    <w:rsid w:val="00DD4B18"/>
    <w:rsid w:val="00DE3BAC"/>
    <w:rsid w:val="00DF1461"/>
    <w:rsid w:val="00DF202B"/>
    <w:rsid w:val="00DF283A"/>
    <w:rsid w:val="00DF6E51"/>
    <w:rsid w:val="00DF7335"/>
    <w:rsid w:val="00E03781"/>
    <w:rsid w:val="00E03F2C"/>
    <w:rsid w:val="00E0418F"/>
    <w:rsid w:val="00E05554"/>
    <w:rsid w:val="00E05890"/>
    <w:rsid w:val="00E06DA9"/>
    <w:rsid w:val="00E06DB9"/>
    <w:rsid w:val="00E078AE"/>
    <w:rsid w:val="00E14592"/>
    <w:rsid w:val="00E15EE4"/>
    <w:rsid w:val="00E16375"/>
    <w:rsid w:val="00E16E62"/>
    <w:rsid w:val="00E305DA"/>
    <w:rsid w:val="00E31169"/>
    <w:rsid w:val="00E432DA"/>
    <w:rsid w:val="00E46847"/>
    <w:rsid w:val="00E515B2"/>
    <w:rsid w:val="00E52BC6"/>
    <w:rsid w:val="00E639E7"/>
    <w:rsid w:val="00E72720"/>
    <w:rsid w:val="00E74A77"/>
    <w:rsid w:val="00E75CDE"/>
    <w:rsid w:val="00E857BD"/>
    <w:rsid w:val="00E92BDC"/>
    <w:rsid w:val="00EA0707"/>
    <w:rsid w:val="00EA0ECD"/>
    <w:rsid w:val="00EA3389"/>
    <w:rsid w:val="00EA500E"/>
    <w:rsid w:val="00EA78F6"/>
    <w:rsid w:val="00EB6462"/>
    <w:rsid w:val="00EC236D"/>
    <w:rsid w:val="00EC7B05"/>
    <w:rsid w:val="00ED5674"/>
    <w:rsid w:val="00EE42B5"/>
    <w:rsid w:val="00EE47A3"/>
    <w:rsid w:val="00EF1407"/>
    <w:rsid w:val="00EF7EEB"/>
    <w:rsid w:val="00F013D7"/>
    <w:rsid w:val="00F0431A"/>
    <w:rsid w:val="00F1015D"/>
    <w:rsid w:val="00F10387"/>
    <w:rsid w:val="00F218C4"/>
    <w:rsid w:val="00F234F3"/>
    <w:rsid w:val="00F25AC0"/>
    <w:rsid w:val="00F30590"/>
    <w:rsid w:val="00F32D0B"/>
    <w:rsid w:val="00F3495D"/>
    <w:rsid w:val="00F35F13"/>
    <w:rsid w:val="00F426F7"/>
    <w:rsid w:val="00F459C4"/>
    <w:rsid w:val="00F467D6"/>
    <w:rsid w:val="00F46E2F"/>
    <w:rsid w:val="00F51540"/>
    <w:rsid w:val="00F51C2D"/>
    <w:rsid w:val="00F53823"/>
    <w:rsid w:val="00F72A0E"/>
    <w:rsid w:val="00F75B63"/>
    <w:rsid w:val="00F75C2B"/>
    <w:rsid w:val="00F86E9E"/>
    <w:rsid w:val="00F97071"/>
    <w:rsid w:val="00F97A9F"/>
    <w:rsid w:val="00FA0A41"/>
    <w:rsid w:val="00FA3ED6"/>
    <w:rsid w:val="00FA5640"/>
    <w:rsid w:val="00FA656E"/>
    <w:rsid w:val="00FB0299"/>
    <w:rsid w:val="00FB0D7D"/>
    <w:rsid w:val="00FB10AA"/>
    <w:rsid w:val="00FB4D13"/>
    <w:rsid w:val="00FC5FFA"/>
    <w:rsid w:val="00FC6A12"/>
    <w:rsid w:val="00FD6FF9"/>
    <w:rsid w:val="00FE389B"/>
    <w:rsid w:val="00FE682A"/>
    <w:rsid w:val="00FF466C"/>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655032601">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 w:id="192236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karabaeva@taxsouth.mgd.kz" TargetMode="External"/><Relationship Id="rId12" Type="http://schemas.openxmlformats.org/officeDocument/2006/relationships/hyperlink" Target="mailto:akarabaeva@taxsouth.mgd.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yzmet.gov.kz" TargetMode="External"/><Relationship Id="rId5" Type="http://schemas.openxmlformats.org/officeDocument/2006/relationships/footnotes" Target="footnotes.xml"/><Relationship Id="rId10" Type="http://schemas.openxmlformats.org/officeDocument/2006/relationships/hyperlink" Target="mailto:akarabaeva@taxsouth.mgd.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DF77-2405-4F64-9C5B-B7672E38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11496</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s_bakirbaeva</cp:lastModifiedBy>
  <cp:revision>2</cp:revision>
  <cp:lastPrinted>2016-12-19T10:41:00Z</cp:lastPrinted>
  <dcterms:created xsi:type="dcterms:W3CDTF">2016-12-20T12:08:00Z</dcterms:created>
  <dcterms:modified xsi:type="dcterms:W3CDTF">2016-12-20T12:08:00Z</dcterms:modified>
</cp:coreProperties>
</file>