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0979FE" w:rsidRPr="000979FE" w:rsidRDefault="00F03DAD"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0979FE" w:rsidRPr="000979FE">
        <w:rPr>
          <w:i w:val="0"/>
          <w:kern w:val="2"/>
          <w:lang w:val="kk-KZ"/>
        </w:rPr>
        <w:t>Қазақстан Республикасының Қаржы министрлігі</w:t>
      </w:r>
    </w:p>
    <w:p w:rsidR="00F03DAD" w:rsidRPr="000468C1" w:rsidRDefault="000979FE" w:rsidP="00F03DA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00F03DAD" w:rsidRPr="00F03DAD">
        <w:rPr>
          <w:rFonts w:ascii="Times New Roman" w:hAnsi="Times New Roman"/>
          <w:sz w:val="28"/>
          <w:szCs w:val="28"/>
          <w:lang w:val="kk-KZ"/>
        </w:rPr>
        <w:t xml:space="preserve"> </w:t>
      </w:r>
      <w:r w:rsidR="00F03DAD"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D91CAE">
        <w:rPr>
          <w:bCs w:val="0"/>
          <w:i w:val="0"/>
          <w:sz w:val="24"/>
          <w:szCs w:val="24"/>
          <w:lang w:val="kk-KZ"/>
        </w:rPr>
        <w:t xml:space="preserve">Қазақстан Республикасының Қаржы министрлігі </w:t>
      </w:r>
      <w:r w:rsidR="00993263">
        <w:rPr>
          <w:bCs w:val="0"/>
          <w:i w:val="0"/>
          <w:sz w:val="24"/>
          <w:szCs w:val="24"/>
          <w:lang w:val="kk-KZ"/>
        </w:rPr>
        <w:t xml:space="preserve">мемлекеттік </w:t>
      </w:r>
      <w:r w:rsidR="00D91CAE">
        <w:rPr>
          <w:bCs w:val="0"/>
          <w:i w:val="0"/>
          <w:sz w:val="24"/>
          <w:szCs w:val="24"/>
          <w:lang w:val="kk-KZ"/>
        </w:rPr>
        <w:t xml:space="preserve">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692548" w:rsidRPr="00692548" w:rsidRDefault="00BB6B97" w:rsidP="00692548">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Е</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бекші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2625BA">
        <w:rPr>
          <w:rFonts w:ascii="KZ Times New Roman" w:hAnsi="KZ Times New Roman" w:cs="Calibri"/>
          <w:i w:val="0"/>
          <w:sz w:val="24"/>
          <w:szCs w:val="24"/>
          <w:lang w:val="kk-KZ"/>
        </w:rPr>
        <w:t xml:space="preserve">ұйымдастыру-құқықтық жұмыстар </w:t>
      </w:r>
      <w:r w:rsidR="00F83489" w:rsidRPr="00692548">
        <w:rPr>
          <w:rFonts w:ascii="KZ Times New Roman" w:hAnsi="KZ Times New Roman"/>
          <w:i w:val="0"/>
          <w:sz w:val="24"/>
          <w:szCs w:val="24"/>
          <w:lang w:val="kk-KZ"/>
        </w:rPr>
        <w:t>б</w:t>
      </w:r>
      <w:r w:rsidR="00F83489" w:rsidRPr="00692548">
        <w:rPr>
          <w:rFonts w:ascii="KZ Times New Roman" w:hAnsi="KZ Times New Roman" w:cs="Arial"/>
          <w:i w:val="0"/>
          <w:sz w:val="24"/>
          <w:szCs w:val="24"/>
          <w:lang w:val="kk-KZ"/>
        </w:rPr>
        <w:t>ө</w:t>
      </w:r>
      <w:r w:rsidR="00F83489" w:rsidRPr="00692548">
        <w:rPr>
          <w:rFonts w:ascii="KZ Times New Roman" w:hAnsi="KZ Times New Roman" w:cs="Calibri"/>
          <w:i w:val="0"/>
          <w:sz w:val="24"/>
          <w:szCs w:val="24"/>
          <w:lang w:val="kk-KZ"/>
        </w:rPr>
        <w:t>ліміні</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бас маманы, (С-R-4 санаты)  1 бірлік.</w:t>
      </w:r>
    </w:p>
    <w:p w:rsidR="00D44D70" w:rsidRPr="005E3CCE" w:rsidRDefault="00F83489" w:rsidP="00D44D70">
      <w:pPr>
        <w:ind w:left="-284" w:right="178"/>
        <w:jc w:val="both"/>
        <w:rPr>
          <w:b w:val="0"/>
          <w:i w:val="0"/>
          <w:sz w:val="24"/>
          <w:szCs w:val="24"/>
          <w:lang w:val="kk-KZ"/>
        </w:rPr>
      </w:pPr>
      <w:r>
        <w:rPr>
          <w:i w:val="0"/>
          <w:sz w:val="24"/>
          <w:szCs w:val="24"/>
          <w:lang w:val="kk-KZ"/>
        </w:rPr>
        <w:t xml:space="preserve">Функционалды міндеттері: </w:t>
      </w:r>
      <w:r w:rsidR="00D44D70" w:rsidRPr="005E3CCE">
        <w:rPr>
          <w:b w:val="0"/>
          <w:i w:val="0"/>
          <w:sz w:val="24"/>
          <w:szCs w:val="24"/>
          <w:lang w:val="kk-KZ"/>
        </w:rPr>
        <w:t xml:space="preserve">орталықтандырылған тапсырмаларды орындау, </w:t>
      </w:r>
      <w:r w:rsidR="00ED706C">
        <w:rPr>
          <w:b w:val="0"/>
          <w:i w:val="0"/>
          <w:sz w:val="24"/>
          <w:szCs w:val="24"/>
          <w:lang w:val="kk-KZ"/>
        </w:rPr>
        <w:t>басқарманың іс-жоспары</w:t>
      </w:r>
      <w:r w:rsidR="00DD792F">
        <w:rPr>
          <w:b w:val="0"/>
          <w:i w:val="0"/>
          <w:sz w:val="24"/>
          <w:szCs w:val="24"/>
          <w:lang w:val="kk-KZ"/>
        </w:rPr>
        <w:t xml:space="preserve"> бойынша</w:t>
      </w:r>
      <w:r w:rsidR="00ED706C">
        <w:rPr>
          <w:b w:val="0"/>
          <w:i w:val="0"/>
          <w:sz w:val="24"/>
          <w:szCs w:val="24"/>
          <w:lang w:val="kk-KZ"/>
        </w:rPr>
        <w:t xml:space="preserve"> хаттамаларын жүргізу және тіркеу,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5650EB" w:rsidRPr="00C41520"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3C0426" w:rsidRPr="003D0B16">
        <w:rPr>
          <w:b w:val="0"/>
          <w:i w:val="0"/>
          <w:sz w:val="24"/>
          <w:szCs w:val="24"/>
          <w:lang w:val="kk-KZ"/>
        </w:rPr>
        <w:t>Жоғары</w:t>
      </w:r>
      <w:r w:rsidR="003C042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C0426" w:rsidRPr="003D0B16">
        <w:rPr>
          <w:color w:val="000000"/>
          <w:sz w:val="24"/>
          <w:szCs w:val="24"/>
          <w:lang w:val="kk-KZ"/>
        </w:rPr>
        <w:t xml:space="preserve"> </w:t>
      </w:r>
      <w:r w:rsidR="003C0426" w:rsidRPr="003D0B16">
        <w:rPr>
          <w:b w:val="0"/>
          <w:i w:val="0"/>
          <w:sz w:val="24"/>
          <w:szCs w:val="24"/>
          <w:lang w:val="kk-KZ"/>
        </w:rPr>
        <w:t>білім</w:t>
      </w:r>
      <w:r w:rsidR="009C5142">
        <w:rPr>
          <w:b w:val="0"/>
          <w:i w:val="0"/>
          <w:sz w:val="24"/>
          <w:szCs w:val="24"/>
          <w:lang w:val="kk-KZ"/>
        </w:rPr>
        <w:t>.</w:t>
      </w:r>
      <w:r w:rsidR="00902505">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Default="004D7630" w:rsidP="005650EB">
      <w:pPr>
        <w:ind w:left="-284" w:right="178"/>
        <w:jc w:val="both"/>
        <w:rPr>
          <w:b w:val="0"/>
          <w:i w:val="0"/>
          <w:sz w:val="24"/>
          <w:szCs w:val="24"/>
          <w:lang w:val="kk-KZ"/>
        </w:rPr>
      </w:pPr>
    </w:p>
    <w:p w:rsidR="00D44D70" w:rsidRPr="00692548" w:rsidRDefault="00D44D70" w:rsidP="00D44D70">
      <w:pPr>
        <w:ind w:left="-284" w:right="178"/>
        <w:jc w:val="both"/>
        <w:rPr>
          <w:rFonts w:ascii="KZ Times New Roman" w:hAnsi="KZ Times New Roman"/>
          <w:i w:val="0"/>
          <w:sz w:val="24"/>
          <w:szCs w:val="24"/>
          <w:lang w:val="kk-KZ"/>
        </w:rPr>
      </w:pPr>
      <w:r>
        <w:rPr>
          <w:i w:val="0"/>
          <w:sz w:val="24"/>
          <w:szCs w:val="24"/>
          <w:lang w:val="kk-KZ"/>
        </w:rPr>
        <w:t xml:space="preserve">2.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sidR="002625BA">
        <w:rPr>
          <w:rFonts w:ascii="KZ Times New Roman" w:hAnsi="KZ Times New Roman" w:cs="Calibri"/>
          <w:i w:val="0"/>
          <w:sz w:val="24"/>
          <w:szCs w:val="24"/>
          <w:lang w:val="kk-KZ"/>
        </w:rPr>
        <w:t xml:space="preserve">салықты әкімшілендіру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 (С-R-4 санаты)  1 бірлік.</w:t>
      </w:r>
    </w:p>
    <w:p w:rsidR="00D44D70" w:rsidRPr="005E3CCE" w:rsidRDefault="00D44D70" w:rsidP="00D44D70">
      <w:pPr>
        <w:ind w:left="-284" w:right="178"/>
        <w:jc w:val="both"/>
        <w:rPr>
          <w:b w:val="0"/>
          <w:i w:val="0"/>
          <w:sz w:val="24"/>
          <w:szCs w:val="24"/>
          <w:lang w:val="kk-KZ"/>
        </w:rPr>
      </w:pPr>
      <w:r>
        <w:rPr>
          <w:i w:val="0"/>
          <w:sz w:val="24"/>
          <w:szCs w:val="24"/>
          <w:lang w:val="kk-KZ"/>
        </w:rPr>
        <w:t xml:space="preserve">Функционалды міндеттері: </w:t>
      </w:r>
      <w:r w:rsidRPr="005E3CCE">
        <w:rPr>
          <w:b w:val="0"/>
          <w:i w:val="0"/>
          <w:sz w:val="24"/>
          <w:szCs w:val="24"/>
          <w:lang w:val="kk-KZ"/>
        </w:rPr>
        <w:t xml:space="preserve">орталықтандырылған тапсырмаларды орындау, </w:t>
      </w:r>
      <w:r w:rsidR="007500C0">
        <w:rPr>
          <w:b w:val="0"/>
          <w:i w:val="0"/>
          <w:sz w:val="24"/>
          <w:szCs w:val="24"/>
          <w:lang w:val="kk-KZ"/>
        </w:rPr>
        <w:t>салық төлеуші</w:t>
      </w:r>
      <w:r w:rsidR="00BA343A">
        <w:rPr>
          <w:b w:val="0"/>
          <w:i w:val="0"/>
          <w:sz w:val="24"/>
          <w:szCs w:val="24"/>
          <w:lang w:val="kk-KZ"/>
        </w:rPr>
        <w:t xml:space="preserve">нің қоданыстағы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w:t>
      </w:r>
    </w:p>
    <w:p w:rsidR="00D44D70" w:rsidRPr="00C41520" w:rsidRDefault="00D44D70" w:rsidP="00D44D70">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w:t>
      </w:r>
      <w:r w:rsidR="00ED706C">
        <w:rPr>
          <w:b w:val="0"/>
          <w:i w:val="0"/>
          <w:color w:val="000000"/>
          <w:sz w:val="24"/>
          <w:szCs w:val="24"/>
          <w:lang w:val="kk-KZ"/>
        </w:rPr>
        <w:t xml:space="preserve">, «қолданбалы математика», «басқарудың </w:t>
      </w:r>
      <w:r w:rsidR="00ED706C">
        <w:rPr>
          <w:b w:val="0"/>
          <w:i w:val="0"/>
          <w:color w:val="000000"/>
          <w:sz w:val="24"/>
          <w:szCs w:val="24"/>
          <w:lang w:val="kk-KZ"/>
        </w:rPr>
        <w:lastRenderedPageBreak/>
        <w:t>автоматтандырылған жүйесі», «экономикалық ақпаратты автоматты түрде өңдеу», «кибернетикалық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w:t>
      </w:r>
      <w:r w:rsidRPr="003D0B16">
        <w:rPr>
          <w:b w:val="0"/>
          <w:i w:val="0"/>
          <w:color w:val="000000"/>
          <w:sz w:val="24"/>
          <w:szCs w:val="24"/>
          <w:lang w:val="kk-KZ"/>
        </w:rPr>
        <w:t xml:space="preserve"> 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44D70" w:rsidRPr="008049F9" w:rsidRDefault="00D44D7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Pr>
          <w:b w:val="0"/>
          <w:i w:val="0"/>
          <w:sz w:val="24"/>
          <w:szCs w:val="24"/>
          <w:lang w:val="kk-KZ"/>
        </w:rPr>
        <w:t>201</w:t>
      </w:r>
      <w:r w:rsidR="00E34CE7">
        <w:rPr>
          <w:b w:val="0"/>
          <w:i w:val="0"/>
          <w:sz w:val="24"/>
          <w:szCs w:val="24"/>
          <w:lang w:val="kk-KZ"/>
        </w:rPr>
        <w:t>7</w:t>
      </w:r>
      <w:r>
        <w:rPr>
          <w:b w:val="0"/>
          <w:i w:val="0"/>
          <w:sz w:val="24"/>
          <w:szCs w:val="24"/>
          <w:lang w:val="kk-KZ"/>
        </w:rPr>
        <w:t xml:space="preserve"> жылғы 2</w:t>
      </w:r>
      <w:r w:rsidR="00E34CE7">
        <w:rPr>
          <w:b w:val="0"/>
          <w:i w:val="0"/>
          <w:sz w:val="24"/>
          <w:szCs w:val="24"/>
          <w:lang w:val="kk-KZ"/>
        </w:rPr>
        <w:t xml:space="preserve">1 ақпандағы </w:t>
      </w:r>
      <w:r>
        <w:rPr>
          <w:b w:val="0"/>
          <w:i w:val="0"/>
          <w:sz w:val="24"/>
          <w:szCs w:val="24"/>
          <w:lang w:val="kk-KZ"/>
        </w:rPr>
        <w:t>№</w:t>
      </w:r>
      <w:r w:rsidR="00E34CE7">
        <w:rPr>
          <w:b w:val="0"/>
          <w:i w:val="0"/>
          <w:sz w:val="24"/>
          <w:szCs w:val="24"/>
          <w:lang w:val="kk-KZ"/>
        </w:rPr>
        <w:t>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sidR="00E34CE7">
        <w:rPr>
          <w:b w:val="0"/>
          <w:i w:val="0"/>
          <w:sz w:val="24"/>
          <w:szCs w:val="24"/>
          <w:lang w:val="kk-KZ"/>
        </w:rPr>
        <w:t xml:space="preserve"> әкімшілік</w:t>
      </w:r>
      <w:r w:rsidRPr="00B62AD7">
        <w:rPr>
          <w:b w:val="0"/>
          <w:i w:val="0"/>
          <w:sz w:val="24"/>
          <w:szCs w:val="24"/>
          <w:lang w:val="kk-KZ"/>
        </w:rPr>
        <w:t xml:space="preserve"> лауазымына орналасуға </w:t>
      </w:r>
      <w:r w:rsidR="00E34CE7">
        <w:rPr>
          <w:b w:val="0"/>
          <w:i w:val="0"/>
          <w:sz w:val="24"/>
          <w:szCs w:val="24"/>
          <w:lang w:val="kk-KZ"/>
        </w:rPr>
        <w:t xml:space="preserve">арналған </w:t>
      </w:r>
      <w:r w:rsidRPr="00B62AD7">
        <w:rPr>
          <w:b w:val="0"/>
          <w:i w:val="0"/>
          <w:sz w:val="24"/>
          <w:szCs w:val="24"/>
          <w:lang w:val="kk-KZ"/>
        </w:rPr>
        <w:t>конкурс</w:t>
      </w:r>
      <w:r w:rsidR="00E34CE7">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r>
        <w:rPr>
          <w:b w:val="0"/>
          <w:i w:val="0"/>
          <w:sz w:val="24"/>
          <w:szCs w:val="24"/>
          <w:lang w:val="kk-KZ"/>
        </w:rPr>
        <w:t xml:space="preserve">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w:t>
      </w:r>
      <w:r>
        <w:rPr>
          <w:i w:val="0"/>
          <w:sz w:val="24"/>
          <w:szCs w:val="24"/>
          <w:lang w:val="kk-KZ"/>
        </w:rPr>
        <w:lastRenderedPageBreak/>
        <w:t xml:space="preserve">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Default="00634023" w:rsidP="00D41B23">
      <w:pPr>
        <w:ind w:left="-284" w:right="178"/>
        <w:jc w:val="both"/>
        <w:rPr>
          <w:b w:val="0"/>
          <w:i w:val="0"/>
          <w:sz w:val="24"/>
          <w:szCs w:val="24"/>
          <w:lang w:val="en-US"/>
        </w:rPr>
      </w:pPr>
    </w:p>
    <w:p w:rsidR="00634023" w:rsidRPr="00634023" w:rsidRDefault="00634023" w:rsidP="00D41B23">
      <w:pPr>
        <w:ind w:left="-284" w:right="178"/>
        <w:jc w:val="both"/>
        <w:rPr>
          <w:b w:val="0"/>
          <w:i w:val="0"/>
          <w:sz w:val="24"/>
          <w:szCs w:val="24"/>
          <w:lang w:val="en-US"/>
        </w:rPr>
      </w:pPr>
    </w:p>
    <w:p w:rsidR="00D41B23" w:rsidRDefault="00D41B23" w:rsidP="00D41B23">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B21971" w:rsidRPr="002625BA" w:rsidRDefault="00B21971"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en-US"/>
        </w:rPr>
      </w:pPr>
    </w:p>
    <w:p w:rsidR="008C2D97" w:rsidRDefault="008C2D97" w:rsidP="00D41B23">
      <w:pPr>
        <w:rPr>
          <w:lang w:val="kk-KZ"/>
        </w:rPr>
      </w:pPr>
    </w:p>
    <w:p w:rsidR="00AA5DD7" w:rsidRDefault="00AA5DD7" w:rsidP="008D56FD">
      <w:pPr>
        <w:pStyle w:val="a8"/>
        <w:jc w:val="right"/>
        <w:rPr>
          <w:lang w:val="kk-KZ"/>
        </w:rPr>
      </w:pPr>
    </w:p>
    <w:sectPr w:rsidR="00AA5DD7" w:rsidSect="00852551">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13" w:rsidRDefault="00BB4313" w:rsidP="00B55B02">
      <w:r>
        <w:separator/>
      </w:r>
    </w:p>
  </w:endnote>
  <w:endnote w:type="continuationSeparator" w:id="1">
    <w:p w:rsidR="00BB4313" w:rsidRDefault="00BB431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6592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D7C3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13" w:rsidRDefault="00BB4313" w:rsidP="00B55B02">
      <w:r>
        <w:separator/>
      </w:r>
    </w:p>
  </w:footnote>
  <w:footnote w:type="continuationSeparator" w:id="1">
    <w:p w:rsidR="00BB4313" w:rsidRDefault="00BB431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7346"/>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6BD"/>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A3"/>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788"/>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09"/>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5BA"/>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2E7"/>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591"/>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02E"/>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B26"/>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A4"/>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28"/>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99"/>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8FC"/>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023"/>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EF"/>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CAA"/>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0C0"/>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14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A7B"/>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0C4D"/>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06"/>
    <w:rsid w:val="00830A00"/>
    <w:rsid w:val="00830CBF"/>
    <w:rsid w:val="00830F23"/>
    <w:rsid w:val="0083168D"/>
    <w:rsid w:val="008318B9"/>
    <w:rsid w:val="008318C6"/>
    <w:rsid w:val="0083231D"/>
    <w:rsid w:val="00832380"/>
    <w:rsid w:val="00832C55"/>
    <w:rsid w:val="00832CA7"/>
    <w:rsid w:val="00832F1E"/>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551"/>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0F"/>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CA6"/>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63"/>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85D"/>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8D0"/>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AF"/>
    <w:rsid w:val="00B167AD"/>
    <w:rsid w:val="00B16895"/>
    <w:rsid w:val="00B172F9"/>
    <w:rsid w:val="00B1784B"/>
    <w:rsid w:val="00B17E31"/>
    <w:rsid w:val="00B17EAA"/>
    <w:rsid w:val="00B20066"/>
    <w:rsid w:val="00B20078"/>
    <w:rsid w:val="00B20913"/>
    <w:rsid w:val="00B20D7D"/>
    <w:rsid w:val="00B20E74"/>
    <w:rsid w:val="00B21275"/>
    <w:rsid w:val="00B214F0"/>
    <w:rsid w:val="00B21971"/>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69C"/>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43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313"/>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81"/>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D70"/>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7A7"/>
    <w:rsid w:val="00D55911"/>
    <w:rsid w:val="00D55B1D"/>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2F"/>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62"/>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0F7"/>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5FB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06C"/>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41"/>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C35"/>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1451768">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7C2B-757B-4C69-8E3A-43F73CB6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9777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2017-07-25T09:58:00Z</cp:lastPrinted>
  <dcterms:created xsi:type="dcterms:W3CDTF">2017-08-14T09:43:00Z</dcterms:created>
  <dcterms:modified xsi:type="dcterms:W3CDTF">2017-08-14T09:43:00Z</dcterms:modified>
</cp:coreProperties>
</file>