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Default="00EC7B05" w:rsidP="00BE0A15">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C7B05" w:rsidRPr="00DB104C" w:rsidRDefault="00EC7B05" w:rsidP="00BE0A15">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00DB104C" w:rsidRPr="007C34CB">
        <w:rPr>
          <w:rFonts w:ascii="Times New Roman" w:hAnsi="Times New Roman"/>
          <w:bCs w:val="0"/>
          <w:sz w:val="24"/>
          <w:szCs w:val="24"/>
          <w:lang w:val="kk-KZ"/>
        </w:rPr>
        <w:t xml:space="preserve"> </w:t>
      </w:r>
    </w:p>
    <w:p w:rsidR="00384759" w:rsidRDefault="00384759" w:rsidP="00BE0A15">
      <w:pPr>
        <w:rPr>
          <w:kern w:val="2"/>
          <w:lang w:val="kk-KZ"/>
        </w:rPr>
      </w:pPr>
      <w:r>
        <w:rPr>
          <w:kern w:val="2"/>
          <w:lang w:val="kk-KZ"/>
        </w:rPr>
        <w:t xml:space="preserve">   </w:t>
      </w:r>
    </w:p>
    <w:p w:rsidR="00EC7B05" w:rsidRPr="00384759" w:rsidRDefault="00EC7B05" w:rsidP="00BE0A15">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C7B05" w:rsidRDefault="00EC7B05" w:rsidP="00BE0A15">
      <w:pPr>
        <w:widowControl/>
        <w:tabs>
          <w:tab w:val="left" w:pos="-1405"/>
          <w:tab w:val="left" w:pos="142"/>
          <w:tab w:val="left" w:pos="9554"/>
          <w:tab w:val="left" w:pos="9923"/>
        </w:tabs>
        <w:snapToGrid/>
        <w:jc w:val="both"/>
        <w:outlineLvl w:val="0"/>
        <w:rPr>
          <w:i w:val="0"/>
          <w:iCs w:val="0"/>
          <w:sz w:val="20"/>
          <w:szCs w:val="20"/>
          <w:lang w:val="kk-KZ"/>
        </w:rPr>
      </w:pPr>
    </w:p>
    <w:p w:rsidR="004A5EDF" w:rsidRDefault="00A3250C" w:rsidP="004A5EDF">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00384759">
        <w:rPr>
          <w:i w:val="0"/>
          <w:sz w:val="24"/>
          <w:szCs w:val="24"/>
          <w:lang w:val="kk-KZ"/>
        </w:rPr>
        <w:t xml:space="preserve">   </w:t>
      </w:r>
      <w:r w:rsidR="009F7E06" w:rsidRPr="00C465E5">
        <w:rPr>
          <w:i w:val="0"/>
          <w:sz w:val="24"/>
          <w:szCs w:val="24"/>
          <w:lang w:val="kk-KZ"/>
        </w:rPr>
        <w:t xml:space="preserve"> </w:t>
      </w:r>
      <w:r>
        <w:rPr>
          <w:i w:val="0"/>
          <w:sz w:val="24"/>
          <w:szCs w:val="24"/>
          <w:lang w:val="kk-KZ"/>
        </w:rPr>
        <w:t xml:space="preserve"> </w:t>
      </w:r>
      <w:r w:rsidR="004A5EDF" w:rsidRPr="00EC7B05">
        <w:rPr>
          <w:i w:val="0"/>
          <w:sz w:val="24"/>
          <w:szCs w:val="24"/>
          <w:lang w:val="kk-KZ"/>
        </w:rPr>
        <w:t>С-О-3</w:t>
      </w:r>
      <w:r w:rsidR="004A5EDF" w:rsidRPr="00EC7B05">
        <w:rPr>
          <w:b w:val="0"/>
          <w:i w:val="0"/>
          <w:sz w:val="24"/>
          <w:szCs w:val="24"/>
          <w:lang w:val="kk-KZ"/>
        </w:rPr>
        <w:t xml:space="preserve"> </w:t>
      </w:r>
      <w:r w:rsidR="004A5EDF" w:rsidRPr="00EC7B05">
        <w:rPr>
          <w:b w:val="0"/>
          <w:i w:val="0"/>
          <w:iCs w:val="0"/>
          <w:sz w:val="24"/>
          <w:szCs w:val="24"/>
          <w:lang w:val="kk-KZ"/>
        </w:rPr>
        <w:t xml:space="preserve"> санаты үшін: </w:t>
      </w:r>
      <w:r w:rsidR="004A5EDF" w:rsidRPr="00EC7B05">
        <w:rPr>
          <w:b w:val="0"/>
          <w:i w:val="0"/>
          <w:sz w:val="24"/>
          <w:szCs w:val="24"/>
          <w:lang w:val="kk-KZ"/>
        </w:rPr>
        <w:t>жоғары білім;</w:t>
      </w:r>
      <w:bookmarkStart w:id="0" w:name="z535"/>
      <w:bookmarkEnd w:id="0"/>
      <w:r w:rsidR="004A5EDF" w:rsidRPr="00EC7B05">
        <w:rPr>
          <w:b w:val="0"/>
          <w:i w:val="0"/>
          <w:sz w:val="24"/>
          <w:szCs w:val="24"/>
          <w:lang w:val="kk-KZ"/>
        </w:rPr>
        <w:t> </w:t>
      </w:r>
    </w:p>
    <w:p w:rsidR="004A5EDF" w:rsidRDefault="004A5EDF" w:rsidP="004A5EDF">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A5EDF" w:rsidRDefault="004A5EDF" w:rsidP="004A5EDF">
      <w:pPr>
        <w:widowControl/>
        <w:tabs>
          <w:tab w:val="left" w:pos="0"/>
          <w:tab w:val="left" w:pos="567"/>
          <w:tab w:val="left" w:pos="9498"/>
        </w:tabs>
        <w:snapToGrid/>
        <w:jc w:val="both"/>
        <w:outlineLvl w:val="0"/>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Pr>
          <w:b w:val="0"/>
          <w:i w:val="0"/>
          <w:sz w:val="24"/>
          <w:szCs w:val="24"/>
          <w:lang w:val="kk-KZ"/>
        </w:rPr>
        <w:t xml:space="preserve">          </w:t>
      </w:r>
      <w:r w:rsidRPr="00EC7B05">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Pr>
          <w:b w:val="0"/>
          <w:i w:val="0"/>
          <w:sz w:val="24"/>
          <w:szCs w:val="24"/>
          <w:lang w:val="kk-KZ"/>
        </w:rPr>
        <w:t xml:space="preserve"> </w:t>
      </w:r>
    </w:p>
    <w:p w:rsidR="004A5EDF" w:rsidRDefault="004A5EDF" w:rsidP="004A5EDF">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Pr="00EC7B05">
        <w:rPr>
          <w:b w:val="0"/>
          <w:i w:val="0"/>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4" w:name="z480"/>
      <w:bookmarkEnd w:id="4"/>
      <w:r>
        <w:rPr>
          <w:b w:val="0"/>
          <w:i w:val="0"/>
          <w:sz w:val="24"/>
          <w:szCs w:val="24"/>
          <w:lang w:val="kk-KZ"/>
        </w:rPr>
        <w:t xml:space="preserve"> </w:t>
      </w:r>
    </w:p>
    <w:p w:rsidR="004A5EDF" w:rsidRDefault="004A5EDF" w:rsidP="004A5EDF">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bookmarkStart w:id="5" w:name="z481"/>
      <w:bookmarkEnd w:id="5"/>
      <w:r>
        <w:rPr>
          <w:b w:val="0"/>
          <w:i w:val="0"/>
          <w:sz w:val="24"/>
          <w:szCs w:val="24"/>
          <w:lang w:val="kk-KZ"/>
        </w:rPr>
        <w:t xml:space="preserve"> </w:t>
      </w:r>
      <w:r w:rsidRPr="00EC7B05">
        <w:rPr>
          <w:b w:val="0"/>
          <w:i w:val="0"/>
          <w:sz w:val="24"/>
          <w:szCs w:val="24"/>
          <w:lang w:val="kk-KZ"/>
        </w:rPr>
        <w:t>4)</w:t>
      </w:r>
      <w:r>
        <w:rPr>
          <w:b w:val="0"/>
          <w:i w:val="0"/>
          <w:sz w:val="24"/>
          <w:szCs w:val="24"/>
          <w:lang w:val="kk-KZ"/>
        </w:rPr>
        <w:t xml:space="preserve"> </w:t>
      </w:r>
      <w:r w:rsidRPr="00EC7B05">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3250C" w:rsidRDefault="00EC7B05" w:rsidP="00DB2589">
      <w:pPr>
        <w:widowControl/>
        <w:tabs>
          <w:tab w:val="left" w:pos="0"/>
          <w:tab w:val="left" w:pos="142"/>
          <w:tab w:val="left" w:pos="9639"/>
        </w:tabs>
        <w:snapToGrid/>
        <w:jc w:val="both"/>
        <w:outlineLvl w:val="0"/>
        <w:rPr>
          <w:b w:val="0"/>
          <w:i w:val="0"/>
          <w:sz w:val="24"/>
          <w:szCs w:val="24"/>
          <w:lang w:val="kk-KZ"/>
        </w:rPr>
      </w:pPr>
      <w:r w:rsidRPr="00EC7B05">
        <w:rPr>
          <w:b w:val="0"/>
          <w:i w:val="0"/>
          <w:sz w:val="24"/>
          <w:szCs w:val="24"/>
          <w:lang w:val="kk-KZ"/>
        </w:rPr>
        <w:br/>
      </w:r>
      <w:bookmarkStart w:id="6" w:name="z482"/>
      <w:bookmarkEnd w:id="6"/>
      <w:r w:rsidR="00A3250C">
        <w:rPr>
          <w:i w:val="0"/>
          <w:sz w:val="24"/>
          <w:szCs w:val="24"/>
          <w:lang w:val="kk-KZ"/>
        </w:rPr>
        <w:t xml:space="preserve">        </w:t>
      </w:r>
      <w:r w:rsidR="002D7685">
        <w:rPr>
          <w:i w:val="0"/>
          <w:sz w:val="24"/>
          <w:szCs w:val="24"/>
          <w:lang w:val="kk-KZ"/>
        </w:rPr>
        <w:t xml:space="preserve"> </w:t>
      </w:r>
      <w:r w:rsidR="00A47959" w:rsidRPr="00EC7B05">
        <w:rPr>
          <w:i w:val="0"/>
          <w:sz w:val="24"/>
          <w:szCs w:val="24"/>
          <w:lang w:val="kk-KZ"/>
        </w:rPr>
        <w:t>С-О-</w:t>
      </w:r>
      <w:r w:rsidR="00A47959">
        <w:rPr>
          <w:i w:val="0"/>
          <w:sz w:val="24"/>
          <w:szCs w:val="24"/>
          <w:lang w:val="kk-KZ"/>
        </w:rPr>
        <w:t>4</w:t>
      </w:r>
      <w:r w:rsidR="00A47959"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A47959" w:rsidRPr="00EC7B05">
        <w:rPr>
          <w:b w:val="0"/>
          <w:i w:val="0"/>
          <w:iCs w:val="0"/>
          <w:sz w:val="24"/>
          <w:szCs w:val="24"/>
          <w:lang w:val="kk-KZ"/>
        </w:rPr>
        <w:t xml:space="preserve"> </w:t>
      </w:r>
      <w:r w:rsidR="00A47959" w:rsidRPr="00694FCF">
        <w:rPr>
          <w:b w:val="0"/>
          <w:i w:val="0"/>
          <w:sz w:val="24"/>
          <w:szCs w:val="24"/>
          <w:lang w:val="kk-KZ"/>
        </w:rPr>
        <w:t>жоғары білім;</w:t>
      </w:r>
      <w:bookmarkStart w:id="7" w:name="z485"/>
      <w:bookmarkEnd w:id="7"/>
      <w:r w:rsidR="00A47959" w:rsidRPr="00694FCF">
        <w:rPr>
          <w:b w:val="0"/>
          <w:i w:val="0"/>
          <w:sz w:val="24"/>
          <w:szCs w:val="24"/>
          <w:lang w:val="kk-KZ"/>
        </w:rPr>
        <w:t xml:space="preserve">    </w:t>
      </w:r>
    </w:p>
    <w:p w:rsidR="002D7685" w:rsidRDefault="00B91B88"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2D7685">
        <w:rPr>
          <w:b w:val="0"/>
          <w:i w:val="0"/>
          <w:sz w:val="24"/>
          <w:szCs w:val="24"/>
          <w:lang w:val="kk-KZ"/>
        </w:rPr>
        <w:t xml:space="preserve"> </w:t>
      </w:r>
      <w:r w:rsidR="00A3250C">
        <w:rPr>
          <w:b w:val="0"/>
          <w:i w:val="0"/>
          <w:sz w:val="24"/>
          <w:szCs w:val="24"/>
          <w:lang w:val="kk-KZ"/>
        </w:rPr>
        <w:t>М</w:t>
      </w:r>
      <w:r w:rsidR="00A47959" w:rsidRPr="00694FCF">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8" w:name="z486"/>
      <w:bookmarkEnd w:id="8"/>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A47959" w:rsidRPr="00694FCF">
        <w:rPr>
          <w:b w:val="0"/>
          <w:i w:val="0"/>
          <w:sz w:val="24"/>
          <w:szCs w:val="24"/>
          <w:lang w:val="kk-KZ"/>
        </w:rPr>
        <w:t>ұмыс тәжірибесі келесі талаптардың біріне сәйкес болуы тиіс:</w:t>
      </w:r>
      <w:bookmarkStart w:id="9" w:name="z487"/>
      <w:bookmarkEnd w:id="9"/>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488"/>
      <w:bookmarkEnd w:id="10"/>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1" w:name="z489"/>
      <w:bookmarkEnd w:id="11"/>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7C34CB" w:rsidRPr="007C34CB">
        <w:rPr>
          <w:b w:val="0"/>
          <w:i w:val="0"/>
          <w:sz w:val="24"/>
          <w:szCs w:val="24"/>
          <w:lang w:val="kk-KZ"/>
        </w:rPr>
        <w:t>3</w:t>
      </w:r>
      <w:r w:rsidR="00A47959" w:rsidRPr="00694FCF">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491"/>
      <w:bookmarkEnd w:id="12"/>
      <w:r>
        <w:rPr>
          <w:b w:val="0"/>
          <w:i w:val="0"/>
          <w:sz w:val="24"/>
          <w:szCs w:val="24"/>
          <w:lang w:val="kk-KZ"/>
        </w:rPr>
        <w:t xml:space="preserve"> </w:t>
      </w:r>
    </w:p>
    <w:p w:rsidR="00C465E5" w:rsidRDefault="00C465E5" w:rsidP="00BE0A15">
      <w:pPr>
        <w:widowControl/>
        <w:tabs>
          <w:tab w:val="left" w:pos="0"/>
          <w:tab w:val="left" w:pos="142"/>
          <w:tab w:val="left" w:pos="9498"/>
          <w:tab w:val="left" w:pos="9639"/>
        </w:tabs>
        <w:snapToGrid/>
        <w:jc w:val="both"/>
        <w:outlineLvl w:val="0"/>
        <w:rPr>
          <w:b w:val="0"/>
          <w:i w:val="0"/>
          <w:sz w:val="24"/>
          <w:szCs w:val="24"/>
          <w:lang w:val="kk-KZ"/>
        </w:rPr>
      </w:pPr>
    </w:p>
    <w:p w:rsidR="00A3250C" w:rsidRDefault="002D7685" w:rsidP="002D7685">
      <w:pPr>
        <w:widowControl/>
        <w:tabs>
          <w:tab w:val="left" w:pos="0"/>
          <w:tab w:val="left" w:pos="142"/>
          <w:tab w:val="left" w:pos="567"/>
          <w:tab w:val="left" w:pos="9498"/>
          <w:tab w:val="left" w:pos="9639"/>
        </w:tabs>
        <w:snapToGrid/>
        <w:jc w:val="both"/>
        <w:outlineLvl w:val="0"/>
        <w:rPr>
          <w:sz w:val="24"/>
          <w:szCs w:val="24"/>
          <w:lang w:val="kk-KZ"/>
        </w:rPr>
      </w:pPr>
      <w:r>
        <w:rPr>
          <w:lang w:val="kk-KZ"/>
        </w:rPr>
        <w:t xml:space="preserve">       </w:t>
      </w:r>
      <w:r w:rsidR="00994BFD" w:rsidRPr="00EC7B05">
        <w:rPr>
          <w:i w:val="0"/>
          <w:sz w:val="24"/>
          <w:szCs w:val="24"/>
          <w:lang w:val="kk-KZ"/>
        </w:rPr>
        <w:t>С-О-</w:t>
      </w:r>
      <w:r w:rsidR="00994BFD">
        <w:rPr>
          <w:i w:val="0"/>
          <w:sz w:val="24"/>
          <w:szCs w:val="24"/>
          <w:lang w:val="kk-KZ"/>
        </w:rPr>
        <w:t>5</w:t>
      </w:r>
      <w:r w:rsidR="00994BFD"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994BFD" w:rsidRPr="00994BFD">
        <w:rPr>
          <w:b w:val="0"/>
          <w:i w:val="0"/>
          <w:sz w:val="24"/>
          <w:szCs w:val="24"/>
          <w:lang w:val="kk-KZ"/>
        </w:rPr>
        <w:t>жоғары білім;</w:t>
      </w:r>
      <w:r w:rsidR="00994BFD" w:rsidRPr="00994BFD">
        <w:rPr>
          <w:sz w:val="24"/>
          <w:szCs w:val="24"/>
          <w:lang w:val="kk-KZ"/>
        </w:rPr>
        <w:t xml:space="preserve">   </w:t>
      </w:r>
    </w:p>
    <w:p w:rsidR="002D768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sidRPr="00A3250C">
        <w:rPr>
          <w:b w:val="0"/>
          <w:i w:val="0"/>
          <w:sz w:val="24"/>
          <w:szCs w:val="24"/>
          <w:lang w:val="kk-KZ"/>
        </w:rPr>
        <w:t>М</w:t>
      </w:r>
      <w:r w:rsidR="00994BFD" w:rsidRPr="00994BFD">
        <w:rPr>
          <w:b w:val="0"/>
          <w:i w:val="0"/>
          <w:sz w:val="24"/>
          <w:szCs w:val="24"/>
          <w:lang w:val="kk-KZ"/>
        </w:rPr>
        <w:t xml:space="preserve">ынадай құзыреттердің бар болуы: бастамалық, адамдармен тіл табысуы, аналитикалық, </w:t>
      </w:r>
      <w:r w:rsidR="00A3250C">
        <w:rPr>
          <w:b w:val="0"/>
          <w:i w:val="0"/>
          <w:sz w:val="24"/>
          <w:szCs w:val="24"/>
          <w:lang w:val="kk-KZ"/>
        </w:rPr>
        <w:t xml:space="preserve">  </w:t>
      </w:r>
      <w:r w:rsidR="00994BFD" w:rsidRPr="00994BFD">
        <w:rPr>
          <w:b w:val="0"/>
          <w:i w:val="0"/>
          <w:sz w:val="24"/>
          <w:szCs w:val="24"/>
          <w:lang w:val="kk-KZ"/>
        </w:rPr>
        <w:t>ұйымдастырушылық, әдептілік, сапаға бағдарлану, тұтынушыға бағдарлану, сыбайлас жемқорлыққа төзбеушілік;</w:t>
      </w:r>
      <w:bookmarkStart w:id="13" w:name="z496"/>
      <w:bookmarkEnd w:id="13"/>
      <w:r>
        <w:rPr>
          <w:b w:val="0"/>
          <w:i w:val="0"/>
          <w:sz w:val="24"/>
          <w:szCs w:val="24"/>
          <w:lang w:val="kk-KZ"/>
        </w:rPr>
        <w:t xml:space="preserve"> </w:t>
      </w:r>
    </w:p>
    <w:p w:rsidR="00BE0A1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994BFD" w:rsidRPr="00994BFD">
        <w:rPr>
          <w:b w:val="0"/>
          <w:i w:val="0"/>
          <w:sz w:val="24"/>
          <w:szCs w:val="24"/>
          <w:lang w:val="kk-KZ"/>
        </w:rPr>
        <w:t>ұмыс тәжірибесі келесі талаптардың біріне сәйкес болуы тиіс:</w:t>
      </w:r>
      <w:r w:rsidR="00994BFD" w:rsidRPr="00994BFD">
        <w:rPr>
          <w:b w:val="0"/>
          <w:i w:val="0"/>
          <w:sz w:val="24"/>
          <w:szCs w:val="24"/>
          <w:lang w:val="kk-KZ"/>
        </w:rPr>
        <w:br/>
      </w:r>
      <w:bookmarkStart w:id="14" w:name="z497"/>
      <w:bookmarkEnd w:id="14"/>
      <w:r w:rsidR="00A3250C">
        <w:rPr>
          <w:b w:val="0"/>
          <w:i w:val="0"/>
          <w:sz w:val="24"/>
          <w:szCs w:val="24"/>
          <w:lang w:val="kk-KZ"/>
        </w:rPr>
        <w:t xml:space="preserve">  </w:t>
      </w:r>
      <w:r w:rsidR="00994BFD" w:rsidRPr="00994BFD">
        <w:rPr>
          <w:b w:val="0"/>
          <w:i w:val="0"/>
          <w:sz w:val="24"/>
          <w:szCs w:val="24"/>
          <w:lang w:val="kk-KZ"/>
        </w:rPr>
        <w:t xml:space="preserve">  </w:t>
      </w:r>
      <w:r>
        <w:rPr>
          <w:b w:val="0"/>
          <w:i w:val="0"/>
          <w:sz w:val="24"/>
          <w:szCs w:val="24"/>
          <w:lang w:val="kk-KZ"/>
        </w:rPr>
        <w:t xml:space="preserve">  </w:t>
      </w:r>
      <w:r w:rsidR="00994BFD" w:rsidRPr="00994BFD">
        <w:rPr>
          <w:b w:val="0"/>
          <w:i w:val="0"/>
          <w:sz w:val="24"/>
          <w:szCs w:val="24"/>
          <w:lang w:val="kk-KZ"/>
        </w:rPr>
        <w:t xml:space="preserve">1) мемлекеттік қызмет өтілі мемлекеттік органның штат кестесінде көзделген келесі төменгі санаттағы лауазымдарда немесе C-O-6, C-R-4, D-O-6, Е-5, E-R-4, E-G-1 санаттарынан </w:t>
      </w:r>
      <w:r w:rsidR="00994BFD" w:rsidRPr="00994BFD">
        <w:rPr>
          <w:b w:val="0"/>
          <w:i w:val="0"/>
          <w:sz w:val="24"/>
          <w:szCs w:val="24"/>
          <w:lang w:val="kk-KZ"/>
        </w:rPr>
        <w:lastRenderedPageBreak/>
        <w:t>төмен емес лауазымдарда немесе «А» корпусының мемлекеттік әкімшілік лауаз</w:t>
      </w:r>
      <w:r w:rsidR="001E7CCB">
        <w:rPr>
          <w:b w:val="0"/>
          <w:i w:val="0"/>
          <w:sz w:val="24"/>
          <w:szCs w:val="24"/>
          <w:lang w:val="kk-KZ"/>
        </w:rPr>
        <w:t>ымдарында не саяси лауазымдарда</w:t>
      </w:r>
      <w:r w:rsidR="001E7CCB" w:rsidRPr="001E7CCB">
        <w:rPr>
          <w:b w:val="0"/>
          <w:i w:val="0"/>
          <w:sz w:val="24"/>
          <w:szCs w:val="24"/>
          <w:lang w:val="kk-KZ"/>
        </w:rPr>
        <w:t xml:space="preserve"> </w:t>
      </w:r>
      <w:r w:rsidR="00994BFD" w:rsidRPr="00994BFD">
        <w:rPr>
          <w:b w:val="0"/>
          <w:i w:val="0"/>
          <w:sz w:val="24"/>
          <w:szCs w:val="24"/>
          <w:lang w:val="kk-KZ"/>
        </w:rPr>
        <w:t>бір жылдан кем емес;</w:t>
      </w:r>
    </w:p>
    <w:p w:rsidR="002D7685" w:rsidRDefault="00994BFD"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5" w:name="z498"/>
      <w:bookmarkEnd w:id="15"/>
      <w:r w:rsidRPr="00994BFD">
        <w:rPr>
          <w:b w:val="0"/>
          <w:i w:val="0"/>
          <w:sz w:val="24"/>
          <w:szCs w:val="24"/>
          <w:lang w:val="kk-KZ"/>
        </w:rPr>
        <w:t xml:space="preserve">   </w:t>
      </w:r>
      <w:r w:rsidR="002D7685">
        <w:rPr>
          <w:b w:val="0"/>
          <w:i w:val="0"/>
          <w:sz w:val="24"/>
          <w:szCs w:val="24"/>
          <w:lang w:val="kk-KZ"/>
        </w:rPr>
        <w:t xml:space="preserve">    </w:t>
      </w:r>
      <w:r w:rsidRPr="00994BF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002D7685">
        <w:rPr>
          <w:b w:val="0"/>
          <w:i w:val="0"/>
          <w:sz w:val="24"/>
          <w:szCs w:val="24"/>
          <w:lang w:val="kk-KZ"/>
        </w:rPr>
        <w:t xml:space="preserve"> </w:t>
      </w:r>
    </w:p>
    <w:p w:rsidR="00C465E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7C34CB" w:rsidRPr="007C34CB">
        <w:rPr>
          <w:b w:val="0"/>
          <w:i w:val="0"/>
          <w:sz w:val="24"/>
          <w:szCs w:val="24"/>
          <w:lang w:val="kk-KZ"/>
        </w:rPr>
        <w:t>3</w:t>
      </w:r>
      <w:r w:rsidR="00994BFD" w:rsidRPr="00994B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C7B05" w:rsidRDefault="00994BFD" w:rsidP="00DB2589">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r w:rsidRPr="00994BFD">
        <w:rPr>
          <w:b w:val="0"/>
          <w:i w:val="0"/>
          <w:sz w:val="24"/>
          <w:szCs w:val="24"/>
          <w:lang w:val="kk-KZ"/>
        </w:rPr>
        <w:br/>
      </w:r>
      <w:bookmarkStart w:id="17" w:name="z501"/>
      <w:bookmarkEnd w:id="17"/>
      <w:r w:rsidR="006A0424">
        <w:rPr>
          <w:b w:val="0"/>
          <w:i w:val="0"/>
          <w:sz w:val="24"/>
          <w:szCs w:val="24"/>
          <w:lang w:val="kk-KZ"/>
        </w:rPr>
        <w:t xml:space="preserve">         </w:t>
      </w:r>
      <w:bookmarkStart w:id="18" w:name="z523"/>
      <w:bookmarkEnd w:id="18"/>
      <w:r w:rsidR="00B91B88" w:rsidRPr="00961B53">
        <w:rPr>
          <w:b w:val="0"/>
          <w:i w:val="0"/>
          <w:sz w:val="24"/>
          <w:szCs w:val="24"/>
          <w:lang w:val="kk-KZ"/>
        </w:rPr>
        <w:t xml:space="preserve">     </w:t>
      </w:r>
      <w:r w:rsidR="002D7685">
        <w:rPr>
          <w:b w:val="0"/>
          <w:i w:val="0"/>
          <w:sz w:val="24"/>
          <w:szCs w:val="24"/>
          <w:lang w:val="kk-KZ"/>
        </w:rPr>
        <w:t xml:space="preserve">  </w:t>
      </w:r>
      <w:r w:rsidR="00EC7B05" w:rsidRPr="003D0B16">
        <w:rPr>
          <w:i w:val="0"/>
          <w:iCs w:val="0"/>
          <w:sz w:val="24"/>
          <w:szCs w:val="24"/>
          <w:lang w:val="kk-KZ"/>
        </w:rPr>
        <w:t>Мемлекеттік әкімшілік қызметшілердің лауазымдық жалақысы</w:t>
      </w:r>
    </w:p>
    <w:p w:rsidR="00B91B88" w:rsidRPr="003D0B16" w:rsidRDefault="00B91B88" w:rsidP="00BE0A15">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253"/>
      </w:tblGrid>
      <w:tr w:rsidR="00EC7B05" w:rsidRPr="003D0B16" w:rsidTr="00B63FC4">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C7B05" w:rsidRPr="003D0B16" w:rsidTr="00B63FC4">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A3D2F" w:rsidRPr="003D0B16" w:rsidTr="00B63FC4">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7D4147">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7D4147">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4253"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7D4147">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1A3D2F" w:rsidRPr="003D0B16" w:rsidTr="00B63FC4">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1A3D2F" w:rsidRPr="00EC7B05" w:rsidRDefault="001A3D2F" w:rsidP="007D4147">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7D4147">
            <w:pPr>
              <w:tabs>
                <w:tab w:val="left" w:pos="0"/>
                <w:tab w:val="left" w:pos="9498"/>
                <w:tab w:val="left" w:pos="9639"/>
              </w:tabs>
              <w:rPr>
                <w:i w:val="0"/>
                <w:color w:val="000000"/>
                <w:sz w:val="24"/>
                <w:szCs w:val="24"/>
                <w:lang w:val="en-US"/>
              </w:rPr>
            </w:pPr>
            <w:r>
              <w:rPr>
                <w:i w:val="0"/>
                <w:color w:val="000000"/>
                <w:sz w:val="24"/>
                <w:szCs w:val="24"/>
                <w:lang w:val="en-US"/>
              </w:rPr>
              <w:t>109932</w:t>
            </w:r>
          </w:p>
        </w:tc>
        <w:tc>
          <w:tcPr>
            <w:tcW w:w="4253"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7D4147">
            <w:pPr>
              <w:tabs>
                <w:tab w:val="left" w:pos="0"/>
                <w:tab w:val="left" w:pos="9498"/>
                <w:tab w:val="left" w:pos="9639"/>
              </w:tabs>
              <w:rPr>
                <w:i w:val="0"/>
                <w:color w:val="000000"/>
                <w:sz w:val="24"/>
                <w:szCs w:val="24"/>
                <w:lang w:val="en-US"/>
              </w:rPr>
            </w:pPr>
            <w:r>
              <w:rPr>
                <w:i w:val="0"/>
                <w:color w:val="000000"/>
                <w:sz w:val="24"/>
                <w:szCs w:val="24"/>
                <w:lang w:val="en-US"/>
              </w:rPr>
              <w:t>148242</w:t>
            </w:r>
          </w:p>
        </w:tc>
      </w:tr>
      <w:tr w:rsidR="001A3D2F" w:rsidRPr="003D0B16" w:rsidTr="00B63FC4">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1A3D2F" w:rsidRPr="00EC7B05" w:rsidRDefault="001A3D2F"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544"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BE0A15">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4253" w:type="dxa"/>
            <w:tcBorders>
              <w:top w:val="single" w:sz="4" w:space="0" w:color="auto"/>
              <w:left w:val="single" w:sz="4" w:space="0" w:color="auto"/>
              <w:bottom w:val="single" w:sz="4" w:space="0" w:color="auto"/>
              <w:right w:val="single" w:sz="4" w:space="0" w:color="auto"/>
            </w:tcBorders>
            <w:vAlign w:val="center"/>
          </w:tcPr>
          <w:p w:rsidR="001A3D2F" w:rsidRPr="003D0B16" w:rsidRDefault="001A3D2F" w:rsidP="00BE0A15">
            <w:pPr>
              <w:tabs>
                <w:tab w:val="left" w:pos="0"/>
                <w:tab w:val="left" w:pos="9498"/>
                <w:tab w:val="left" w:pos="9639"/>
              </w:tabs>
              <w:rPr>
                <w:i w:val="0"/>
                <w:color w:val="000000"/>
                <w:sz w:val="24"/>
                <w:szCs w:val="24"/>
                <w:lang w:val="en-US"/>
              </w:rPr>
            </w:pPr>
            <w:r>
              <w:rPr>
                <w:i w:val="0"/>
                <w:color w:val="000000"/>
                <w:sz w:val="24"/>
                <w:szCs w:val="24"/>
                <w:lang w:val="en-US"/>
              </w:rPr>
              <w:t>112430</w:t>
            </w:r>
          </w:p>
        </w:tc>
      </w:tr>
    </w:tbl>
    <w:p w:rsidR="002066A3" w:rsidRDefault="002066A3" w:rsidP="00BE0A15">
      <w:pPr>
        <w:tabs>
          <w:tab w:val="left" w:pos="0"/>
          <w:tab w:val="left" w:pos="9498"/>
          <w:tab w:val="left" w:pos="9639"/>
        </w:tabs>
        <w:adjustRightInd w:val="0"/>
        <w:jc w:val="both"/>
        <w:rPr>
          <w:i w:val="0"/>
          <w:iCs w:val="0"/>
          <w:sz w:val="24"/>
          <w:szCs w:val="24"/>
          <w:lang w:val="en-US"/>
        </w:rPr>
      </w:pPr>
    </w:p>
    <w:p w:rsidR="002066A3" w:rsidRPr="00593B08" w:rsidRDefault="008D7CB5" w:rsidP="00BE0A15">
      <w:pPr>
        <w:tabs>
          <w:tab w:val="left" w:pos="142"/>
          <w:tab w:val="left" w:pos="9498"/>
        </w:tabs>
        <w:adjustRightInd w:val="0"/>
        <w:jc w:val="both"/>
        <w:rPr>
          <w:i w:val="0"/>
          <w:sz w:val="24"/>
          <w:szCs w:val="24"/>
          <w:lang w:val="kk-KZ"/>
        </w:rPr>
      </w:pPr>
      <w:r>
        <w:rPr>
          <w:i w:val="0"/>
          <w:sz w:val="24"/>
          <w:szCs w:val="24"/>
          <w:lang w:val="kk-KZ"/>
        </w:rPr>
        <w:t xml:space="preserve">          </w:t>
      </w:r>
      <w:r w:rsidR="002066A3" w:rsidRPr="00593B08">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Pr>
          <w:i w:val="0"/>
          <w:sz w:val="24"/>
          <w:szCs w:val="24"/>
          <w:lang w:val="kk-KZ"/>
        </w:rPr>
        <w:t xml:space="preserve"> бойынша  М</w:t>
      </w:r>
      <w:r w:rsidR="001B282F">
        <w:rPr>
          <w:i w:val="0"/>
          <w:sz w:val="24"/>
          <w:szCs w:val="24"/>
          <w:lang w:val="kk-KZ"/>
        </w:rPr>
        <w:t xml:space="preserve">емлекеттік кірістер </w:t>
      </w:r>
      <w:r w:rsidR="000E1EA0">
        <w:rPr>
          <w:i w:val="0"/>
          <w:sz w:val="24"/>
          <w:szCs w:val="24"/>
          <w:lang w:val="kk-KZ"/>
        </w:rPr>
        <w:t>д</w:t>
      </w:r>
      <w:r w:rsidR="002066A3" w:rsidRPr="00593B08">
        <w:rPr>
          <w:i w:val="0"/>
          <w:sz w:val="24"/>
          <w:szCs w:val="24"/>
          <w:lang w:val="kk-KZ"/>
        </w:rPr>
        <w:t>епартаменті    1600</w:t>
      </w:r>
      <w:r w:rsidR="001B282F">
        <w:rPr>
          <w:i w:val="0"/>
          <w:sz w:val="24"/>
          <w:szCs w:val="24"/>
          <w:lang w:val="kk-KZ"/>
        </w:rPr>
        <w:t>12</w:t>
      </w:r>
      <w:r w:rsidR="002066A3" w:rsidRPr="00593B08">
        <w:rPr>
          <w:i w:val="0"/>
          <w:sz w:val="24"/>
          <w:szCs w:val="24"/>
          <w:lang w:val="kk-KZ"/>
        </w:rPr>
        <w:t xml:space="preserve">   Оңтүстік  Қазақстан  облыс</w:t>
      </w:r>
      <w:r w:rsidR="00D235C9">
        <w:rPr>
          <w:i w:val="0"/>
          <w:sz w:val="24"/>
          <w:szCs w:val="24"/>
          <w:lang w:val="kk-KZ"/>
        </w:rPr>
        <w:t>ы,  Шымкент   қаласы,   Б.Момыш</w:t>
      </w:r>
      <w:r w:rsidR="002066A3" w:rsidRPr="00593B08">
        <w:rPr>
          <w:i w:val="0"/>
          <w:sz w:val="24"/>
          <w:szCs w:val="24"/>
          <w:lang w:val="kk-KZ"/>
        </w:rPr>
        <w:t xml:space="preserve">ұлы  көшесі №27,  анықтама үшін телефон 8(725-2)35-36-61, электронды мекен-жайы: </w:t>
      </w:r>
      <w:hyperlink r:id="rId7" w:history="1">
        <w:r w:rsidR="002066A3" w:rsidRPr="00593B08">
          <w:rPr>
            <w:rStyle w:val="a3"/>
            <w:i w:val="0"/>
            <w:sz w:val="24"/>
            <w:szCs w:val="24"/>
            <w:lang w:val="kk-KZ"/>
          </w:rPr>
          <w:t>akarabaeva@taxsouth.mgd.kz</w:t>
        </w:r>
      </w:hyperlink>
      <w:r w:rsidR="002066A3" w:rsidRPr="00593B08">
        <w:rPr>
          <w:i w:val="0"/>
          <w:color w:val="0000FF"/>
          <w:sz w:val="24"/>
          <w:szCs w:val="24"/>
          <w:u w:val="single"/>
          <w:lang w:val="kk-KZ"/>
        </w:rPr>
        <w:t>,</w:t>
      </w:r>
      <w:r w:rsidR="002066A3" w:rsidRPr="00AE7F01">
        <w:rPr>
          <w:lang w:val="kk-KZ"/>
        </w:rPr>
        <w:t xml:space="preserve"> </w:t>
      </w:r>
      <w:r w:rsidR="002066A3" w:rsidRPr="00593B08">
        <w:rPr>
          <w:i w:val="0"/>
          <w:color w:val="0000FF"/>
          <w:sz w:val="24"/>
          <w:szCs w:val="24"/>
          <w:u w:val="single"/>
          <w:lang w:val="kk-KZ"/>
        </w:rPr>
        <w:t>gmazhitova@taxsouth.mgd.kz</w:t>
      </w:r>
      <w:r w:rsidR="004F6F28">
        <w:rPr>
          <w:i w:val="0"/>
          <w:color w:val="0000FF"/>
          <w:sz w:val="24"/>
          <w:szCs w:val="24"/>
          <w:u w:val="single"/>
          <w:lang w:val="kk-KZ"/>
        </w:rPr>
        <w:t>,</w:t>
      </w:r>
      <w:r w:rsidR="002066A3" w:rsidRPr="00593B08">
        <w:rPr>
          <w:i w:val="0"/>
          <w:color w:val="0000FF"/>
          <w:sz w:val="24"/>
          <w:szCs w:val="24"/>
          <w:u w:val="single"/>
          <w:lang w:val="kk-KZ"/>
        </w:rPr>
        <w:t xml:space="preserve"> </w:t>
      </w:r>
      <w:r w:rsidR="000E6C91" w:rsidRPr="000E6C91">
        <w:rPr>
          <w:i w:val="0"/>
          <w:sz w:val="24"/>
          <w:szCs w:val="24"/>
          <w:u w:val="single"/>
          <w:lang w:val="kk-KZ"/>
        </w:rPr>
        <w:t>g.mazhitova@kgd.gov.kz</w:t>
      </w:r>
      <w:r w:rsidR="002066A3" w:rsidRPr="000E6C91">
        <w:rPr>
          <w:i w:val="0"/>
          <w:sz w:val="24"/>
          <w:szCs w:val="24"/>
          <w:lang w:val="kk-KZ"/>
        </w:rPr>
        <w:t xml:space="preserve"> </w:t>
      </w:r>
      <w:r w:rsidR="000E6C91" w:rsidRPr="000E6C91">
        <w:rPr>
          <w:i w:val="0"/>
          <w:sz w:val="24"/>
          <w:szCs w:val="24"/>
          <w:lang w:val="kk-KZ"/>
        </w:rPr>
        <w:t xml:space="preserve">            </w:t>
      </w:r>
      <w:r w:rsidR="002066A3" w:rsidRPr="00593B08">
        <w:rPr>
          <w:i w:val="0"/>
          <w:sz w:val="24"/>
          <w:szCs w:val="24"/>
          <w:lang w:val="kk-KZ"/>
        </w:rPr>
        <w:t xml:space="preserve">бос әкімшілік    мемлекеттік   лауазымға  орналасуға </w:t>
      </w:r>
      <w:r w:rsidR="002D3435">
        <w:rPr>
          <w:i w:val="0"/>
          <w:sz w:val="24"/>
          <w:szCs w:val="24"/>
          <w:lang w:val="kk-KZ"/>
        </w:rPr>
        <w:t xml:space="preserve">ішкі </w:t>
      </w:r>
      <w:r w:rsidR="002066A3" w:rsidRPr="00593B08">
        <w:rPr>
          <w:i w:val="0"/>
          <w:sz w:val="24"/>
          <w:szCs w:val="24"/>
          <w:lang w:val="kk-KZ"/>
        </w:rPr>
        <w:t xml:space="preserve"> конкурс   жариялайды:</w:t>
      </w:r>
    </w:p>
    <w:p w:rsidR="00EC7B05" w:rsidRDefault="00EC7B05" w:rsidP="00BE0A15">
      <w:pPr>
        <w:tabs>
          <w:tab w:val="left" w:pos="142"/>
          <w:tab w:val="left" w:pos="9639"/>
        </w:tabs>
        <w:jc w:val="both"/>
        <w:rPr>
          <w:i w:val="0"/>
          <w:sz w:val="24"/>
          <w:szCs w:val="24"/>
          <w:highlight w:val="cyan"/>
          <w:lang w:val="kk-KZ"/>
        </w:rPr>
      </w:pPr>
    </w:p>
    <w:p w:rsidR="001A3D2F" w:rsidRPr="00C6598F" w:rsidRDefault="001A3D2F" w:rsidP="001A3D2F">
      <w:pPr>
        <w:jc w:val="both"/>
        <w:rPr>
          <w:b w:val="0"/>
          <w:i w:val="0"/>
          <w:sz w:val="24"/>
          <w:szCs w:val="24"/>
          <w:lang w:val="kk-KZ"/>
        </w:rPr>
      </w:pPr>
      <w:r>
        <w:rPr>
          <w:i w:val="0"/>
          <w:sz w:val="24"/>
          <w:szCs w:val="24"/>
          <w:lang w:val="kk-KZ"/>
        </w:rPr>
        <w:t xml:space="preserve">       1</w:t>
      </w:r>
      <w:r w:rsidRPr="006B2D93">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Pr>
          <w:i w:val="0"/>
          <w:sz w:val="24"/>
          <w:szCs w:val="24"/>
          <w:lang w:val="kk-KZ"/>
        </w:rPr>
        <w:t xml:space="preserve"> Кедендік ресімдеу бақармасының басшысы</w:t>
      </w:r>
      <w:r w:rsidRPr="00C6598F">
        <w:rPr>
          <w:i w:val="0"/>
          <w:sz w:val="24"/>
          <w:szCs w:val="24"/>
          <w:lang w:val="kk-KZ"/>
        </w:rPr>
        <w:t xml:space="preserve">  (С-О-</w:t>
      </w:r>
      <w:r>
        <w:rPr>
          <w:i w:val="0"/>
          <w:sz w:val="24"/>
          <w:szCs w:val="24"/>
          <w:lang w:val="kk-KZ"/>
        </w:rPr>
        <w:t>3</w:t>
      </w:r>
      <w:r w:rsidRPr="00C6598F">
        <w:rPr>
          <w:i w:val="0"/>
          <w:sz w:val="24"/>
          <w:szCs w:val="24"/>
          <w:lang w:val="kk-KZ"/>
        </w:rPr>
        <w:t xml:space="preserve"> </w:t>
      </w:r>
      <w:r w:rsidRPr="00C6598F">
        <w:rPr>
          <w:i w:val="0"/>
          <w:iCs w:val="0"/>
          <w:sz w:val="24"/>
          <w:szCs w:val="24"/>
          <w:lang w:val="kk-KZ"/>
        </w:rPr>
        <w:t xml:space="preserve"> </w:t>
      </w:r>
      <w:r w:rsidRPr="00C6598F">
        <w:rPr>
          <w:i w:val="0"/>
          <w:sz w:val="24"/>
          <w:szCs w:val="24"/>
          <w:lang w:val="kk-KZ"/>
        </w:rPr>
        <w:t>санаты) 1 бірлік.</w:t>
      </w:r>
    </w:p>
    <w:p w:rsidR="001A3D2F" w:rsidRPr="00DE006D" w:rsidRDefault="001A3D2F" w:rsidP="001A3D2F">
      <w:pPr>
        <w:pStyle w:val="a8"/>
        <w:tabs>
          <w:tab w:val="left" w:pos="142"/>
          <w:tab w:val="left" w:pos="9639"/>
        </w:tabs>
        <w:rPr>
          <w:rFonts w:ascii="Times New Roman" w:hAnsi="Times New Roman" w:cs="Times New Roman"/>
          <w:color w:val="FF0000"/>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8739A3">
        <w:rPr>
          <w:rFonts w:ascii="Times New Roman" w:hAnsi="Times New Roman" w:cs="Times New Roman"/>
          <w:b/>
          <w:szCs w:val="24"/>
          <w:lang w:val="kk-KZ"/>
        </w:rPr>
        <w:t>Функционалды міндеттері</w:t>
      </w:r>
      <w:r w:rsidRPr="006B2D93">
        <w:rPr>
          <w:rFonts w:ascii="Times New Roman" w:hAnsi="Times New Roman" w:cs="Times New Roman"/>
          <w:b/>
          <w:szCs w:val="24"/>
          <w:lang w:val="kk-KZ"/>
        </w:rPr>
        <w:t>:</w:t>
      </w:r>
      <w:r w:rsidRPr="006B2D93">
        <w:rPr>
          <w:rFonts w:ascii="Times New Roman" w:hAnsi="Times New Roman" w:cs="Times New Roman"/>
          <w:i/>
          <w:szCs w:val="24"/>
          <w:lang w:val="kk-KZ"/>
        </w:rPr>
        <w:t xml:space="preserve"> </w:t>
      </w:r>
      <w:r w:rsidRPr="006B2D93">
        <w:rPr>
          <w:rFonts w:ascii="Times New Roman" w:eastAsia="Calibri" w:hAnsi="Times New Roman" w:cs="Times New Roman"/>
          <w:szCs w:val="24"/>
          <w:lang w:val="kk-KZ"/>
        </w:rPr>
        <w:t xml:space="preserve">Басқарма жұмысын ұйымдастыру, үйлестіру, бақылау және жүзеге асыруды қамтамасыз етеді. </w:t>
      </w:r>
      <w:r w:rsidRPr="006B2D93">
        <w:rPr>
          <w:rFonts w:ascii="Times New Roman" w:hAnsi="Times New Roman" w:cs="Times New Roman"/>
          <w:szCs w:val="24"/>
          <w:lang w:val="kk-KZ"/>
        </w:rPr>
        <w:t>Комитет басшылығынан түскен 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құзырына кіретін мәселелер бойынша мемлекеттік органдарының және басқа заңды тұлғалардың өтініштерін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лауазымды тұлғаларының кәсіби деңгейін жоғарылату және қызметтерін жетілдіру мәселелері бойынша жұмысты ұйымдастырады. Департамент бастығына тауарлар мен көлік құралдарына кедендік тазарту және кедендік декларациялау мәселелері бойынша мәліметті ұсынады, кедендік бақылауды ұйымдастыруды жетілдіру бойынша ұсыныстарды енгізеді.</w:t>
      </w:r>
      <w:r w:rsidRPr="006B2D93">
        <w:rPr>
          <w:sz w:val="22"/>
          <w:szCs w:val="22"/>
          <w:lang w:val="kk-KZ"/>
        </w:rPr>
        <w:t xml:space="preserve"> </w:t>
      </w:r>
      <w:r w:rsidRPr="00D6435F">
        <w:rPr>
          <w:rFonts w:ascii="Times New Roman" w:hAnsi="Times New Roman" w:cs="Times New Roman"/>
          <w:color w:val="FF0000"/>
          <w:szCs w:val="24"/>
          <w:lang w:val="kk-KZ"/>
        </w:rPr>
        <w:t xml:space="preserve">       </w:t>
      </w:r>
      <w:r>
        <w:rPr>
          <w:rFonts w:ascii="Times New Roman" w:hAnsi="Times New Roman" w:cs="Times New Roman"/>
          <w:color w:val="FF0000"/>
          <w:szCs w:val="24"/>
          <w:lang w:val="kk-KZ"/>
        </w:rPr>
        <w:t xml:space="preserve">  </w:t>
      </w:r>
      <w:r w:rsidRPr="00D6435F">
        <w:rPr>
          <w:rFonts w:ascii="Times New Roman" w:hAnsi="Times New Roman" w:cs="Times New Roman"/>
          <w:color w:val="FF0000"/>
          <w:szCs w:val="24"/>
          <w:lang w:val="kk-KZ"/>
        </w:rPr>
        <w:t xml:space="preserve">  </w:t>
      </w:r>
      <w:r>
        <w:rPr>
          <w:rFonts w:ascii="Times New Roman" w:hAnsi="Times New Roman" w:cs="Times New Roman"/>
          <w:color w:val="FF0000"/>
          <w:szCs w:val="24"/>
          <w:lang w:val="kk-KZ"/>
        </w:rPr>
        <w:t xml:space="preserve">                                    </w:t>
      </w:r>
      <w:r w:rsidRPr="00165A64">
        <w:rPr>
          <w:rFonts w:ascii="Times New Roman" w:hAnsi="Times New Roman" w:cs="Times New Roman"/>
          <w:color w:val="FF0000"/>
          <w:szCs w:val="24"/>
          <w:lang w:val="kk-KZ"/>
        </w:rPr>
        <w:t xml:space="preserve">              </w:t>
      </w:r>
    </w:p>
    <w:p w:rsidR="001A3D2F" w:rsidRDefault="001A3D2F" w:rsidP="001A3D2F">
      <w:pPr>
        <w:pStyle w:val="a8"/>
        <w:tabs>
          <w:tab w:val="left" w:pos="142"/>
          <w:tab w:val="left" w:pos="9639"/>
        </w:tabs>
        <w:rPr>
          <w:rFonts w:ascii="Times New Roman" w:hAnsi="Times New Roman" w:cs="Times New Roman"/>
          <w:szCs w:val="24"/>
          <w:lang w:val="kk-KZ"/>
        </w:rPr>
      </w:pPr>
      <w:r w:rsidRPr="00DE006D">
        <w:rPr>
          <w:rFonts w:ascii="Times New Roman" w:hAnsi="Times New Roman" w:cs="Times New Roman"/>
          <w:color w:val="FF0000"/>
          <w:szCs w:val="24"/>
          <w:lang w:val="kk-KZ"/>
        </w:rPr>
        <w:t xml:space="preserve">             </w:t>
      </w:r>
      <w:r w:rsidRPr="00D6435F">
        <w:rPr>
          <w:rFonts w:ascii="Times New Roman" w:hAnsi="Times New Roman" w:cs="Times New Roman"/>
          <w:b/>
          <w:szCs w:val="24"/>
          <w:lang w:val="kk-KZ"/>
        </w:rPr>
        <w:t>Конкурсқа қатысушыларға қойылатын талаптар:</w:t>
      </w:r>
      <w:r w:rsidRPr="00D6435F">
        <w:rPr>
          <w:rFonts w:ascii="Times New Roman" w:hAnsi="Times New Roman" w:cs="Times New Roman"/>
          <w:szCs w:val="24"/>
          <w:lang w:val="kk-KZ"/>
        </w:rPr>
        <w:t xml:space="preserve"> Жоғары білім: </w:t>
      </w:r>
      <w:r w:rsidRPr="006B2D93">
        <w:rPr>
          <w:rFonts w:ascii="Times New Roman" w:hAnsi="Times New Roman" w:cs="Times New Roman"/>
          <w:szCs w:val="24"/>
          <w:lang w:val="kk-KZ"/>
        </w:rPr>
        <w:t xml:space="preserve">Экономика,  әлемдік  экономика,  есеп және аудит, менеджмент,  салық ісі, </w:t>
      </w:r>
      <w:r w:rsidRPr="006B2D93">
        <w:rPr>
          <w:rFonts w:ascii="Times New Roman" w:hAnsi="Times New Roman" w:cs="Times New Roman"/>
          <w:color w:val="000000"/>
          <w:szCs w:val="24"/>
          <w:lang w:val="kk-KZ"/>
        </w:rPr>
        <w:t xml:space="preserve">кеден ісі, </w:t>
      </w:r>
      <w:r w:rsidRPr="006B2D93">
        <w:rPr>
          <w:rFonts w:ascii="Times New Roman" w:hAnsi="Times New Roman" w:cs="Times New Roman"/>
          <w:szCs w:val="24"/>
          <w:lang w:val="kk-KZ"/>
        </w:rPr>
        <w:t>қаржы, құқықтану, мемлекеттік және жергілікті басқару,заңтану</w:t>
      </w:r>
      <w:r w:rsidR="00B91AA5">
        <w:rPr>
          <w:rFonts w:ascii="Times New Roman" w:hAnsi="Times New Roman" w:cs="Times New Roman"/>
          <w:szCs w:val="24"/>
          <w:lang w:val="kk-KZ"/>
        </w:rPr>
        <w:t>,</w:t>
      </w:r>
      <w:r w:rsidRPr="006B2D93">
        <w:rPr>
          <w:rFonts w:ascii="Times New Roman" w:hAnsi="Times New Roman" w:cs="Times New Roman"/>
          <w:szCs w:val="24"/>
          <w:lang w:val="kk-KZ"/>
        </w:rPr>
        <w:t xml:space="preserve"> ақпараттық жүйелері, автоматтандыру және басқару, математикалық және компьютерлік моделдеу, информатика м</w:t>
      </w:r>
      <w:r w:rsidRPr="006B2D93">
        <w:rPr>
          <w:rFonts w:ascii="Times New Roman" w:hAnsi="Times New Roman" w:cs="Times New Roman"/>
          <w:color w:val="000000"/>
          <w:szCs w:val="24"/>
          <w:lang w:val="kk-KZ"/>
        </w:rPr>
        <w:t>амандықтар</w:t>
      </w:r>
      <w:r w:rsidR="00B91AA5">
        <w:rPr>
          <w:rFonts w:ascii="Times New Roman" w:hAnsi="Times New Roman" w:cs="Times New Roman"/>
          <w:color w:val="000000"/>
          <w:szCs w:val="24"/>
          <w:lang w:val="kk-KZ"/>
        </w:rPr>
        <w:t>ы</w:t>
      </w:r>
      <w:r w:rsidRPr="006B2D93">
        <w:rPr>
          <w:rFonts w:ascii="Times New Roman" w:hAnsi="Times New Roman" w:cs="Times New Roman"/>
          <w:color w:val="000000"/>
          <w:szCs w:val="24"/>
          <w:lang w:val="kk-KZ"/>
        </w:rPr>
        <w:t xml:space="preserve"> бойынша.</w:t>
      </w:r>
      <w:r w:rsidRPr="006B2D93">
        <w:rPr>
          <w:rFonts w:ascii="Times New Roman" w:hAnsi="Times New Roman" w:cs="Times New Roman"/>
          <w:szCs w:val="24"/>
          <w:lang w:val="kk-KZ"/>
        </w:rPr>
        <w:t xml:space="preserve"> </w:t>
      </w:r>
      <w:r w:rsidRPr="008739A3">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A3D2F" w:rsidRPr="008739A3" w:rsidRDefault="001A3D2F" w:rsidP="001A3D2F">
      <w:pPr>
        <w:tabs>
          <w:tab w:val="left" w:pos="142"/>
          <w:tab w:val="left" w:pos="9639"/>
        </w:tabs>
        <w:jc w:val="both"/>
        <w:rPr>
          <w:i w:val="0"/>
          <w:sz w:val="24"/>
          <w:szCs w:val="24"/>
          <w:lang w:val="kk-KZ"/>
        </w:rPr>
      </w:pPr>
      <w:r w:rsidRPr="008739A3">
        <w:rPr>
          <w:i w:val="0"/>
          <w:sz w:val="24"/>
          <w:szCs w:val="24"/>
          <w:lang w:val="kk-KZ"/>
        </w:rPr>
        <w:t xml:space="preserve">  </w:t>
      </w:r>
      <w:r>
        <w:rPr>
          <w:i w:val="0"/>
          <w:sz w:val="24"/>
          <w:szCs w:val="24"/>
          <w:lang w:val="kk-KZ"/>
        </w:rPr>
        <w:t xml:space="preserve"> </w:t>
      </w:r>
      <w:r w:rsidRPr="008739A3">
        <w:rPr>
          <w:i w:val="0"/>
          <w:sz w:val="24"/>
          <w:szCs w:val="24"/>
          <w:lang w:val="kk-KZ"/>
        </w:rPr>
        <w:t xml:space="preserve"> </w:t>
      </w:r>
      <w:r w:rsidRPr="001A3D2F">
        <w:rPr>
          <w:i w:val="0"/>
          <w:sz w:val="24"/>
          <w:szCs w:val="24"/>
          <w:lang w:val="kk-KZ"/>
        </w:rPr>
        <w:t xml:space="preserve">         </w:t>
      </w:r>
      <w:r w:rsidRPr="008739A3">
        <w:rPr>
          <w:i w:val="0"/>
          <w:sz w:val="24"/>
          <w:szCs w:val="24"/>
          <w:lang w:val="kk-KZ"/>
        </w:rPr>
        <w:t xml:space="preserve">  </w:t>
      </w:r>
      <w:r w:rsidRPr="001A3D2F">
        <w:rPr>
          <w:i w:val="0"/>
          <w:sz w:val="24"/>
          <w:szCs w:val="24"/>
          <w:lang w:val="kk-KZ"/>
        </w:rPr>
        <w:t>2</w:t>
      </w:r>
      <w:r w:rsidRPr="008739A3">
        <w:rPr>
          <w:i w:val="0"/>
          <w:sz w:val="24"/>
          <w:szCs w:val="24"/>
          <w:lang w:val="kk-KZ"/>
        </w:rPr>
        <w:t>.</w:t>
      </w:r>
      <w:r w:rsidRPr="00593B08">
        <w:rPr>
          <w:i w:val="0"/>
          <w:sz w:val="24"/>
          <w:szCs w:val="24"/>
          <w:lang w:val="kk-KZ"/>
        </w:rPr>
        <w:t xml:space="preserve">Қазақстан  Республикасы  Қаржы   министрлігі  Мемлекеттік  кірістер  </w:t>
      </w:r>
      <w:r w:rsidRPr="00593B08">
        <w:rPr>
          <w:i w:val="0"/>
          <w:sz w:val="24"/>
          <w:szCs w:val="24"/>
          <w:lang w:val="kk-KZ"/>
        </w:rPr>
        <w:lastRenderedPageBreak/>
        <w:t>комитеті</w:t>
      </w:r>
      <w:r>
        <w:rPr>
          <w:i w:val="0"/>
          <w:sz w:val="24"/>
          <w:szCs w:val="24"/>
          <w:lang w:val="kk-KZ"/>
        </w:rPr>
        <w:t>нің</w:t>
      </w:r>
      <w:r w:rsidRPr="00593B08">
        <w:rPr>
          <w:i w:val="0"/>
          <w:sz w:val="24"/>
          <w:szCs w:val="24"/>
          <w:lang w:val="kk-KZ"/>
        </w:rPr>
        <w:t xml:space="preserve"> </w:t>
      </w:r>
      <w:r w:rsidRPr="008739A3">
        <w:rPr>
          <w:i w:val="0"/>
          <w:sz w:val="24"/>
          <w:szCs w:val="24"/>
          <w:lang w:val="kk-KZ"/>
        </w:rPr>
        <w:t xml:space="preserve">Оңтүстік Қазақстан облысы </w:t>
      </w:r>
      <w:r>
        <w:rPr>
          <w:i w:val="0"/>
          <w:sz w:val="24"/>
          <w:szCs w:val="24"/>
          <w:lang w:val="kk-KZ"/>
        </w:rPr>
        <w:t>бойынша Мемлекеттік кірістер д</w:t>
      </w:r>
      <w:r w:rsidRPr="008739A3">
        <w:rPr>
          <w:i w:val="0"/>
          <w:sz w:val="24"/>
          <w:szCs w:val="24"/>
          <w:lang w:val="kk-KZ"/>
        </w:rPr>
        <w:t>епартаментінің</w:t>
      </w:r>
      <w:r>
        <w:rPr>
          <w:i w:val="0"/>
          <w:sz w:val="24"/>
          <w:szCs w:val="24"/>
          <w:lang w:val="kk-KZ"/>
        </w:rPr>
        <w:t xml:space="preserve"> </w:t>
      </w:r>
      <w:r w:rsidRPr="002577E0">
        <w:rPr>
          <w:i w:val="0"/>
          <w:sz w:val="22"/>
          <w:szCs w:val="22"/>
          <w:lang w:val="kk-KZ"/>
        </w:rPr>
        <w:t>«Сарыағаш стансасы» кеден бекеті басшысының орынбасары-бөлім басшысы</w:t>
      </w:r>
      <w:r>
        <w:rPr>
          <w:i w:val="0"/>
          <w:sz w:val="24"/>
          <w:szCs w:val="24"/>
          <w:lang w:val="kk-KZ"/>
        </w:rPr>
        <w:t xml:space="preserve"> </w:t>
      </w:r>
      <w:r w:rsidRPr="008739A3">
        <w:rPr>
          <w:i w:val="0"/>
          <w:sz w:val="24"/>
          <w:szCs w:val="24"/>
          <w:lang w:val="kk-KZ"/>
        </w:rPr>
        <w:t>(С-О-</w:t>
      </w:r>
      <w:r>
        <w:rPr>
          <w:i w:val="0"/>
          <w:sz w:val="24"/>
          <w:szCs w:val="24"/>
          <w:lang w:val="kk-KZ"/>
        </w:rPr>
        <w:t>4</w:t>
      </w:r>
      <w:r w:rsidRPr="008739A3">
        <w:rPr>
          <w:b w:val="0"/>
          <w:i w:val="0"/>
          <w:sz w:val="24"/>
          <w:szCs w:val="24"/>
          <w:lang w:val="kk-KZ"/>
        </w:rPr>
        <w:t xml:space="preserve"> </w:t>
      </w:r>
      <w:r w:rsidRPr="008739A3">
        <w:rPr>
          <w:b w:val="0"/>
          <w:i w:val="0"/>
          <w:iCs w:val="0"/>
          <w:sz w:val="24"/>
          <w:szCs w:val="24"/>
          <w:lang w:val="kk-KZ"/>
        </w:rPr>
        <w:t xml:space="preserve"> </w:t>
      </w:r>
      <w:r w:rsidRPr="008739A3">
        <w:rPr>
          <w:i w:val="0"/>
          <w:sz w:val="24"/>
          <w:szCs w:val="24"/>
          <w:lang w:val="kk-KZ"/>
        </w:rPr>
        <w:t>санаты)</w:t>
      </w:r>
      <w:r>
        <w:rPr>
          <w:i w:val="0"/>
          <w:sz w:val="24"/>
          <w:szCs w:val="24"/>
          <w:lang w:val="kk-KZ"/>
        </w:rPr>
        <w:t>,</w:t>
      </w:r>
      <w:r w:rsidRPr="008739A3">
        <w:rPr>
          <w:i w:val="0"/>
          <w:sz w:val="24"/>
          <w:szCs w:val="24"/>
          <w:lang w:val="kk-KZ"/>
        </w:rPr>
        <w:t xml:space="preserve">   1 бірлік.</w:t>
      </w:r>
    </w:p>
    <w:p w:rsidR="001A3D2F" w:rsidRDefault="001A3D2F" w:rsidP="001A3D2F">
      <w:pPr>
        <w:jc w:val="both"/>
        <w:rPr>
          <w:i w:val="0"/>
          <w:sz w:val="24"/>
          <w:szCs w:val="24"/>
          <w:lang w:val="kk-KZ"/>
        </w:rPr>
      </w:pPr>
      <w:r w:rsidRPr="008739A3">
        <w:rPr>
          <w:i w:val="0"/>
          <w:sz w:val="24"/>
          <w:szCs w:val="24"/>
          <w:lang w:val="kk-KZ"/>
        </w:rPr>
        <w:t xml:space="preserve">          Функционалды міндеттері: </w:t>
      </w:r>
      <w:r w:rsidRPr="002577E0">
        <w:rPr>
          <w:b w:val="0"/>
          <w:i w:val="0"/>
          <w:sz w:val="24"/>
          <w:szCs w:val="24"/>
          <w:lang w:val="kk-KZ"/>
        </w:rPr>
        <w:t xml:space="preserve">Кеден бекеті басшысының келісімімен Кеден бекетінің жұмысын бақылайды, ұйымдастырады және басшылық жасайды. ҚР Үкіметі мен Министрлік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 Кеден бекеті басшысының келісімімен Кеден бекетінің лауазымды тұлғаларының міндеттерін бөледі. Кеден бекетіне жүктелген тапсырмалардың орындалуына жеке жауапкершілікте болады.  Мемлекеттік органдар мен басқа да мекемелерде Кеден бекеті өкілдігін іске асырады. Кеден бекетінің басшысы уақытша жұмыста болмаған жағдайда Кеден бекетінің лауазымды тұлғаларын заңға сәйкес еңбек демалысына және іс-сапарға жолдайды. Кеден бекетінің құрылымы мен штаттық саны бойынша Кеден бекетінің басшысына ұсыныс жасайды. Өз құзыреті шегінде басқа да өкілеттіктердің орындалуын қамтамасыз етеді. Кеден бекеті қызметкерлері арасында, қызметтік тәртіпті нығайту мақсатында іс-шараларды ұйымдастырады. </w:t>
      </w:r>
      <w:r w:rsidRPr="002577E0">
        <w:rPr>
          <w:rStyle w:val="s0"/>
          <w:b w:val="0"/>
          <w:i w:val="0"/>
          <w:szCs w:val="24"/>
          <w:lang w:val="kk-KZ"/>
        </w:rPr>
        <w:t xml:space="preserve">Кеден бекетінің жеке құрамымен жұмыстарын ұйымдастыру. </w:t>
      </w:r>
      <w:r w:rsidRPr="002577E0">
        <w:rPr>
          <w:b w:val="0"/>
          <w:i w:val="0"/>
          <w:sz w:val="24"/>
          <w:szCs w:val="24"/>
          <w:lang w:val="kk-KZ"/>
        </w:rPr>
        <w:t>Кеден шекерасы арқылы өткізілетін тауарларға қатысты шектеулер мен тыйым салуларды, кедендік-тарифтік реттеу шараларын</w:t>
      </w:r>
      <w:r w:rsidRPr="002577E0">
        <w:rPr>
          <w:sz w:val="24"/>
          <w:szCs w:val="24"/>
          <w:lang w:val="kk-KZ"/>
        </w:rPr>
        <w:t xml:space="preserve"> </w:t>
      </w:r>
      <w:r w:rsidRPr="002577E0">
        <w:rPr>
          <w:b w:val="0"/>
          <w:i w:val="0"/>
          <w:sz w:val="24"/>
          <w:szCs w:val="24"/>
          <w:lang w:val="kk-KZ"/>
        </w:rPr>
        <w:t xml:space="preserve">сақтауды, радиациалық бақылауды кеден бекетімен өткізілуін қамтамасыз етеді.   </w:t>
      </w:r>
      <w:r w:rsidRPr="002577E0">
        <w:rPr>
          <w:i w:val="0"/>
          <w:sz w:val="24"/>
          <w:szCs w:val="24"/>
          <w:lang w:val="kk-KZ"/>
        </w:rPr>
        <w:t xml:space="preserve">                                                      </w:t>
      </w:r>
    </w:p>
    <w:p w:rsidR="001A3D2F" w:rsidRPr="00C465E5" w:rsidRDefault="001A3D2F" w:rsidP="001A3D2F">
      <w:pPr>
        <w:jc w:val="both"/>
        <w:rPr>
          <w:b w:val="0"/>
          <w:sz w:val="24"/>
          <w:szCs w:val="24"/>
          <w:lang w:val="kk-KZ"/>
        </w:rPr>
      </w:pPr>
      <w:r w:rsidRPr="002577E0">
        <w:rPr>
          <w:i w:val="0"/>
          <w:sz w:val="24"/>
          <w:szCs w:val="24"/>
          <w:lang w:val="kk-KZ"/>
        </w:rPr>
        <w:t xml:space="preserve">     </w:t>
      </w:r>
      <w:r w:rsidRPr="00165A64">
        <w:rPr>
          <w:i w:val="0"/>
          <w:sz w:val="24"/>
          <w:szCs w:val="24"/>
          <w:lang w:val="kk-KZ"/>
        </w:rPr>
        <w:t xml:space="preserve">  </w:t>
      </w:r>
      <w:r w:rsidRPr="00155DEB">
        <w:rPr>
          <w:i w:val="0"/>
          <w:sz w:val="24"/>
          <w:szCs w:val="24"/>
          <w:lang w:val="kk-KZ"/>
        </w:rPr>
        <w:t>Конкурсқа қатысушыларға қойылатын талаптар</w:t>
      </w:r>
      <w:r w:rsidRPr="00155DEB">
        <w:rPr>
          <w:b w:val="0"/>
          <w:i w:val="0"/>
          <w:sz w:val="24"/>
          <w:szCs w:val="24"/>
          <w:lang w:val="kk-KZ"/>
        </w:rPr>
        <w:t xml:space="preserve">: Жоғары білім: </w:t>
      </w:r>
      <w:r w:rsidRPr="002577E0">
        <w:rPr>
          <w:b w:val="0"/>
          <w:i w:val="0"/>
          <w:sz w:val="24"/>
          <w:szCs w:val="24"/>
          <w:lang w:val="kk-KZ"/>
        </w:rPr>
        <w:t>Экономика,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2577E0">
        <w:rPr>
          <w:b w:val="0"/>
          <w:i w:val="0"/>
          <w:color w:val="000000"/>
          <w:sz w:val="24"/>
          <w:szCs w:val="24"/>
          <w:lang w:val="kk-KZ"/>
        </w:rPr>
        <w:t>септеу техникасы және бағдарламалық қамтамасыз ету</w:t>
      </w:r>
      <w:r w:rsidRPr="002577E0">
        <w:rPr>
          <w:b w:val="0"/>
          <w:i w:val="0"/>
          <w:sz w:val="24"/>
          <w:szCs w:val="24"/>
          <w:lang w:val="kk-KZ"/>
        </w:rPr>
        <w:t xml:space="preserve"> м</w:t>
      </w:r>
      <w:r w:rsidRPr="002577E0">
        <w:rPr>
          <w:b w:val="0"/>
          <w:i w:val="0"/>
          <w:color w:val="000000"/>
          <w:sz w:val="24"/>
          <w:szCs w:val="24"/>
          <w:lang w:val="kk-KZ"/>
        </w:rPr>
        <w:t>амандықтар</w:t>
      </w:r>
      <w:r w:rsidR="00FC5BC8">
        <w:rPr>
          <w:b w:val="0"/>
          <w:i w:val="0"/>
          <w:color w:val="000000"/>
          <w:sz w:val="24"/>
          <w:szCs w:val="24"/>
          <w:lang w:val="kk-KZ"/>
        </w:rPr>
        <w:t>ы</w:t>
      </w:r>
      <w:r w:rsidRPr="002577E0">
        <w:rPr>
          <w:b w:val="0"/>
          <w:i w:val="0"/>
          <w:color w:val="000000"/>
          <w:sz w:val="24"/>
          <w:szCs w:val="24"/>
          <w:lang w:val="kk-KZ"/>
        </w:rPr>
        <w:t xml:space="preserve"> бойынша. </w:t>
      </w:r>
      <w:r w:rsidRPr="002577E0">
        <w:rPr>
          <w:b w:val="0"/>
          <w:i w:val="0"/>
          <w:sz w:val="24"/>
          <w:szCs w:val="24"/>
          <w:lang w:val="kk-KZ"/>
        </w:rPr>
        <w:t>Осы санат үшін мемлекеттік қызмет істері жөніндегі уәкілетті органмен анықталатын</w:t>
      </w:r>
      <w:r>
        <w:rPr>
          <w:b w:val="0"/>
          <w:i w:val="0"/>
          <w:sz w:val="24"/>
          <w:szCs w:val="24"/>
          <w:lang w:val="kk-KZ"/>
        </w:rPr>
        <w:t xml:space="preserve"> </w:t>
      </w:r>
      <w:r w:rsidRPr="00155DEB">
        <w:rPr>
          <w:b w:val="0"/>
          <w:i w:val="0"/>
          <w:sz w:val="24"/>
          <w:szCs w:val="24"/>
          <w:lang w:val="kk-KZ"/>
        </w:rPr>
        <w:t>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155DEB">
        <w:rPr>
          <w:b w:val="0"/>
          <w:sz w:val="24"/>
          <w:szCs w:val="24"/>
          <w:lang w:val="kk-KZ"/>
        </w:rPr>
        <w:t>.</w:t>
      </w:r>
    </w:p>
    <w:p w:rsidR="004C43F6" w:rsidRPr="008739A3" w:rsidRDefault="001A3D2F" w:rsidP="001A3D2F">
      <w:pPr>
        <w:ind w:firstLine="709"/>
        <w:jc w:val="both"/>
        <w:rPr>
          <w:i w:val="0"/>
          <w:sz w:val="24"/>
          <w:szCs w:val="24"/>
          <w:lang w:val="kk-KZ"/>
        </w:rPr>
      </w:pPr>
      <w:r w:rsidRPr="001A3D2F">
        <w:rPr>
          <w:i w:val="0"/>
          <w:sz w:val="24"/>
          <w:szCs w:val="24"/>
          <w:lang w:val="kk-KZ"/>
        </w:rPr>
        <w:t>3</w:t>
      </w:r>
      <w:r w:rsidR="004C43F6" w:rsidRPr="008739A3">
        <w:rPr>
          <w:i w:val="0"/>
          <w:sz w:val="24"/>
          <w:szCs w:val="24"/>
          <w:lang w:val="kk-KZ"/>
        </w:rPr>
        <w:t>.</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004C43F6" w:rsidRPr="008739A3">
        <w:rPr>
          <w:i w:val="0"/>
          <w:sz w:val="24"/>
          <w:szCs w:val="24"/>
          <w:lang w:val="kk-KZ"/>
        </w:rPr>
        <w:t xml:space="preserve">Оңтүстік Қазақстан облысы </w:t>
      </w:r>
      <w:r w:rsidR="00AA1930">
        <w:rPr>
          <w:i w:val="0"/>
          <w:sz w:val="24"/>
          <w:szCs w:val="24"/>
          <w:lang w:val="kk-KZ"/>
        </w:rPr>
        <w:t xml:space="preserve">бойынша </w:t>
      </w:r>
      <w:r w:rsidR="000E1EA0">
        <w:rPr>
          <w:i w:val="0"/>
          <w:sz w:val="24"/>
          <w:szCs w:val="24"/>
          <w:lang w:val="kk-KZ"/>
        </w:rPr>
        <w:t>Мемлекеттік кірістер д</w:t>
      </w:r>
      <w:r w:rsidR="004C43F6" w:rsidRPr="008739A3">
        <w:rPr>
          <w:i w:val="0"/>
          <w:sz w:val="24"/>
          <w:szCs w:val="24"/>
          <w:lang w:val="kk-KZ"/>
        </w:rPr>
        <w:t>епартаментінің</w:t>
      </w:r>
      <w:r w:rsidR="006B2D93">
        <w:rPr>
          <w:i w:val="0"/>
          <w:sz w:val="24"/>
          <w:szCs w:val="24"/>
          <w:lang w:val="kk-KZ"/>
        </w:rPr>
        <w:t xml:space="preserve"> Адам ресурстары басқармасы  қызметтік</w:t>
      </w:r>
      <w:r w:rsidR="004C43F6" w:rsidRPr="008739A3">
        <w:rPr>
          <w:i w:val="0"/>
          <w:sz w:val="24"/>
          <w:szCs w:val="24"/>
          <w:lang w:val="kk-KZ"/>
        </w:rPr>
        <w:t xml:space="preserve"> </w:t>
      </w:r>
      <w:r w:rsidR="006B2D93">
        <w:rPr>
          <w:i w:val="0"/>
          <w:sz w:val="24"/>
          <w:szCs w:val="24"/>
          <w:lang w:val="kk-KZ"/>
        </w:rPr>
        <w:t xml:space="preserve">тергеу бөлімінің басшысы </w:t>
      </w:r>
      <w:r w:rsidR="004C43F6" w:rsidRPr="008739A3">
        <w:rPr>
          <w:i w:val="0"/>
          <w:sz w:val="24"/>
          <w:szCs w:val="24"/>
          <w:lang w:val="kk-KZ"/>
        </w:rPr>
        <w:t>(С-О-</w:t>
      </w:r>
      <w:r w:rsidR="006B2D93">
        <w:rPr>
          <w:i w:val="0"/>
          <w:sz w:val="24"/>
          <w:szCs w:val="24"/>
          <w:lang w:val="kk-KZ"/>
        </w:rPr>
        <w:t>4</w:t>
      </w:r>
      <w:r w:rsidR="004C43F6" w:rsidRPr="008739A3">
        <w:rPr>
          <w:b w:val="0"/>
          <w:i w:val="0"/>
          <w:sz w:val="24"/>
          <w:szCs w:val="24"/>
          <w:lang w:val="kk-KZ"/>
        </w:rPr>
        <w:t xml:space="preserve"> </w:t>
      </w:r>
      <w:r w:rsidR="004C43F6" w:rsidRPr="008739A3">
        <w:rPr>
          <w:b w:val="0"/>
          <w:i w:val="0"/>
          <w:iCs w:val="0"/>
          <w:sz w:val="24"/>
          <w:szCs w:val="24"/>
          <w:lang w:val="kk-KZ"/>
        </w:rPr>
        <w:t xml:space="preserve"> </w:t>
      </w:r>
      <w:r w:rsidR="004C43F6" w:rsidRPr="008739A3">
        <w:rPr>
          <w:i w:val="0"/>
          <w:sz w:val="24"/>
          <w:szCs w:val="24"/>
          <w:lang w:val="kk-KZ"/>
        </w:rPr>
        <w:t>санаты)</w:t>
      </w:r>
      <w:r w:rsidR="00155DEB">
        <w:rPr>
          <w:i w:val="0"/>
          <w:sz w:val="24"/>
          <w:szCs w:val="24"/>
          <w:lang w:val="kk-KZ"/>
        </w:rPr>
        <w:t>,</w:t>
      </w:r>
      <w:r w:rsidR="004C43F6" w:rsidRPr="008739A3">
        <w:rPr>
          <w:i w:val="0"/>
          <w:sz w:val="24"/>
          <w:szCs w:val="24"/>
          <w:lang w:val="kk-KZ"/>
        </w:rPr>
        <w:t xml:space="preserve"> </w:t>
      </w:r>
      <w:r w:rsidR="008739A3" w:rsidRPr="008739A3">
        <w:rPr>
          <w:i w:val="0"/>
          <w:sz w:val="24"/>
          <w:szCs w:val="24"/>
          <w:lang w:val="kk-KZ"/>
        </w:rPr>
        <w:t xml:space="preserve">  </w:t>
      </w:r>
      <w:r w:rsidR="004C43F6" w:rsidRPr="008739A3">
        <w:rPr>
          <w:i w:val="0"/>
          <w:sz w:val="24"/>
          <w:szCs w:val="24"/>
          <w:lang w:val="kk-KZ"/>
        </w:rPr>
        <w:t>1 бірлік.</w:t>
      </w:r>
    </w:p>
    <w:p w:rsidR="006B2D93" w:rsidRPr="006B2D93" w:rsidRDefault="004C43F6" w:rsidP="006B2D93">
      <w:pPr>
        <w:jc w:val="both"/>
        <w:rPr>
          <w:b w:val="0"/>
          <w:i w:val="0"/>
          <w:sz w:val="24"/>
          <w:szCs w:val="24"/>
          <w:lang w:val="kk-KZ"/>
        </w:rPr>
      </w:pPr>
      <w:r w:rsidRPr="008739A3">
        <w:rPr>
          <w:i w:val="0"/>
          <w:sz w:val="24"/>
          <w:szCs w:val="24"/>
          <w:lang w:val="kk-KZ"/>
        </w:rPr>
        <w:t xml:space="preserve">          Функционалды міндеттері: </w:t>
      </w:r>
      <w:r w:rsidR="006B2D93" w:rsidRPr="006B2D93">
        <w:rPr>
          <w:b w:val="0"/>
          <w:i w:val="0"/>
          <w:sz w:val="24"/>
          <w:szCs w:val="24"/>
          <w:lang w:val="kk-KZ"/>
        </w:rPr>
        <w:t>Басқарма туралы Ережеге сәйкес жалпы басшылық жасау,  бөлімінің жұмысын  үйлестіру,  салық бөлімінің экономикалық-бақылау жұмыстарына кешенді тексерулер ұйымдастыру,  басшылықтың тапсырмалары мен өкімдерінің уақытылы орындалуын бақылау, сыбайлас жемқорлыққа қарсы күрес бағытындағы жұмысты ұйымдастыру.</w:t>
      </w:r>
    </w:p>
    <w:p w:rsidR="004C43F6" w:rsidRPr="004A5EDF" w:rsidRDefault="004C43F6" w:rsidP="008739A3">
      <w:pPr>
        <w:shd w:val="clear" w:color="auto" w:fill="FFFFFF"/>
        <w:tabs>
          <w:tab w:val="left" w:pos="-108"/>
          <w:tab w:val="left" w:pos="142"/>
          <w:tab w:val="left" w:pos="284"/>
          <w:tab w:val="left" w:pos="9639"/>
        </w:tabs>
        <w:jc w:val="both"/>
        <w:rPr>
          <w:b w:val="0"/>
          <w:sz w:val="24"/>
          <w:szCs w:val="24"/>
          <w:lang w:val="kk-KZ"/>
        </w:rPr>
      </w:pPr>
      <w:r w:rsidRPr="00155DEB">
        <w:rPr>
          <w:i w:val="0"/>
          <w:sz w:val="24"/>
          <w:szCs w:val="24"/>
          <w:lang w:val="kk-KZ"/>
        </w:rPr>
        <w:t xml:space="preserve">   </w:t>
      </w:r>
      <w:r w:rsidR="00155DEB">
        <w:rPr>
          <w:i w:val="0"/>
          <w:sz w:val="24"/>
          <w:szCs w:val="24"/>
          <w:lang w:val="kk-KZ"/>
        </w:rPr>
        <w:t xml:space="preserve">       </w:t>
      </w:r>
      <w:r w:rsidRPr="00155DEB">
        <w:rPr>
          <w:i w:val="0"/>
          <w:sz w:val="24"/>
          <w:szCs w:val="24"/>
          <w:lang w:val="kk-KZ"/>
        </w:rPr>
        <w:t>Конкурсқа қатысушыларға қойылатын талаптар</w:t>
      </w:r>
      <w:r w:rsidRPr="00155DEB">
        <w:rPr>
          <w:b w:val="0"/>
          <w:i w:val="0"/>
          <w:sz w:val="24"/>
          <w:szCs w:val="24"/>
          <w:lang w:val="kk-KZ"/>
        </w:rPr>
        <w:t xml:space="preserve">: Жоғары білім: </w:t>
      </w:r>
      <w:r w:rsidR="006B2D93" w:rsidRPr="006B2D93">
        <w:rPr>
          <w:b w:val="0"/>
          <w:i w:val="0"/>
          <w:sz w:val="24"/>
          <w:szCs w:val="24"/>
          <w:lang w:val="kk-KZ"/>
        </w:rPr>
        <w:t xml:space="preserve">Экономика,  әлемдік  экономика,  есеп және аудит, менеджмент,   салық ісі, </w:t>
      </w:r>
      <w:r w:rsidR="006B2D93" w:rsidRPr="006B2D93">
        <w:rPr>
          <w:b w:val="0"/>
          <w:i w:val="0"/>
          <w:color w:val="000000"/>
          <w:sz w:val="24"/>
          <w:szCs w:val="24"/>
          <w:lang w:val="kk-KZ"/>
        </w:rPr>
        <w:t xml:space="preserve">кеден ісі, </w:t>
      </w:r>
      <w:r w:rsidR="006B2D93" w:rsidRPr="006B2D93">
        <w:rPr>
          <w:b w:val="0"/>
          <w:i w:val="0"/>
          <w:sz w:val="24"/>
          <w:szCs w:val="24"/>
          <w:lang w:val="kk-KZ"/>
        </w:rPr>
        <w:t>қаржы, құқықтану, мемлекеттік және жергілікті басқару,</w:t>
      </w:r>
      <w:r w:rsidR="00FC5BC8">
        <w:rPr>
          <w:b w:val="0"/>
          <w:i w:val="0"/>
          <w:sz w:val="24"/>
          <w:szCs w:val="24"/>
          <w:lang w:val="kk-KZ"/>
        </w:rPr>
        <w:t xml:space="preserve"> </w:t>
      </w:r>
      <w:r w:rsidR="006B2D93" w:rsidRPr="006B2D93">
        <w:rPr>
          <w:b w:val="0"/>
          <w:i w:val="0"/>
          <w:sz w:val="24"/>
          <w:szCs w:val="24"/>
          <w:lang w:val="kk-KZ"/>
        </w:rPr>
        <w:t>заңтану</w:t>
      </w:r>
      <w:r w:rsidR="00FC5BC8">
        <w:rPr>
          <w:b w:val="0"/>
          <w:i w:val="0"/>
          <w:sz w:val="24"/>
          <w:szCs w:val="24"/>
          <w:lang w:val="kk-KZ"/>
        </w:rPr>
        <w:t>,</w:t>
      </w:r>
      <w:r w:rsidR="006B2D93" w:rsidRPr="006B2D93">
        <w:rPr>
          <w:b w:val="0"/>
          <w:i w:val="0"/>
          <w:sz w:val="24"/>
          <w:szCs w:val="24"/>
          <w:lang w:val="kk-KZ"/>
        </w:rPr>
        <w:t xml:space="preserve"> ақпараттық жүйелері, автоматтандыру және басқару, математикалық және компьютерлік моделдеу, информатика  м</w:t>
      </w:r>
      <w:r w:rsidR="006B2D93" w:rsidRPr="006B2D93">
        <w:rPr>
          <w:b w:val="0"/>
          <w:i w:val="0"/>
          <w:color w:val="000000"/>
          <w:sz w:val="24"/>
          <w:szCs w:val="24"/>
          <w:lang w:val="kk-KZ"/>
        </w:rPr>
        <w:t>амандықтар</w:t>
      </w:r>
      <w:r w:rsidR="00B91AA5">
        <w:rPr>
          <w:b w:val="0"/>
          <w:i w:val="0"/>
          <w:color w:val="000000"/>
          <w:sz w:val="24"/>
          <w:szCs w:val="24"/>
          <w:lang w:val="kk-KZ"/>
        </w:rPr>
        <w:t>ы</w:t>
      </w:r>
      <w:r w:rsidR="006B2D93" w:rsidRPr="006B2D93">
        <w:rPr>
          <w:b w:val="0"/>
          <w:i w:val="0"/>
          <w:color w:val="000000"/>
          <w:sz w:val="24"/>
          <w:szCs w:val="24"/>
          <w:lang w:val="kk-KZ"/>
        </w:rPr>
        <w:t xml:space="preserve"> бойынша.</w:t>
      </w:r>
      <w:r w:rsidR="00017B8A">
        <w:rPr>
          <w:b w:val="0"/>
          <w:i w:val="0"/>
          <w:color w:val="000000"/>
          <w:sz w:val="24"/>
          <w:szCs w:val="24"/>
          <w:lang w:val="kk-KZ"/>
        </w:rPr>
        <w:t xml:space="preserve"> </w:t>
      </w:r>
      <w:r w:rsidRPr="00155DE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155DEB">
        <w:rPr>
          <w:b w:val="0"/>
          <w:sz w:val="24"/>
          <w:szCs w:val="24"/>
          <w:lang w:val="kk-KZ"/>
        </w:rPr>
        <w:t>.</w:t>
      </w:r>
    </w:p>
    <w:p w:rsidR="0068402D" w:rsidRPr="00C91E87" w:rsidRDefault="0068402D" w:rsidP="0068402D">
      <w:pPr>
        <w:tabs>
          <w:tab w:val="left" w:pos="142"/>
          <w:tab w:val="left" w:pos="567"/>
          <w:tab w:val="left" w:pos="9639"/>
        </w:tabs>
        <w:jc w:val="both"/>
        <w:rPr>
          <w:b w:val="0"/>
          <w:i w:val="0"/>
          <w:sz w:val="24"/>
          <w:szCs w:val="24"/>
          <w:lang w:val="kk-KZ"/>
        </w:rPr>
      </w:pPr>
      <w:r w:rsidRPr="00C91E87">
        <w:rPr>
          <w:i w:val="0"/>
          <w:sz w:val="24"/>
          <w:szCs w:val="24"/>
          <w:lang w:val="kk-KZ"/>
        </w:rPr>
        <w:lastRenderedPageBreak/>
        <w:t xml:space="preserve">       </w:t>
      </w:r>
      <w:r>
        <w:rPr>
          <w:i w:val="0"/>
          <w:sz w:val="24"/>
          <w:szCs w:val="24"/>
          <w:lang w:val="kk-KZ"/>
        </w:rPr>
        <w:t xml:space="preserve">  </w:t>
      </w:r>
      <w:r w:rsidR="00B529FC" w:rsidRPr="004A5EDF">
        <w:rPr>
          <w:i w:val="0"/>
          <w:sz w:val="24"/>
          <w:szCs w:val="24"/>
          <w:lang w:val="kk-KZ"/>
        </w:rPr>
        <w:t>4</w:t>
      </w:r>
      <w:r>
        <w:rPr>
          <w:i w:val="0"/>
          <w:sz w:val="24"/>
          <w:szCs w:val="24"/>
          <w:lang w:val="kk-KZ"/>
        </w:rPr>
        <w:t>.</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Pr="00C91E87">
        <w:rPr>
          <w:i w:val="0"/>
          <w:sz w:val="24"/>
          <w:szCs w:val="24"/>
          <w:lang w:val="kk-KZ"/>
        </w:rPr>
        <w:t>Оңт</w:t>
      </w:r>
      <w:r w:rsidR="000E1EA0">
        <w:rPr>
          <w:i w:val="0"/>
          <w:sz w:val="24"/>
          <w:szCs w:val="24"/>
          <w:lang w:val="kk-KZ"/>
        </w:rPr>
        <w:t>үстік Қазақстан облысы бойынша Мемлекеттік кірістер д</w:t>
      </w:r>
      <w:r w:rsidRPr="00C91E87">
        <w:rPr>
          <w:i w:val="0"/>
          <w:sz w:val="24"/>
          <w:szCs w:val="24"/>
          <w:lang w:val="kk-KZ"/>
        </w:rPr>
        <w:t xml:space="preserve">епартаментінің </w:t>
      </w:r>
      <w:r w:rsidR="003A6378">
        <w:rPr>
          <w:i w:val="0"/>
          <w:sz w:val="24"/>
          <w:szCs w:val="24"/>
          <w:lang w:val="kk-KZ"/>
        </w:rPr>
        <w:t xml:space="preserve"> </w:t>
      </w:r>
      <w:r w:rsidR="006B2D93">
        <w:rPr>
          <w:i w:val="0"/>
          <w:sz w:val="24"/>
          <w:szCs w:val="24"/>
          <w:lang w:val="kk-KZ"/>
        </w:rPr>
        <w:t>Адам ресурстары басқармасы  қызметтік</w:t>
      </w:r>
      <w:r w:rsidR="006B2D93" w:rsidRPr="008739A3">
        <w:rPr>
          <w:i w:val="0"/>
          <w:sz w:val="24"/>
          <w:szCs w:val="24"/>
          <w:lang w:val="kk-KZ"/>
        </w:rPr>
        <w:t xml:space="preserve"> </w:t>
      </w:r>
      <w:r w:rsidR="006B2D93">
        <w:rPr>
          <w:i w:val="0"/>
          <w:sz w:val="24"/>
          <w:szCs w:val="24"/>
          <w:lang w:val="kk-KZ"/>
        </w:rPr>
        <w:t xml:space="preserve">тергеу бөлімінің  бас маманы </w:t>
      </w:r>
      <w:r w:rsidRPr="00C91E87">
        <w:rPr>
          <w:i w:val="0"/>
          <w:sz w:val="24"/>
          <w:szCs w:val="24"/>
          <w:lang w:val="kk-KZ"/>
        </w:rPr>
        <w:t>(С-О-</w:t>
      </w:r>
      <w:r w:rsidR="006B2D93">
        <w:rPr>
          <w:i w:val="0"/>
          <w:sz w:val="24"/>
          <w:szCs w:val="24"/>
          <w:lang w:val="kk-KZ"/>
        </w:rPr>
        <w:t>5</w:t>
      </w:r>
      <w:r w:rsidRPr="00C91E87">
        <w:rPr>
          <w:i w:val="0"/>
          <w:sz w:val="24"/>
          <w:szCs w:val="24"/>
          <w:lang w:val="kk-KZ"/>
        </w:rPr>
        <w:t xml:space="preserve"> </w:t>
      </w:r>
      <w:r w:rsidRPr="00C91E87">
        <w:rPr>
          <w:i w:val="0"/>
          <w:iCs w:val="0"/>
          <w:sz w:val="24"/>
          <w:szCs w:val="24"/>
          <w:lang w:val="kk-KZ"/>
        </w:rPr>
        <w:t xml:space="preserve"> </w:t>
      </w:r>
      <w:r w:rsidRPr="00C91E87">
        <w:rPr>
          <w:i w:val="0"/>
          <w:sz w:val="24"/>
          <w:szCs w:val="24"/>
          <w:lang w:val="kk-KZ"/>
        </w:rPr>
        <w:t>санаты) 1 бірлік.</w:t>
      </w:r>
    </w:p>
    <w:p w:rsidR="006B2D93" w:rsidRPr="006B2D93" w:rsidRDefault="0068402D" w:rsidP="006B2D93">
      <w:pPr>
        <w:jc w:val="both"/>
        <w:rPr>
          <w:b w:val="0"/>
          <w:i w:val="0"/>
          <w:sz w:val="24"/>
          <w:szCs w:val="24"/>
          <w:lang w:val="kk-KZ"/>
        </w:rPr>
      </w:pPr>
      <w:r w:rsidRPr="00882530">
        <w:rPr>
          <w:i w:val="0"/>
          <w:sz w:val="24"/>
          <w:szCs w:val="24"/>
          <w:lang w:val="kk-KZ"/>
        </w:rPr>
        <w:t xml:space="preserve">         Функционалды міндеттері: </w:t>
      </w:r>
      <w:r w:rsidR="006B2D93" w:rsidRPr="006B2D93">
        <w:rPr>
          <w:b w:val="0"/>
          <w:i w:val="0"/>
          <w:sz w:val="24"/>
          <w:szCs w:val="24"/>
          <w:lang w:val="kk-KZ"/>
        </w:rPr>
        <w:t xml:space="preserve">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w:t>
      </w:r>
      <w:r w:rsidR="00FC5BC8">
        <w:rPr>
          <w:b w:val="0"/>
          <w:i w:val="0"/>
          <w:sz w:val="24"/>
          <w:szCs w:val="24"/>
          <w:lang w:val="kk-KZ"/>
        </w:rPr>
        <w:t xml:space="preserve">                       </w:t>
      </w:r>
      <w:r w:rsidR="006B2D93" w:rsidRPr="006B2D93">
        <w:rPr>
          <w:b w:val="0"/>
          <w:i w:val="0"/>
          <w:sz w:val="24"/>
          <w:szCs w:val="24"/>
          <w:lang w:val="kk-KZ"/>
        </w:rPr>
        <w:t xml:space="preserve"> іс-жоспарының орындалуы</w:t>
      </w:r>
      <w:r w:rsidR="00FC5BC8">
        <w:rPr>
          <w:b w:val="0"/>
          <w:i w:val="0"/>
          <w:sz w:val="24"/>
          <w:szCs w:val="24"/>
          <w:lang w:val="kk-KZ"/>
        </w:rPr>
        <w:t xml:space="preserve">н қадағалау.  </w:t>
      </w:r>
    </w:p>
    <w:p w:rsidR="0068402D" w:rsidRPr="006B2D93" w:rsidRDefault="00665952" w:rsidP="00650F71">
      <w:pPr>
        <w:pStyle w:val="a8"/>
        <w:tabs>
          <w:tab w:val="left" w:pos="142"/>
        </w:tabs>
        <w:rPr>
          <w:rFonts w:ascii="Times New Roman" w:hAnsi="Times New Roman" w:cs="Times New Roman"/>
          <w:szCs w:val="24"/>
          <w:lang w:val="kk-KZ"/>
        </w:rPr>
      </w:pPr>
      <w:r w:rsidRPr="007728E1">
        <w:rPr>
          <w:rFonts w:ascii="Times New Roman" w:hAnsi="Times New Roman" w:cs="Times New Roman"/>
          <w:b/>
          <w:szCs w:val="24"/>
          <w:lang w:val="kk-KZ"/>
        </w:rPr>
        <w:t xml:space="preserve">        </w:t>
      </w:r>
      <w:r w:rsidR="0068402D" w:rsidRPr="00650F71">
        <w:rPr>
          <w:rFonts w:ascii="Times New Roman" w:hAnsi="Times New Roman" w:cs="Times New Roman"/>
          <w:b/>
          <w:szCs w:val="24"/>
          <w:lang w:val="kk-KZ"/>
        </w:rPr>
        <w:t>Конкурсқа қатысушыларға қойылатын талаптар:</w:t>
      </w:r>
      <w:r w:rsidR="0068402D" w:rsidRPr="00155DEB">
        <w:rPr>
          <w:rFonts w:ascii="Times New Roman" w:hAnsi="Times New Roman" w:cs="Times New Roman"/>
          <w:szCs w:val="24"/>
          <w:lang w:val="kk-KZ"/>
        </w:rPr>
        <w:t xml:space="preserve"> </w:t>
      </w:r>
      <w:r w:rsidR="0068402D" w:rsidRPr="006B2D93">
        <w:rPr>
          <w:rFonts w:ascii="Times New Roman" w:hAnsi="Times New Roman" w:cs="Times New Roman"/>
          <w:szCs w:val="24"/>
          <w:lang w:val="kk-KZ"/>
        </w:rPr>
        <w:t xml:space="preserve">Жоғары білім: </w:t>
      </w:r>
      <w:r w:rsidR="006B2D93" w:rsidRPr="006B2D93">
        <w:rPr>
          <w:rFonts w:ascii="Times New Roman" w:hAnsi="Times New Roman" w:cs="Times New Roman"/>
          <w:szCs w:val="24"/>
          <w:lang w:val="kk-KZ"/>
        </w:rPr>
        <w:t>Экономика,  әлемдік  экономика,  есеп және аудит,    менеджмент, салық ісі, кеден ісі, қаржы  немесе   құқық, заңтану, мемлекеттік және жергілікті басқару, ақпараттық жүйелері, автоматтандыру және басқару,  математикалық және компьютерлік моделдеу</w:t>
      </w:r>
      <w:r w:rsidR="00B91AA5">
        <w:rPr>
          <w:rFonts w:ascii="Times New Roman" w:hAnsi="Times New Roman" w:cs="Times New Roman"/>
          <w:szCs w:val="24"/>
          <w:lang w:val="kk-KZ"/>
        </w:rPr>
        <w:t xml:space="preserve">, информатика </w:t>
      </w:r>
      <w:r w:rsidR="006B2D93" w:rsidRPr="006B2D93">
        <w:rPr>
          <w:rFonts w:ascii="Times New Roman" w:hAnsi="Times New Roman" w:cs="Times New Roman"/>
          <w:szCs w:val="24"/>
          <w:lang w:val="kk-KZ"/>
        </w:rPr>
        <w:t xml:space="preserve"> м</w:t>
      </w:r>
      <w:r w:rsidR="006B2D93" w:rsidRPr="006B2D93">
        <w:rPr>
          <w:rFonts w:ascii="Times New Roman" w:hAnsi="Times New Roman" w:cs="Times New Roman"/>
          <w:color w:val="000000"/>
          <w:szCs w:val="24"/>
          <w:lang w:val="kk-KZ"/>
        </w:rPr>
        <w:t>амандықтар</w:t>
      </w:r>
      <w:r w:rsidR="00B91AA5">
        <w:rPr>
          <w:rFonts w:ascii="Times New Roman" w:hAnsi="Times New Roman" w:cs="Times New Roman"/>
          <w:color w:val="000000"/>
          <w:szCs w:val="24"/>
          <w:lang w:val="kk-KZ"/>
        </w:rPr>
        <w:t>ы</w:t>
      </w:r>
      <w:r w:rsidR="006B2D93" w:rsidRPr="006B2D93">
        <w:rPr>
          <w:rFonts w:ascii="Times New Roman" w:hAnsi="Times New Roman" w:cs="Times New Roman"/>
          <w:color w:val="000000"/>
          <w:szCs w:val="24"/>
          <w:lang w:val="kk-KZ"/>
        </w:rPr>
        <w:t xml:space="preserve"> бойынша.</w:t>
      </w:r>
      <w:r w:rsidR="006B2D93" w:rsidRPr="006B2D93">
        <w:rPr>
          <w:rFonts w:ascii="Times New Roman" w:hAnsi="Times New Roman" w:cs="Times New Roman"/>
          <w:szCs w:val="24"/>
          <w:lang w:val="kk-KZ"/>
        </w:rPr>
        <w:t xml:space="preserve"> </w:t>
      </w:r>
      <w:r w:rsidR="0068402D" w:rsidRPr="006B2D93">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4144E" w:rsidRPr="00B66E57" w:rsidRDefault="00C6598F" w:rsidP="00B504B6">
      <w:pPr>
        <w:tabs>
          <w:tab w:val="left" w:pos="142"/>
          <w:tab w:val="left" w:pos="567"/>
          <w:tab w:val="left" w:pos="9639"/>
        </w:tabs>
        <w:jc w:val="both"/>
        <w:rPr>
          <w:b w:val="0"/>
          <w:i w:val="0"/>
          <w:sz w:val="24"/>
          <w:szCs w:val="24"/>
          <w:lang w:val="kk-KZ"/>
        </w:rPr>
      </w:pPr>
      <w:r>
        <w:rPr>
          <w:i w:val="0"/>
          <w:sz w:val="24"/>
          <w:szCs w:val="24"/>
          <w:lang w:val="kk-KZ"/>
        </w:rPr>
        <w:t xml:space="preserve">  </w:t>
      </w:r>
      <w:r w:rsidR="00284DD7">
        <w:rPr>
          <w:i w:val="0"/>
          <w:sz w:val="24"/>
          <w:szCs w:val="24"/>
          <w:lang w:val="kk-KZ"/>
        </w:rPr>
        <w:t xml:space="preserve">  </w:t>
      </w:r>
      <w:r w:rsidR="00384759">
        <w:rPr>
          <w:i w:val="0"/>
          <w:sz w:val="24"/>
          <w:szCs w:val="24"/>
          <w:lang w:val="kk-KZ"/>
        </w:rPr>
        <w:t xml:space="preserve">     </w:t>
      </w:r>
      <w:r w:rsidR="00B504B6">
        <w:rPr>
          <w:i w:val="0"/>
          <w:sz w:val="24"/>
          <w:szCs w:val="24"/>
          <w:lang w:val="kk-KZ"/>
        </w:rPr>
        <w:t xml:space="preserve"> </w:t>
      </w:r>
      <w:r w:rsidR="00B529FC" w:rsidRPr="00B529FC">
        <w:rPr>
          <w:i w:val="0"/>
          <w:sz w:val="24"/>
          <w:szCs w:val="24"/>
          <w:lang w:val="kk-KZ"/>
        </w:rPr>
        <w:t>5</w:t>
      </w:r>
      <w:r w:rsidR="0068402D">
        <w:rPr>
          <w:i w:val="0"/>
          <w:sz w:val="24"/>
          <w:szCs w:val="24"/>
          <w:lang w:val="kk-KZ"/>
        </w:rPr>
        <w:t>.</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00B4144E" w:rsidRPr="00B66E57">
        <w:rPr>
          <w:i w:val="0"/>
          <w:sz w:val="24"/>
          <w:szCs w:val="24"/>
          <w:lang w:val="kk-KZ"/>
        </w:rPr>
        <w:t>Оңт</w:t>
      </w:r>
      <w:r w:rsidR="00566638">
        <w:rPr>
          <w:i w:val="0"/>
          <w:sz w:val="24"/>
          <w:szCs w:val="24"/>
          <w:lang w:val="kk-KZ"/>
        </w:rPr>
        <w:t>үстік Қазақстан облысы бойынша Мемлекеттік кірістер д</w:t>
      </w:r>
      <w:r w:rsidR="00B4144E" w:rsidRPr="00B66E57">
        <w:rPr>
          <w:i w:val="0"/>
          <w:sz w:val="24"/>
          <w:szCs w:val="24"/>
          <w:lang w:val="kk-KZ"/>
        </w:rPr>
        <w:t xml:space="preserve">епартаментінің </w:t>
      </w:r>
      <w:r w:rsidR="00284DD7">
        <w:rPr>
          <w:i w:val="0"/>
          <w:sz w:val="24"/>
          <w:szCs w:val="24"/>
          <w:lang w:val="kk-KZ"/>
        </w:rPr>
        <w:t xml:space="preserve">     </w:t>
      </w:r>
      <w:r w:rsidR="00B504B6">
        <w:rPr>
          <w:i w:val="0"/>
          <w:sz w:val="24"/>
          <w:szCs w:val="24"/>
          <w:lang w:val="kk-KZ"/>
        </w:rPr>
        <w:t xml:space="preserve">Аудит </w:t>
      </w:r>
      <w:r w:rsidR="00B4144E" w:rsidRPr="00B66E57">
        <w:rPr>
          <w:i w:val="0"/>
          <w:sz w:val="24"/>
          <w:szCs w:val="24"/>
          <w:lang w:val="kk-KZ"/>
        </w:rPr>
        <w:t>б</w:t>
      </w:r>
      <w:r w:rsidR="00B4144E" w:rsidRPr="00B66E57">
        <w:rPr>
          <w:i w:val="0"/>
          <w:sz w:val="24"/>
          <w:szCs w:val="24"/>
          <w:lang w:val="sr-Cyrl-CS"/>
        </w:rPr>
        <w:t xml:space="preserve">асқармасының  </w:t>
      </w:r>
      <w:r w:rsidR="00B504B6" w:rsidRPr="00B504B6">
        <w:rPr>
          <w:i w:val="0"/>
          <w:color w:val="000000"/>
          <w:sz w:val="24"/>
          <w:szCs w:val="24"/>
          <w:lang w:val="kk-KZ"/>
        </w:rPr>
        <w:t>№ 1 пост - кедендік бақылау бөлімінің бас маманы</w:t>
      </w:r>
      <w:r w:rsidR="00B4144E" w:rsidRPr="00B66E57">
        <w:rPr>
          <w:i w:val="0"/>
          <w:sz w:val="24"/>
          <w:szCs w:val="24"/>
          <w:lang w:val="sr-Cyrl-CS"/>
        </w:rPr>
        <w:t xml:space="preserve"> </w:t>
      </w:r>
      <w:r w:rsidR="00B4144E" w:rsidRPr="00B66E57">
        <w:rPr>
          <w:i w:val="0"/>
          <w:sz w:val="24"/>
          <w:szCs w:val="24"/>
          <w:lang w:val="kk-KZ"/>
        </w:rPr>
        <w:t xml:space="preserve">(С-О-5 </w:t>
      </w:r>
      <w:r w:rsidR="00B4144E" w:rsidRPr="00B66E57">
        <w:rPr>
          <w:i w:val="0"/>
          <w:iCs w:val="0"/>
          <w:sz w:val="24"/>
          <w:szCs w:val="24"/>
          <w:lang w:val="kk-KZ"/>
        </w:rPr>
        <w:t xml:space="preserve"> </w:t>
      </w:r>
      <w:r w:rsidR="00B4144E" w:rsidRPr="00B66E57">
        <w:rPr>
          <w:i w:val="0"/>
          <w:sz w:val="24"/>
          <w:szCs w:val="24"/>
          <w:lang w:val="kk-KZ"/>
        </w:rPr>
        <w:t>санаты) 1 бірлік.</w:t>
      </w:r>
    </w:p>
    <w:p w:rsidR="00E16375" w:rsidRDefault="003C00DE" w:rsidP="00B504B6">
      <w:pPr>
        <w:tabs>
          <w:tab w:val="left" w:pos="142"/>
        </w:tabs>
        <w:jc w:val="both"/>
        <w:rPr>
          <w:i w:val="0"/>
          <w:sz w:val="24"/>
          <w:szCs w:val="24"/>
          <w:lang w:val="kk-KZ"/>
        </w:rPr>
      </w:pPr>
      <w:r>
        <w:rPr>
          <w:i w:val="0"/>
          <w:sz w:val="24"/>
          <w:szCs w:val="24"/>
          <w:lang w:val="kk-KZ"/>
        </w:rPr>
        <w:t xml:space="preserve">     </w:t>
      </w:r>
      <w:r w:rsidR="00C6598F">
        <w:rPr>
          <w:i w:val="0"/>
          <w:sz w:val="24"/>
          <w:szCs w:val="24"/>
          <w:lang w:val="kk-KZ"/>
        </w:rPr>
        <w:t xml:space="preserve">    </w:t>
      </w:r>
      <w:r w:rsidR="002D7685">
        <w:rPr>
          <w:i w:val="0"/>
          <w:sz w:val="24"/>
          <w:szCs w:val="24"/>
          <w:lang w:val="kk-KZ"/>
        </w:rPr>
        <w:t xml:space="preserve"> </w:t>
      </w:r>
      <w:r w:rsidR="00C6598F">
        <w:rPr>
          <w:i w:val="0"/>
          <w:sz w:val="24"/>
          <w:szCs w:val="24"/>
          <w:lang w:val="kk-KZ"/>
        </w:rPr>
        <w:t>Ф</w:t>
      </w:r>
      <w:r w:rsidR="00B4144E" w:rsidRPr="008C545B">
        <w:rPr>
          <w:i w:val="0"/>
          <w:sz w:val="24"/>
          <w:szCs w:val="24"/>
          <w:lang w:val="kk-KZ"/>
        </w:rPr>
        <w:t>ункционалды міндеттері</w:t>
      </w:r>
      <w:r w:rsidR="00B4144E" w:rsidRPr="00C807D1">
        <w:rPr>
          <w:b w:val="0"/>
          <w:i w:val="0"/>
          <w:sz w:val="24"/>
          <w:szCs w:val="24"/>
          <w:lang w:val="kk-KZ"/>
        </w:rPr>
        <w:t>:</w:t>
      </w:r>
      <w:r w:rsidR="00B4144E">
        <w:rPr>
          <w:b w:val="0"/>
          <w:i w:val="0"/>
          <w:sz w:val="24"/>
          <w:szCs w:val="24"/>
          <w:lang w:val="kk-KZ"/>
        </w:rPr>
        <w:t xml:space="preserve"> </w:t>
      </w:r>
      <w:r w:rsidR="00B504B6" w:rsidRPr="00B504B6">
        <w:rPr>
          <w:b w:val="0"/>
          <w:i w:val="0"/>
          <w:sz w:val="24"/>
          <w:szCs w:val="24"/>
          <w:lang w:val="kk-KZ"/>
        </w:rPr>
        <w:t xml:space="preserve">Бөлімге жүктелген міндеттерден шығатын жұмысты атқарады; көшпелі  және камералдық тексеру жоспарларын жасайды; көшпелі  кедендік тексеруді өткізуді жүзеге асырады, қажет болған кезде </w:t>
      </w:r>
      <w:r w:rsidR="001F5AF8">
        <w:rPr>
          <w:b w:val="0"/>
          <w:i w:val="0"/>
          <w:sz w:val="24"/>
          <w:szCs w:val="24"/>
          <w:lang w:val="kk-KZ"/>
        </w:rPr>
        <w:t>Департамент</w:t>
      </w:r>
      <w:r w:rsidR="00B504B6" w:rsidRPr="00B504B6">
        <w:rPr>
          <w:b w:val="0"/>
          <w:i w:val="0"/>
          <w:sz w:val="24"/>
          <w:szCs w:val="24"/>
          <w:lang w:val="kk-KZ"/>
        </w:rPr>
        <w:t xml:space="preserve"> органдарының басқа құрылымдық бөлімшелердің, басқа да мемлекеттік және құқық қорғау органдарының мамандарын тексеруге қатысуға тартады; сыртқы экономикалық және басқа да қызметті</w:t>
      </w:r>
      <w:r w:rsidR="00B91AA5">
        <w:rPr>
          <w:b w:val="0"/>
          <w:i w:val="0"/>
          <w:sz w:val="24"/>
          <w:szCs w:val="24"/>
          <w:lang w:val="kk-KZ"/>
        </w:rPr>
        <w:t>к</w:t>
      </w:r>
      <w:r w:rsidR="00B504B6" w:rsidRPr="00B504B6">
        <w:rPr>
          <w:b w:val="0"/>
          <w:i w:val="0"/>
          <w:sz w:val="24"/>
          <w:szCs w:val="24"/>
          <w:lang w:val="kk-KZ"/>
        </w:rPr>
        <w:t xml:space="preserve"> тексеру нәтижелерін талдайды және қорытады; кеден ісі саласында ақпараттық түсіндірме шараларын жүргізеді;  тексеруді жүргізу кезінде кедендік төлемдер мен салықтардан босатудың ұсынылуының заңдылығын және негізділігін бақылау; кеден</w:t>
      </w:r>
      <w:r w:rsidR="00B91AA5">
        <w:rPr>
          <w:b w:val="0"/>
          <w:i w:val="0"/>
          <w:sz w:val="24"/>
          <w:szCs w:val="24"/>
          <w:lang w:val="kk-KZ"/>
        </w:rPr>
        <w:t>дік</w:t>
      </w:r>
      <w:r w:rsidR="00B504B6" w:rsidRPr="00B504B6">
        <w:rPr>
          <w:b w:val="0"/>
          <w:i w:val="0"/>
          <w:sz w:val="24"/>
          <w:szCs w:val="24"/>
          <w:lang w:val="kk-KZ"/>
        </w:rPr>
        <w:t xml:space="preserve"> камералдық бақылауды жүзеге асырады;бөлімнің атқарылған жұмысы туралы есеп дайындайды; бөлімдегі іс жүргізумен айналысады; басқарма құзіретіне жататын мәселелер бойынша сот талқылауына қатысады</w:t>
      </w:r>
      <w:r w:rsidR="00B91AA5">
        <w:rPr>
          <w:b w:val="0"/>
          <w:i w:val="0"/>
          <w:sz w:val="24"/>
          <w:szCs w:val="24"/>
          <w:lang w:val="kk-KZ"/>
        </w:rPr>
        <w:t>.</w:t>
      </w:r>
    </w:p>
    <w:p w:rsidR="00B4144E" w:rsidRDefault="00E16375" w:rsidP="00B504B6">
      <w:pPr>
        <w:tabs>
          <w:tab w:val="left" w:pos="142"/>
        </w:tabs>
        <w:jc w:val="both"/>
        <w:rPr>
          <w:b w:val="0"/>
          <w:i w:val="0"/>
          <w:sz w:val="24"/>
          <w:szCs w:val="24"/>
          <w:lang w:val="kk-KZ"/>
        </w:rPr>
      </w:pPr>
      <w:r>
        <w:rPr>
          <w:i w:val="0"/>
          <w:sz w:val="24"/>
          <w:szCs w:val="24"/>
          <w:lang w:val="kk-KZ"/>
        </w:rPr>
        <w:t xml:space="preserve">          </w:t>
      </w:r>
      <w:r w:rsidR="00B4144E" w:rsidRPr="003D0B16">
        <w:rPr>
          <w:i w:val="0"/>
          <w:sz w:val="24"/>
          <w:szCs w:val="24"/>
          <w:lang w:val="kk-KZ"/>
        </w:rPr>
        <w:t>Конкурсқа қатысушыларға қойылатын талаптар</w:t>
      </w:r>
      <w:r w:rsidR="00B4144E" w:rsidRPr="00CA2D68">
        <w:rPr>
          <w:b w:val="0"/>
          <w:i w:val="0"/>
          <w:sz w:val="24"/>
          <w:szCs w:val="24"/>
          <w:lang w:val="kk-KZ"/>
        </w:rPr>
        <w:t xml:space="preserve">: </w:t>
      </w:r>
      <w:r w:rsidR="00CA2D68" w:rsidRPr="00CA2D68">
        <w:rPr>
          <w:b w:val="0"/>
          <w:i w:val="0"/>
          <w:sz w:val="24"/>
          <w:szCs w:val="24"/>
          <w:lang w:val="kk-KZ"/>
        </w:rPr>
        <w:t>Жоғары білім</w:t>
      </w:r>
      <w:r w:rsidR="007E220A">
        <w:rPr>
          <w:b w:val="0"/>
          <w:i w:val="0"/>
          <w:sz w:val="24"/>
          <w:szCs w:val="24"/>
          <w:lang w:val="kk-KZ"/>
        </w:rPr>
        <w:t>:</w:t>
      </w:r>
      <w:r w:rsidR="00CA2D68" w:rsidRPr="00CA2D68">
        <w:rPr>
          <w:b w:val="0"/>
          <w:i w:val="0"/>
          <w:sz w:val="24"/>
          <w:szCs w:val="24"/>
          <w:lang w:val="kk-KZ"/>
        </w:rPr>
        <w:t xml:space="preserve"> </w:t>
      </w:r>
      <w:r w:rsidR="00B504B6" w:rsidRPr="00B504B6">
        <w:rPr>
          <w:b w:val="0"/>
          <w:i w:val="0"/>
          <w:sz w:val="24"/>
          <w:szCs w:val="24"/>
          <w:lang w:val="kk-KZ"/>
        </w:rPr>
        <w:t>Экономика,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w:t>
      </w:r>
      <w:r w:rsidR="00B91AA5">
        <w:rPr>
          <w:b w:val="0"/>
          <w:i w:val="0"/>
          <w:sz w:val="24"/>
          <w:szCs w:val="24"/>
          <w:lang w:val="kk-KZ"/>
        </w:rPr>
        <w:t>, информатика</w:t>
      </w:r>
      <w:r w:rsidR="00B504B6" w:rsidRPr="00B504B6">
        <w:rPr>
          <w:b w:val="0"/>
          <w:i w:val="0"/>
          <w:sz w:val="24"/>
          <w:szCs w:val="24"/>
          <w:lang w:val="kk-KZ"/>
        </w:rPr>
        <w:t xml:space="preserve"> м</w:t>
      </w:r>
      <w:r w:rsidR="00B504B6" w:rsidRPr="00B504B6">
        <w:rPr>
          <w:b w:val="0"/>
          <w:i w:val="0"/>
          <w:color w:val="000000"/>
          <w:sz w:val="24"/>
          <w:szCs w:val="24"/>
          <w:lang w:val="kk-KZ"/>
        </w:rPr>
        <w:t>амандықтар</w:t>
      </w:r>
      <w:r w:rsidR="00B91AA5">
        <w:rPr>
          <w:b w:val="0"/>
          <w:i w:val="0"/>
          <w:color w:val="000000"/>
          <w:sz w:val="24"/>
          <w:szCs w:val="24"/>
          <w:lang w:val="kk-KZ"/>
        </w:rPr>
        <w:t>ы</w:t>
      </w:r>
      <w:r w:rsidR="00B504B6" w:rsidRPr="00B504B6">
        <w:rPr>
          <w:b w:val="0"/>
          <w:i w:val="0"/>
          <w:color w:val="000000"/>
          <w:sz w:val="24"/>
          <w:szCs w:val="24"/>
          <w:lang w:val="kk-KZ"/>
        </w:rPr>
        <w:t xml:space="preserve"> бойынша</w:t>
      </w:r>
      <w:r w:rsidR="00B504B6" w:rsidRPr="00B504B6">
        <w:rPr>
          <w:b w:val="0"/>
          <w:i w:val="0"/>
          <w:color w:val="000000"/>
          <w:sz w:val="22"/>
          <w:szCs w:val="22"/>
          <w:lang w:val="kk-KZ"/>
        </w:rPr>
        <w:t>.</w:t>
      </w:r>
      <w:r w:rsidR="00B4144E" w:rsidRPr="00CA2D68">
        <w:rPr>
          <w:b w:val="0"/>
          <w:i w:val="0"/>
          <w:sz w:val="24"/>
          <w:szCs w:val="24"/>
          <w:lang w:val="kk-KZ"/>
        </w:rPr>
        <w:t xml:space="preserve"> Осы санат үшін мемлекеттік қызмет істері</w:t>
      </w:r>
      <w:r w:rsidR="00B4144E" w:rsidRPr="00C807D1">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07536" w:rsidRPr="006D0172" w:rsidRDefault="00A07536" w:rsidP="00BE0A15">
      <w:pPr>
        <w:pStyle w:val="a6"/>
        <w:tabs>
          <w:tab w:val="left" w:pos="142"/>
        </w:tabs>
        <w:spacing w:before="0" w:beforeAutospacing="0" w:after="0" w:afterAutospacing="0"/>
        <w:jc w:val="right"/>
        <w:rPr>
          <w:lang w:val="kk-KZ"/>
        </w:rPr>
      </w:pPr>
    </w:p>
    <w:p w:rsidR="00DF2D60" w:rsidRPr="001A5D47" w:rsidRDefault="00DF2D60" w:rsidP="00DF2D60">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DF2D60" w:rsidRPr="001A5D47" w:rsidRDefault="00DF2D60" w:rsidP="00DF2D60">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w:t>
      </w:r>
      <w:r w:rsidRPr="001A5D47">
        <w:rPr>
          <w:b w:val="0"/>
          <w:i w:val="0"/>
          <w:sz w:val="24"/>
          <w:szCs w:val="24"/>
          <w:lang w:val="kk-KZ"/>
        </w:rPr>
        <w:lastRenderedPageBreak/>
        <w:t xml:space="preserve">электрондық мекенжайы бойынша ұсына алады. </w:t>
      </w:r>
    </w:p>
    <w:p w:rsidR="00DF2D60" w:rsidRPr="001A5D47" w:rsidRDefault="00DF2D60" w:rsidP="00DF2D60">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19" w:name="_GoBack"/>
      <w:bookmarkEnd w:id="19"/>
    </w:p>
    <w:p w:rsidR="00DF2D60" w:rsidRPr="001A5D47" w:rsidRDefault="00DF2D60" w:rsidP="00DF2D60">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DF2D60" w:rsidRPr="001A5D47" w:rsidRDefault="00DF2D60" w:rsidP="00DF2D60">
      <w:pPr>
        <w:jc w:val="both"/>
        <w:rPr>
          <w:b w:val="0"/>
          <w:i w:val="0"/>
          <w:sz w:val="24"/>
          <w:szCs w:val="24"/>
          <w:lang w:val="kk-KZ"/>
        </w:rPr>
      </w:pPr>
      <w:r w:rsidRPr="001A5D47">
        <w:rPr>
          <w:b w:val="0"/>
          <w:i w:val="0"/>
          <w:sz w:val="24"/>
          <w:szCs w:val="24"/>
          <w:lang w:val="kk-KZ"/>
        </w:rPr>
        <w:t xml:space="preserve">         б) кадр қызметімен расталған қызметтік тізімі талап етіледі.</w:t>
      </w:r>
    </w:p>
    <w:p w:rsidR="00DF2D60" w:rsidRPr="001A5D47" w:rsidRDefault="00DF2D60" w:rsidP="00DF2D60">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DF2D60" w:rsidRPr="001A5D47" w:rsidRDefault="00DF2D60" w:rsidP="00DF2D60">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F2D60" w:rsidRPr="001A5D47" w:rsidRDefault="00DF2D60" w:rsidP="00DF2D60">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DF2D60" w:rsidRPr="001A5D47" w:rsidRDefault="00DF2D60" w:rsidP="00DF2D60">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DF2D60" w:rsidRPr="001A5D47" w:rsidRDefault="00DF2D60" w:rsidP="00DF2D60">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DF2D60" w:rsidRPr="001A5D47" w:rsidRDefault="00DF2D60" w:rsidP="00DF2D60">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F2D60" w:rsidRPr="001A5D47" w:rsidRDefault="00DF2D60" w:rsidP="00DF2D60">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F2D60" w:rsidRPr="001A5D47" w:rsidRDefault="00DF2D60" w:rsidP="00DF2D60">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DF2D60">
      <w:pPr>
        <w:pStyle w:val="a6"/>
        <w:spacing w:before="0" w:beforeAutospacing="0" w:after="0" w:afterAutospacing="0"/>
        <w:rPr>
          <w:lang w:val="kk-KZ"/>
        </w:rPr>
      </w:pPr>
    </w:p>
    <w:sectPr w:rsidR="00A07536"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26" w:rsidRDefault="00006A26" w:rsidP="00864327">
      <w:r>
        <w:separator/>
      </w:r>
    </w:p>
  </w:endnote>
  <w:endnote w:type="continuationSeparator" w:id="0">
    <w:p w:rsidR="00006A26" w:rsidRDefault="00006A26"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26" w:rsidRDefault="00006A26" w:rsidP="00864327">
      <w:r>
        <w:separator/>
      </w:r>
    </w:p>
  </w:footnote>
  <w:footnote w:type="continuationSeparator" w:id="0">
    <w:p w:rsidR="00006A26" w:rsidRDefault="00006A26"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06A26"/>
    <w:rsid w:val="0000721A"/>
    <w:rsid w:val="0001019E"/>
    <w:rsid w:val="0001716A"/>
    <w:rsid w:val="00017B8A"/>
    <w:rsid w:val="00023F9F"/>
    <w:rsid w:val="00025D01"/>
    <w:rsid w:val="000342E0"/>
    <w:rsid w:val="00044F7B"/>
    <w:rsid w:val="00070F48"/>
    <w:rsid w:val="00071644"/>
    <w:rsid w:val="00074906"/>
    <w:rsid w:val="00085C7C"/>
    <w:rsid w:val="000A0B47"/>
    <w:rsid w:val="000A4BD2"/>
    <w:rsid w:val="000A7820"/>
    <w:rsid w:val="000A7D5C"/>
    <w:rsid w:val="000B3A19"/>
    <w:rsid w:val="000C0D19"/>
    <w:rsid w:val="000D36E0"/>
    <w:rsid w:val="000E1EA0"/>
    <w:rsid w:val="000E6C91"/>
    <w:rsid w:val="000E7C0F"/>
    <w:rsid w:val="00102346"/>
    <w:rsid w:val="0011376A"/>
    <w:rsid w:val="00120902"/>
    <w:rsid w:val="00121F62"/>
    <w:rsid w:val="00122A6A"/>
    <w:rsid w:val="00135B79"/>
    <w:rsid w:val="001370EF"/>
    <w:rsid w:val="00141C6E"/>
    <w:rsid w:val="001424F8"/>
    <w:rsid w:val="0014251E"/>
    <w:rsid w:val="00154F58"/>
    <w:rsid w:val="00155DEB"/>
    <w:rsid w:val="00156CBE"/>
    <w:rsid w:val="00162ACA"/>
    <w:rsid w:val="00163D88"/>
    <w:rsid w:val="00165A64"/>
    <w:rsid w:val="00176600"/>
    <w:rsid w:val="00176CD8"/>
    <w:rsid w:val="00184C99"/>
    <w:rsid w:val="001952E3"/>
    <w:rsid w:val="001A3D2F"/>
    <w:rsid w:val="001A5D47"/>
    <w:rsid w:val="001B0106"/>
    <w:rsid w:val="001B08CD"/>
    <w:rsid w:val="001B282F"/>
    <w:rsid w:val="001B2DBD"/>
    <w:rsid w:val="001B777F"/>
    <w:rsid w:val="001D6B1C"/>
    <w:rsid w:val="001E4D20"/>
    <w:rsid w:val="001E7CCB"/>
    <w:rsid w:val="001F38D6"/>
    <w:rsid w:val="001F5256"/>
    <w:rsid w:val="001F5AF8"/>
    <w:rsid w:val="001F5ED9"/>
    <w:rsid w:val="002066A3"/>
    <w:rsid w:val="00207D8D"/>
    <w:rsid w:val="00210FDE"/>
    <w:rsid w:val="00215FC1"/>
    <w:rsid w:val="0021659F"/>
    <w:rsid w:val="00217A7D"/>
    <w:rsid w:val="00221330"/>
    <w:rsid w:val="00221457"/>
    <w:rsid w:val="0022337C"/>
    <w:rsid w:val="00224007"/>
    <w:rsid w:val="002379C7"/>
    <w:rsid w:val="0024321F"/>
    <w:rsid w:val="002446DC"/>
    <w:rsid w:val="00245648"/>
    <w:rsid w:val="002461B1"/>
    <w:rsid w:val="002506F0"/>
    <w:rsid w:val="002577E0"/>
    <w:rsid w:val="00263F3C"/>
    <w:rsid w:val="00264525"/>
    <w:rsid w:val="002701E6"/>
    <w:rsid w:val="002765F6"/>
    <w:rsid w:val="00280F1B"/>
    <w:rsid w:val="00283E6F"/>
    <w:rsid w:val="00284DD7"/>
    <w:rsid w:val="00290530"/>
    <w:rsid w:val="0029108D"/>
    <w:rsid w:val="00293CCB"/>
    <w:rsid w:val="002970BA"/>
    <w:rsid w:val="002D030B"/>
    <w:rsid w:val="002D3435"/>
    <w:rsid w:val="002D3A8D"/>
    <w:rsid w:val="002D48AD"/>
    <w:rsid w:val="002D719D"/>
    <w:rsid w:val="002D7685"/>
    <w:rsid w:val="002F0690"/>
    <w:rsid w:val="002F4A64"/>
    <w:rsid w:val="003007D0"/>
    <w:rsid w:val="00303485"/>
    <w:rsid w:val="003078E1"/>
    <w:rsid w:val="00312A6A"/>
    <w:rsid w:val="003304DA"/>
    <w:rsid w:val="00343241"/>
    <w:rsid w:val="003520FB"/>
    <w:rsid w:val="00354161"/>
    <w:rsid w:val="00354C6B"/>
    <w:rsid w:val="00357556"/>
    <w:rsid w:val="003612A9"/>
    <w:rsid w:val="0037737E"/>
    <w:rsid w:val="003776AE"/>
    <w:rsid w:val="00381556"/>
    <w:rsid w:val="00384759"/>
    <w:rsid w:val="003864E1"/>
    <w:rsid w:val="003972D4"/>
    <w:rsid w:val="003A2768"/>
    <w:rsid w:val="003A625B"/>
    <w:rsid w:val="003A6378"/>
    <w:rsid w:val="003A676E"/>
    <w:rsid w:val="003A78AD"/>
    <w:rsid w:val="003B5422"/>
    <w:rsid w:val="003C00DE"/>
    <w:rsid w:val="003C6415"/>
    <w:rsid w:val="003C7309"/>
    <w:rsid w:val="003D11B4"/>
    <w:rsid w:val="003E5DAF"/>
    <w:rsid w:val="003F302A"/>
    <w:rsid w:val="003F5C58"/>
    <w:rsid w:val="003F758D"/>
    <w:rsid w:val="00401809"/>
    <w:rsid w:val="00404EFA"/>
    <w:rsid w:val="00412A12"/>
    <w:rsid w:val="00416BFA"/>
    <w:rsid w:val="004208C7"/>
    <w:rsid w:val="00421C1D"/>
    <w:rsid w:val="00423A50"/>
    <w:rsid w:val="00423C6F"/>
    <w:rsid w:val="00425078"/>
    <w:rsid w:val="004300AF"/>
    <w:rsid w:val="00435477"/>
    <w:rsid w:val="00440225"/>
    <w:rsid w:val="00441823"/>
    <w:rsid w:val="0045179B"/>
    <w:rsid w:val="00461DA5"/>
    <w:rsid w:val="00477EF8"/>
    <w:rsid w:val="00493395"/>
    <w:rsid w:val="00493D2B"/>
    <w:rsid w:val="00496055"/>
    <w:rsid w:val="004A5EDF"/>
    <w:rsid w:val="004B0EDA"/>
    <w:rsid w:val="004B32BD"/>
    <w:rsid w:val="004C2935"/>
    <w:rsid w:val="004C43D4"/>
    <w:rsid w:val="004C43F6"/>
    <w:rsid w:val="004D4B85"/>
    <w:rsid w:val="004D79AA"/>
    <w:rsid w:val="004E29AB"/>
    <w:rsid w:val="004E560C"/>
    <w:rsid w:val="004E5E1C"/>
    <w:rsid w:val="004F291D"/>
    <w:rsid w:val="004F68D0"/>
    <w:rsid w:val="004F6F28"/>
    <w:rsid w:val="00514246"/>
    <w:rsid w:val="0051445F"/>
    <w:rsid w:val="00515E07"/>
    <w:rsid w:val="00523AF4"/>
    <w:rsid w:val="00527143"/>
    <w:rsid w:val="0052726A"/>
    <w:rsid w:val="00546944"/>
    <w:rsid w:val="005647E9"/>
    <w:rsid w:val="00564905"/>
    <w:rsid w:val="00566638"/>
    <w:rsid w:val="005728F1"/>
    <w:rsid w:val="00572B1A"/>
    <w:rsid w:val="005731BF"/>
    <w:rsid w:val="00583D0B"/>
    <w:rsid w:val="00585B1B"/>
    <w:rsid w:val="005861B3"/>
    <w:rsid w:val="0058629F"/>
    <w:rsid w:val="005931A8"/>
    <w:rsid w:val="00593B08"/>
    <w:rsid w:val="005A3E5F"/>
    <w:rsid w:val="005B037C"/>
    <w:rsid w:val="005C5E98"/>
    <w:rsid w:val="005D2AB4"/>
    <w:rsid w:val="005D5653"/>
    <w:rsid w:val="005E64A8"/>
    <w:rsid w:val="005F35AD"/>
    <w:rsid w:val="005F6252"/>
    <w:rsid w:val="00603E00"/>
    <w:rsid w:val="00605DFD"/>
    <w:rsid w:val="00612686"/>
    <w:rsid w:val="00615977"/>
    <w:rsid w:val="00623BE9"/>
    <w:rsid w:val="00624B32"/>
    <w:rsid w:val="00626CD4"/>
    <w:rsid w:val="00627E1A"/>
    <w:rsid w:val="006324D2"/>
    <w:rsid w:val="0064078D"/>
    <w:rsid w:val="00650E4B"/>
    <w:rsid w:val="00650F71"/>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2D93"/>
    <w:rsid w:val="006B3144"/>
    <w:rsid w:val="006C1F8E"/>
    <w:rsid w:val="006C5409"/>
    <w:rsid w:val="006D0172"/>
    <w:rsid w:val="006D5E91"/>
    <w:rsid w:val="006E7338"/>
    <w:rsid w:val="006E7A30"/>
    <w:rsid w:val="006F5AD3"/>
    <w:rsid w:val="006F7D4D"/>
    <w:rsid w:val="00701A41"/>
    <w:rsid w:val="00701AC5"/>
    <w:rsid w:val="00701D1A"/>
    <w:rsid w:val="00702EFE"/>
    <w:rsid w:val="0071780D"/>
    <w:rsid w:val="00725CB8"/>
    <w:rsid w:val="00726685"/>
    <w:rsid w:val="00727152"/>
    <w:rsid w:val="0073313E"/>
    <w:rsid w:val="00733579"/>
    <w:rsid w:val="007445A2"/>
    <w:rsid w:val="00747359"/>
    <w:rsid w:val="00756204"/>
    <w:rsid w:val="00756EF6"/>
    <w:rsid w:val="00760464"/>
    <w:rsid w:val="00762C91"/>
    <w:rsid w:val="00762C94"/>
    <w:rsid w:val="00764EE8"/>
    <w:rsid w:val="0077059D"/>
    <w:rsid w:val="007728E1"/>
    <w:rsid w:val="0077430E"/>
    <w:rsid w:val="00781296"/>
    <w:rsid w:val="00790A6F"/>
    <w:rsid w:val="007A337C"/>
    <w:rsid w:val="007A5774"/>
    <w:rsid w:val="007B366C"/>
    <w:rsid w:val="007B7B8C"/>
    <w:rsid w:val="007C1921"/>
    <w:rsid w:val="007C34CB"/>
    <w:rsid w:val="007C3AE0"/>
    <w:rsid w:val="007C69A7"/>
    <w:rsid w:val="007D18B6"/>
    <w:rsid w:val="007D7A3A"/>
    <w:rsid w:val="007D7FA2"/>
    <w:rsid w:val="007E17CD"/>
    <w:rsid w:val="007E220A"/>
    <w:rsid w:val="007E32E3"/>
    <w:rsid w:val="007E3A7E"/>
    <w:rsid w:val="00803279"/>
    <w:rsid w:val="0081532C"/>
    <w:rsid w:val="00816547"/>
    <w:rsid w:val="00817EB8"/>
    <w:rsid w:val="008273BD"/>
    <w:rsid w:val="00832493"/>
    <w:rsid w:val="00832668"/>
    <w:rsid w:val="00832F4A"/>
    <w:rsid w:val="00846926"/>
    <w:rsid w:val="00847B68"/>
    <w:rsid w:val="008537A9"/>
    <w:rsid w:val="00861B93"/>
    <w:rsid w:val="00864327"/>
    <w:rsid w:val="008739A3"/>
    <w:rsid w:val="00874C95"/>
    <w:rsid w:val="00882530"/>
    <w:rsid w:val="008879B2"/>
    <w:rsid w:val="008912B9"/>
    <w:rsid w:val="008A144B"/>
    <w:rsid w:val="008A276B"/>
    <w:rsid w:val="008A7B02"/>
    <w:rsid w:val="008B0490"/>
    <w:rsid w:val="008B5DEE"/>
    <w:rsid w:val="008C023F"/>
    <w:rsid w:val="008C2F57"/>
    <w:rsid w:val="008C545B"/>
    <w:rsid w:val="008D2F1A"/>
    <w:rsid w:val="008D3385"/>
    <w:rsid w:val="008D7CB5"/>
    <w:rsid w:val="008E18AC"/>
    <w:rsid w:val="008E7FB0"/>
    <w:rsid w:val="008F65F1"/>
    <w:rsid w:val="00914A48"/>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0000"/>
    <w:rsid w:val="009B4072"/>
    <w:rsid w:val="009B7D9C"/>
    <w:rsid w:val="009D1E29"/>
    <w:rsid w:val="009E0651"/>
    <w:rsid w:val="009F1368"/>
    <w:rsid w:val="009F4909"/>
    <w:rsid w:val="009F58A2"/>
    <w:rsid w:val="009F7E06"/>
    <w:rsid w:val="00A07536"/>
    <w:rsid w:val="00A1054B"/>
    <w:rsid w:val="00A14A99"/>
    <w:rsid w:val="00A152EE"/>
    <w:rsid w:val="00A21637"/>
    <w:rsid w:val="00A3250C"/>
    <w:rsid w:val="00A42B68"/>
    <w:rsid w:val="00A47959"/>
    <w:rsid w:val="00A545F3"/>
    <w:rsid w:val="00A73E8D"/>
    <w:rsid w:val="00A7539A"/>
    <w:rsid w:val="00A809AC"/>
    <w:rsid w:val="00A85777"/>
    <w:rsid w:val="00A87D40"/>
    <w:rsid w:val="00A933E4"/>
    <w:rsid w:val="00AA1930"/>
    <w:rsid w:val="00AA3090"/>
    <w:rsid w:val="00AA427D"/>
    <w:rsid w:val="00AB4174"/>
    <w:rsid w:val="00AC21FD"/>
    <w:rsid w:val="00AD1FC0"/>
    <w:rsid w:val="00AD2FA0"/>
    <w:rsid w:val="00AD437D"/>
    <w:rsid w:val="00AD5EA9"/>
    <w:rsid w:val="00AD6EFB"/>
    <w:rsid w:val="00AE7F01"/>
    <w:rsid w:val="00AF4C23"/>
    <w:rsid w:val="00AF5980"/>
    <w:rsid w:val="00B00796"/>
    <w:rsid w:val="00B07FA2"/>
    <w:rsid w:val="00B200EA"/>
    <w:rsid w:val="00B4144E"/>
    <w:rsid w:val="00B504B6"/>
    <w:rsid w:val="00B529FC"/>
    <w:rsid w:val="00B56E77"/>
    <w:rsid w:val="00B63FC4"/>
    <w:rsid w:val="00B650A7"/>
    <w:rsid w:val="00B66E57"/>
    <w:rsid w:val="00B70272"/>
    <w:rsid w:val="00B722F5"/>
    <w:rsid w:val="00B72588"/>
    <w:rsid w:val="00B74780"/>
    <w:rsid w:val="00B74DF2"/>
    <w:rsid w:val="00B76203"/>
    <w:rsid w:val="00B916F2"/>
    <w:rsid w:val="00B91AA5"/>
    <w:rsid w:val="00B91B88"/>
    <w:rsid w:val="00B96686"/>
    <w:rsid w:val="00B9794B"/>
    <w:rsid w:val="00BB2E41"/>
    <w:rsid w:val="00BC44FA"/>
    <w:rsid w:val="00BE0A15"/>
    <w:rsid w:val="00C128E4"/>
    <w:rsid w:val="00C13BC2"/>
    <w:rsid w:val="00C13D08"/>
    <w:rsid w:val="00C20410"/>
    <w:rsid w:val="00C22C19"/>
    <w:rsid w:val="00C24538"/>
    <w:rsid w:val="00C247AD"/>
    <w:rsid w:val="00C260DB"/>
    <w:rsid w:val="00C26477"/>
    <w:rsid w:val="00C26D54"/>
    <w:rsid w:val="00C275E1"/>
    <w:rsid w:val="00C27D60"/>
    <w:rsid w:val="00C301A5"/>
    <w:rsid w:val="00C465E5"/>
    <w:rsid w:val="00C5072C"/>
    <w:rsid w:val="00C545B7"/>
    <w:rsid w:val="00C5661A"/>
    <w:rsid w:val="00C62338"/>
    <w:rsid w:val="00C6598F"/>
    <w:rsid w:val="00C65DCA"/>
    <w:rsid w:val="00C807D1"/>
    <w:rsid w:val="00C80CFC"/>
    <w:rsid w:val="00C85D04"/>
    <w:rsid w:val="00C91AB8"/>
    <w:rsid w:val="00C91E87"/>
    <w:rsid w:val="00C94D25"/>
    <w:rsid w:val="00CA2D68"/>
    <w:rsid w:val="00CA6C00"/>
    <w:rsid w:val="00CA72BB"/>
    <w:rsid w:val="00CB50E7"/>
    <w:rsid w:val="00CD2BAD"/>
    <w:rsid w:val="00CD46F5"/>
    <w:rsid w:val="00CD7821"/>
    <w:rsid w:val="00CE0161"/>
    <w:rsid w:val="00CE2B8E"/>
    <w:rsid w:val="00CE45D2"/>
    <w:rsid w:val="00CE49A2"/>
    <w:rsid w:val="00CF2D8B"/>
    <w:rsid w:val="00D037AF"/>
    <w:rsid w:val="00D048E9"/>
    <w:rsid w:val="00D04C26"/>
    <w:rsid w:val="00D119DC"/>
    <w:rsid w:val="00D1280A"/>
    <w:rsid w:val="00D235C9"/>
    <w:rsid w:val="00D32E82"/>
    <w:rsid w:val="00D42DC8"/>
    <w:rsid w:val="00D436AB"/>
    <w:rsid w:val="00D56370"/>
    <w:rsid w:val="00D60570"/>
    <w:rsid w:val="00D62318"/>
    <w:rsid w:val="00D6435F"/>
    <w:rsid w:val="00D6487C"/>
    <w:rsid w:val="00D6717E"/>
    <w:rsid w:val="00D67D37"/>
    <w:rsid w:val="00D70480"/>
    <w:rsid w:val="00D74DBE"/>
    <w:rsid w:val="00D75233"/>
    <w:rsid w:val="00D77826"/>
    <w:rsid w:val="00D81759"/>
    <w:rsid w:val="00D87EA9"/>
    <w:rsid w:val="00D97123"/>
    <w:rsid w:val="00DA2CE7"/>
    <w:rsid w:val="00DB104C"/>
    <w:rsid w:val="00DB2589"/>
    <w:rsid w:val="00DB26F6"/>
    <w:rsid w:val="00DC3689"/>
    <w:rsid w:val="00DC4483"/>
    <w:rsid w:val="00DD3C86"/>
    <w:rsid w:val="00DE3BAC"/>
    <w:rsid w:val="00DF1461"/>
    <w:rsid w:val="00DF283A"/>
    <w:rsid w:val="00DF2D60"/>
    <w:rsid w:val="00DF7335"/>
    <w:rsid w:val="00E03F2C"/>
    <w:rsid w:val="00E0418F"/>
    <w:rsid w:val="00E05554"/>
    <w:rsid w:val="00E05890"/>
    <w:rsid w:val="00E06DA9"/>
    <w:rsid w:val="00E06DB9"/>
    <w:rsid w:val="00E16375"/>
    <w:rsid w:val="00E16E62"/>
    <w:rsid w:val="00E305DA"/>
    <w:rsid w:val="00E36691"/>
    <w:rsid w:val="00E46847"/>
    <w:rsid w:val="00E52BC6"/>
    <w:rsid w:val="00E639E7"/>
    <w:rsid w:val="00E72720"/>
    <w:rsid w:val="00E74A77"/>
    <w:rsid w:val="00E75CDE"/>
    <w:rsid w:val="00EA0707"/>
    <w:rsid w:val="00EA0ECD"/>
    <w:rsid w:val="00EA3389"/>
    <w:rsid w:val="00EA78F6"/>
    <w:rsid w:val="00EB6462"/>
    <w:rsid w:val="00EC7B05"/>
    <w:rsid w:val="00EE42B5"/>
    <w:rsid w:val="00EE47A3"/>
    <w:rsid w:val="00EF1407"/>
    <w:rsid w:val="00F0431A"/>
    <w:rsid w:val="00F1015D"/>
    <w:rsid w:val="00F10387"/>
    <w:rsid w:val="00F218C4"/>
    <w:rsid w:val="00F234F3"/>
    <w:rsid w:val="00F32D0B"/>
    <w:rsid w:val="00F426F7"/>
    <w:rsid w:val="00F459C4"/>
    <w:rsid w:val="00F46E2F"/>
    <w:rsid w:val="00F51540"/>
    <w:rsid w:val="00F53823"/>
    <w:rsid w:val="00F86E9E"/>
    <w:rsid w:val="00F97A9F"/>
    <w:rsid w:val="00FA0A41"/>
    <w:rsid w:val="00FA3ED6"/>
    <w:rsid w:val="00FB0299"/>
    <w:rsid w:val="00FB0D7D"/>
    <w:rsid w:val="00FB13FE"/>
    <w:rsid w:val="00FB4D13"/>
    <w:rsid w:val="00FC5BC8"/>
    <w:rsid w:val="00FC5FFA"/>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E659-BC09-4C66-AC36-94F03C85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2016-08-18T05:33:00Z</cp:lastPrinted>
  <dcterms:created xsi:type="dcterms:W3CDTF">2016-08-22T03:56:00Z</dcterms:created>
  <dcterms:modified xsi:type="dcterms:W3CDTF">2016-08-22T03:56:00Z</dcterms:modified>
</cp:coreProperties>
</file>