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1826D5" w:rsidRDefault="00742B93" w:rsidP="008D218E">
      <w:pPr>
        <w:pStyle w:val="3"/>
        <w:jc w:val="center"/>
        <w:rPr>
          <w:rFonts w:ascii="Times New Roman" w:hAnsi="Times New Roman"/>
          <w:bCs w:val="0"/>
          <w:i/>
          <w:iCs/>
          <w:sz w:val="24"/>
          <w:szCs w:val="24"/>
          <w:lang w:val="kk-KZ"/>
        </w:rPr>
      </w:pPr>
      <w:r w:rsidRPr="001826D5">
        <w:rPr>
          <w:rFonts w:ascii="Times New Roman" w:hAnsi="Times New Roman"/>
          <w:bCs w:val="0"/>
          <w:sz w:val="24"/>
          <w:szCs w:val="24"/>
          <w:lang w:val="kk-KZ"/>
        </w:rPr>
        <w:t xml:space="preserve">«Б» корпусының бос мемлекеттік әкімшілік лауазымына орналасу үшін </w:t>
      </w:r>
      <w:r w:rsidR="00B41D21">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7153E3" w:rsidRPr="001826D5" w:rsidRDefault="003D0B16" w:rsidP="008D218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w:t>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1826D5" w:rsidRDefault="001B5A42" w:rsidP="008D218E">
      <w:pPr>
        <w:widowControl/>
        <w:tabs>
          <w:tab w:val="left" w:pos="-1405"/>
          <w:tab w:val="left" w:pos="142"/>
          <w:tab w:val="left" w:pos="9554"/>
          <w:tab w:val="left" w:pos="9923"/>
        </w:tabs>
        <w:snapToGrid/>
        <w:ind w:left="-1405" w:right="36"/>
        <w:jc w:val="both"/>
        <w:outlineLvl w:val="0"/>
        <w:rPr>
          <w:i w:val="0"/>
          <w:iCs w:val="0"/>
          <w:sz w:val="24"/>
          <w:szCs w:val="24"/>
          <w:lang w:val="kk-KZ"/>
        </w:rPr>
      </w:pPr>
      <w:r w:rsidRPr="001826D5">
        <w:rPr>
          <w:i w:val="0"/>
          <w:iCs w:val="0"/>
          <w:sz w:val="24"/>
          <w:szCs w:val="24"/>
          <w:lang w:val="kk-KZ"/>
        </w:rPr>
        <w:t xml:space="preserve">                 </w:t>
      </w:r>
    </w:p>
    <w:p w:rsidR="001B5A42" w:rsidRDefault="00160D79" w:rsidP="001C2566">
      <w:pPr>
        <w:widowControl/>
        <w:tabs>
          <w:tab w:val="left" w:pos="0"/>
          <w:tab w:val="left" w:pos="142"/>
          <w:tab w:val="left" w:pos="9554"/>
          <w:tab w:val="left" w:pos="9923"/>
        </w:tabs>
        <w:snapToGrid/>
        <w:ind w:left="-284" w:right="178"/>
        <w:jc w:val="both"/>
        <w:outlineLvl w:val="0"/>
        <w:rPr>
          <w:i w:val="0"/>
          <w:sz w:val="24"/>
          <w:szCs w:val="24"/>
          <w:lang w:val="kk-KZ"/>
        </w:rPr>
      </w:pPr>
      <w:r w:rsidRPr="001826D5">
        <w:rPr>
          <w:i w:val="0"/>
          <w:sz w:val="24"/>
          <w:szCs w:val="24"/>
          <w:lang w:val="kk-KZ"/>
        </w:rPr>
        <w:t xml:space="preserve"> </w:t>
      </w:r>
    </w:p>
    <w:p w:rsidR="00AA1D56" w:rsidRDefault="001826D5" w:rsidP="00D94AFC">
      <w:pPr>
        <w:widowControl/>
        <w:tabs>
          <w:tab w:val="left" w:pos="0"/>
          <w:tab w:val="left" w:pos="142"/>
          <w:tab w:val="left" w:pos="9554"/>
          <w:tab w:val="left" w:pos="9923"/>
        </w:tabs>
        <w:snapToGrid/>
        <w:ind w:left="-284" w:right="178"/>
        <w:jc w:val="both"/>
        <w:outlineLvl w:val="0"/>
        <w:rPr>
          <w:i w:val="0"/>
          <w:iCs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00AA1D56" w:rsidRPr="001826D5">
        <w:rPr>
          <w:b w:val="0"/>
          <w:i w:val="0"/>
          <w:sz w:val="24"/>
          <w:szCs w:val="24"/>
          <w:lang w:val="kk-KZ"/>
        </w:rPr>
        <w:t xml:space="preserve">жоғары </w:t>
      </w:r>
      <w:r w:rsidR="00240D16">
        <w:rPr>
          <w:b w:val="0"/>
          <w:i w:val="0"/>
          <w:sz w:val="24"/>
          <w:szCs w:val="24"/>
          <w:lang w:val="kk-KZ"/>
        </w:rPr>
        <w:t>немесе орта білімнен кейінгі немесе техникалық және кәсіптік білім</w:t>
      </w:r>
      <w:r w:rsidR="00AA1D56" w:rsidRPr="001826D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D94AFC" w:rsidRPr="001C2566" w:rsidRDefault="00D94AFC" w:rsidP="00D94AFC">
      <w:pPr>
        <w:widowControl/>
        <w:tabs>
          <w:tab w:val="left" w:pos="0"/>
          <w:tab w:val="left" w:pos="142"/>
          <w:tab w:val="left" w:pos="9554"/>
          <w:tab w:val="left" w:pos="9923"/>
        </w:tabs>
        <w:snapToGrid/>
        <w:ind w:left="-284" w:right="178"/>
        <w:jc w:val="both"/>
        <w:outlineLvl w:val="0"/>
        <w:rPr>
          <w:b w:val="0"/>
          <w:i w:val="0"/>
          <w:sz w:val="24"/>
          <w:szCs w:val="24"/>
          <w:lang w:val="kk-KZ"/>
        </w:rPr>
      </w:pPr>
      <w:r w:rsidRPr="003923A0">
        <w:rPr>
          <w:i w:val="0"/>
          <w:color w:val="000000"/>
          <w:sz w:val="24"/>
          <w:szCs w:val="24"/>
          <w:lang w:val="kk-KZ"/>
        </w:rPr>
        <w:t>Жұмыс тәжірибесі талап етілмейді</w:t>
      </w:r>
      <w:r w:rsidR="001C2566">
        <w:rPr>
          <w:b w:val="0"/>
          <w:i w:val="0"/>
          <w:color w:val="000000"/>
          <w:sz w:val="24"/>
          <w:szCs w:val="24"/>
          <w:lang w:val="kk-KZ"/>
        </w:rPr>
        <w:t>.</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810CF"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810CF" w:rsidRPr="00EC7B05" w:rsidRDefault="00E810CF" w:rsidP="00E46BC7">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64960</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8C52E8" w:rsidRDefault="008C52E8" w:rsidP="008C52E8">
            <w:pPr>
              <w:tabs>
                <w:tab w:val="left" w:pos="9639"/>
              </w:tabs>
              <w:ind w:right="141"/>
              <w:jc w:val="both"/>
              <w:rPr>
                <w:i w:val="0"/>
                <w:color w:val="000000"/>
                <w:sz w:val="24"/>
                <w:szCs w:val="24"/>
                <w:lang w:val="kk-KZ"/>
              </w:rPr>
            </w:pPr>
            <w:r>
              <w:rPr>
                <w:i w:val="0"/>
                <w:color w:val="000000"/>
                <w:sz w:val="24"/>
                <w:szCs w:val="24"/>
                <w:lang w:val="kk-KZ"/>
              </w:rPr>
              <w:t xml:space="preserve">                        88279</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1826D5"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r w:rsidR="00520EA3">
        <w:rPr>
          <w:sz w:val="24"/>
          <w:szCs w:val="24"/>
          <w:u w:val="single"/>
          <w:lang w:val="kk-KZ"/>
        </w:rPr>
        <w:t>i.rakhimbaeva@kgd.gov.kz</w:t>
      </w:r>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4A6072" w:rsidRPr="004A6072" w:rsidRDefault="000907E2" w:rsidP="004A6072">
      <w:pPr>
        <w:ind w:left="-284" w:right="178"/>
        <w:jc w:val="both"/>
        <w:rPr>
          <w:b w:val="0"/>
          <w:i w:val="0"/>
          <w:sz w:val="24"/>
          <w:szCs w:val="24"/>
          <w:lang w:val="kk-KZ"/>
        </w:rPr>
      </w:pPr>
      <w:r>
        <w:rPr>
          <w:i w:val="0"/>
          <w:sz w:val="24"/>
          <w:szCs w:val="24"/>
          <w:lang w:val="kk-KZ"/>
        </w:rPr>
        <w:t>1</w:t>
      </w:r>
      <w:r w:rsidR="000A1AE6" w:rsidRPr="001826D5">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E24326" w:rsidRPr="00E24326">
        <w:rPr>
          <w:i w:val="0"/>
          <w:sz w:val="24"/>
          <w:szCs w:val="24"/>
          <w:lang w:val="kk-KZ"/>
        </w:rPr>
        <w:t>өндірістік емес төлемдерді әкімшілендіру</w:t>
      </w:r>
      <w:r w:rsidR="00E24326" w:rsidRPr="001C3C32">
        <w:rPr>
          <w:b w:val="0"/>
          <w:lang w:val="kk-KZ"/>
        </w:rPr>
        <w:t xml:space="preserve"> </w:t>
      </w:r>
      <w:r w:rsidR="000A1AE6" w:rsidRPr="001826D5">
        <w:rPr>
          <w:i w:val="0"/>
          <w:sz w:val="24"/>
          <w:szCs w:val="24"/>
          <w:lang w:val="kk-KZ"/>
        </w:rPr>
        <w:t xml:space="preserve">бөлімінің </w:t>
      </w:r>
      <w:r w:rsidR="0024797A">
        <w:rPr>
          <w:i w:val="0"/>
          <w:sz w:val="24"/>
          <w:szCs w:val="24"/>
          <w:lang w:val="kk-KZ"/>
        </w:rPr>
        <w:t>жетекші</w:t>
      </w:r>
      <w:r w:rsidR="000A1AE6" w:rsidRPr="001826D5">
        <w:rPr>
          <w:i w:val="0"/>
          <w:sz w:val="24"/>
          <w:szCs w:val="24"/>
          <w:lang w:val="kk-KZ"/>
        </w:rPr>
        <w:t xml:space="preserve"> маманы, (С-R-</w:t>
      </w:r>
      <w:r w:rsidR="00C2469C" w:rsidRPr="001826D5">
        <w:rPr>
          <w:i w:val="0"/>
          <w:sz w:val="24"/>
          <w:szCs w:val="24"/>
          <w:lang w:val="kk-KZ"/>
        </w:rPr>
        <w:t>5</w:t>
      </w:r>
      <w:r w:rsidR="00E24326">
        <w:rPr>
          <w:i w:val="0"/>
          <w:sz w:val="24"/>
          <w:szCs w:val="24"/>
          <w:lang w:val="kk-KZ"/>
        </w:rPr>
        <w:t xml:space="preserve"> санаты) </w:t>
      </w:r>
      <w:r w:rsidR="004A6072" w:rsidRPr="004A6072">
        <w:rPr>
          <w:i w:val="0"/>
          <w:sz w:val="24"/>
          <w:szCs w:val="24"/>
          <w:lang w:val="kk-KZ"/>
        </w:rPr>
        <w:t>1</w:t>
      </w:r>
      <w:r w:rsidR="000A1AE6" w:rsidRPr="001826D5">
        <w:rPr>
          <w:i w:val="0"/>
          <w:sz w:val="24"/>
          <w:szCs w:val="24"/>
          <w:lang w:val="kk-KZ"/>
        </w:rPr>
        <w:t xml:space="preserve"> бірлік. </w:t>
      </w:r>
    </w:p>
    <w:p w:rsidR="00E24326" w:rsidRPr="004A6072" w:rsidRDefault="000A1AE6" w:rsidP="004A6072">
      <w:pPr>
        <w:ind w:left="-284" w:right="178"/>
        <w:jc w:val="both"/>
        <w:rPr>
          <w:b w:val="0"/>
          <w:i w:val="0"/>
          <w:sz w:val="24"/>
          <w:szCs w:val="24"/>
          <w:lang w:val="kk-KZ"/>
        </w:rPr>
      </w:pPr>
      <w:r w:rsidRPr="001826D5">
        <w:rPr>
          <w:i w:val="0"/>
          <w:sz w:val="24"/>
          <w:szCs w:val="24"/>
          <w:lang w:val="kk-KZ"/>
        </w:rPr>
        <w:t>Функционалды міндеттері</w:t>
      </w:r>
      <w:r w:rsidRPr="001826D5">
        <w:rPr>
          <w:b w:val="0"/>
          <w:i w:val="0"/>
          <w:sz w:val="24"/>
          <w:szCs w:val="24"/>
          <w:lang w:val="kk-KZ"/>
        </w:rPr>
        <w:t>:</w:t>
      </w:r>
      <w:r w:rsidR="00E24326">
        <w:rPr>
          <w:b w:val="0"/>
          <w:i w:val="0"/>
          <w:sz w:val="24"/>
          <w:szCs w:val="24"/>
          <w:lang w:val="kk-KZ"/>
        </w:rPr>
        <w:t xml:space="preserve"> </w:t>
      </w:r>
      <w:r w:rsidR="00E24326" w:rsidRPr="00E24326">
        <w:rPr>
          <w:b w:val="0"/>
          <w:i w:val="0"/>
          <w:sz w:val="24"/>
          <w:szCs w:val="24"/>
          <w:lang w:val="kk-KZ"/>
        </w:rPr>
        <w:t>бөлімнің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w:t>
      </w:r>
      <w:r w:rsidR="00E27F19">
        <w:rPr>
          <w:b w:val="0"/>
          <w:i w:val="0"/>
          <w:sz w:val="24"/>
          <w:szCs w:val="24"/>
          <w:lang w:val="kk-KZ"/>
        </w:rPr>
        <w:t>ден</w:t>
      </w:r>
      <w:r w:rsidR="00E24326" w:rsidRPr="00E24326">
        <w:rPr>
          <w:b w:val="0"/>
          <w:i w:val="0"/>
          <w:sz w:val="24"/>
          <w:szCs w:val="24"/>
          <w:lang w:val="kk-KZ"/>
        </w:rPr>
        <w:t xml:space="preserve">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8A6B17" w:rsidRPr="001826D5" w:rsidRDefault="00251AE5" w:rsidP="008D218E">
      <w:pPr>
        <w:ind w:left="-284" w:right="178"/>
        <w:jc w:val="both"/>
        <w:rPr>
          <w:b w:val="0"/>
          <w:i w:val="0"/>
          <w:iCs w:val="0"/>
          <w:sz w:val="24"/>
          <w:szCs w:val="24"/>
          <w:lang w:val="kk-KZ"/>
        </w:rPr>
      </w:pPr>
      <w:r w:rsidRPr="001826D5">
        <w:rPr>
          <w:i w:val="0"/>
          <w:sz w:val="24"/>
          <w:szCs w:val="24"/>
          <w:lang w:val="kk-KZ"/>
        </w:rPr>
        <w:t xml:space="preserve">       Конкурсқа қатысушыларға қойылатын талаптар: </w:t>
      </w:r>
      <w:r w:rsidR="00D6221D">
        <w:rPr>
          <w:b w:val="0"/>
          <w:i w:val="0"/>
          <w:sz w:val="24"/>
          <w:szCs w:val="24"/>
          <w:lang w:val="kk-KZ"/>
        </w:rPr>
        <w:t>Ж</w:t>
      </w:r>
      <w:r w:rsidR="00240D16" w:rsidRPr="001826D5">
        <w:rPr>
          <w:b w:val="0"/>
          <w:i w:val="0"/>
          <w:sz w:val="24"/>
          <w:szCs w:val="24"/>
          <w:lang w:val="kk-KZ"/>
        </w:rPr>
        <w:t xml:space="preserve">оғары </w:t>
      </w:r>
      <w:r w:rsidR="00240D16">
        <w:rPr>
          <w:b w:val="0"/>
          <w:i w:val="0"/>
          <w:sz w:val="24"/>
          <w:szCs w:val="24"/>
          <w:lang w:val="kk-KZ"/>
        </w:rPr>
        <w:t>немесе орта білімнен кейінгі немесе техникалық және кәсіптік білім</w:t>
      </w:r>
      <w:r w:rsidR="00240D16" w:rsidRPr="001826D5">
        <w:rPr>
          <w:b w:val="0"/>
          <w:i w:val="0"/>
          <w:sz w:val="24"/>
          <w:szCs w:val="24"/>
          <w:lang w:val="kk-KZ"/>
        </w:rPr>
        <w:t>;</w:t>
      </w:r>
      <w:r w:rsidR="00240D16">
        <w:rPr>
          <w:b w:val="0"/>
          <w:i w:val="0"/>
          <w:sz w:val="24"/>
          <w:szCs w:val="24"/>
          <w:lang w:val="kk-KZ"/>
        </w:rPr>
        <w:t xml:space="preserve"> </w:t>
      </w:r>
      <w:r w:rsidR="00D6221D">
        <w:rPr>
          <w:b w:val="0"/>
          <w:i w:val="0"/>
          <w:color w:val="000000"/>
          <w:sz w:val="24"/>
          <w:szCs w:val="24"/>
          <w:lang w:val="kk-KZ"/>
        </w:rPr>
        <w:t>әлеуметтік ғылымдар, экономика және бизнес (экономика, есеп және аудит, қаржы, әлемдік экономика) немесе құқық (құқықтану).</w:t>
      </w:r>
      <w:r w:rsidRPr="001826D5">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650EB" w:rsidRPr="001826D5" w:rsidRDefault="00191626"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lastRenderedPageBreak/>
        <w:t xml:space="preserve">       </w:t>
      </w:r>
      <w:r w:rsidR="0075344F" w:rsidRPr="001826D5">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1826D5" w:rsidRDefault="0075344F" w:rsidP="008D218E">
      <w:pPr>
        <w:ind w:left="-284" w:right="178"/>
        <w:jc w:val="both"/>
        <w:rPr>
          <w:b w:val="0"/>
          <w:i w:val="0"/>
          <w:sz w:val="24"/>
          <w:szCs w:val="24"/>
          <w:lang w:val="kk-KZ"/>
        </w:rPr>
      </w:pPr>
      <w:r w:rsidRPr="001826D5">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7182" w:rsidRPr="00CC7182" w:rsidRDefault="00CC7182" w:rsidP="00CC7182">
      <w:pPr>
        <w:ind w:firstLine="709"/>
        <w:contextualSpacing/>
        <w:jc w:val="both"/>
        <w:rPr>
          <w:b w:val="0"/>
          <w:i w:val="0"/>
          <w:iCs w:val="0"/>
          <w:sz w:val="24"/>
          <w:lang w:val="kk-KZ"/>
        </w:rPr>
      </w:pPr>
      <w:r w:rsidRPr="00CC7182">
        <w:rPr>
          <w:i w:val="0"/>
          <w:sz w:val="24"/>
          <w:lang w:val="kk-KZ"/>
        </w:rPr>
        <w:t xml:space="preserve">Жалпы конкурсқа қатысу үшін қажетті құжаттар: </w:t>
      </w:r>
    </w:p>
    <w:p w:rsidR="00CC7182" w:rsidRPr="00CC7182" w:rsidRDefault="00CC7182" w:rsidP="00CC7182">
      <w:pPr>
        <w:ind w:firstLine="709"/>
        <w:contextualSpacing/>
        <w:jc w:val="both"/>
        <w:rPr>
          <w:b w:val="0"/>
          <w:i w:val="0"/>
          <w:color w:val="000000"/>
          <w:sz w:val="24"/>
          <w:lang w:val="kk-KZ"/>
        </w:rPr>
      </w:pPr>
      <w:r w:rsidRPr="00CC7182">
        <w:rPr>
          <w:b w:val="0"/>
          <w:i w:val="0"/>
          <w:color w:val="000000"/>
          <w:sz w:val="24"/>
          <w:lang w:val="kk-KZ"/>
        </w:rPr>
        <w:t xml:space="preserve">1) </w:t>
      </w:r>
      <w:r w:rsidRPr="00CC7182">
        <w:rPr>
          <w:rFonts w:eastAsia="Calibri"/>
          <w:b w:val="0"/>
          <w:i w:val="0"/>
          <w:sz w:val="24"/>
          <w:lang w:val="kk-KZ"/>
        </w:rPr>
        <w:t xml:space="preserve">нысанға сәйкес </w:t>
      </w:r>
      <w:r w:rsidRPr="00CC7182">
        <w:rPr>
          <w:b w:val="0"/>
          <w:i w:val="0"/>
          <w:color w:val="000000"/>
          <w:sz w:val="24"/>
          <w:lang w:val="kk-KZ"/>
        </w:rPr>
        <w:t>өтініш;</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 xml:space="preserve">3) бiлiмi туралы құжаттар мен олардың көшірмелерінің нотариалдық </w:t>
      </w:r>
      <w:r>
        <w:rPr>
          <w:rFonts w:eastAsiaTheme="minorEastAsia" w:cstheme="minorBidi"/>
          <w:color w:val="000000"/>
          <w:sz w:val="24"/>
          <w:szCs w:val="28"/>
          <w:lang w:val="kk-KZ"/>
        </w:rPr>
        <w:t>к</w:t>
      </w:r>
      <w:r w:rsidRPr="00C155A0">
        <w:rPr>
          <w:rFonts w:eastAsiaTheme="minorEastAsia" w:cstheme="minorBidi"/>
          <w:color w:val="000000"/>
          <w:sz w:val="24"/>
          <w:szCs w:val="28"/>
          <w:lang w:val="kk-KZ"/>
        </w:rPr>
        <w:t>уәландырылған көшiрмелерi;</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CC7182" w:rsidRPr="004A6072" w:rsidRDefault="00CC7182" w:rsidP="00CC7182">
      <w:pPr>
        <w:tabs>
          <w:tab w:val="left" w:pos="284"/>
        </w:tabs>
        <w:ind w:firstLine="709"/>
        <w:jc w:val="both"/>
        <w:outlineLvl w:val="0"/>
        <w:rPr>
          <w:b w:val="0"/>
          <w:i w:val="0"/>
          <w:color w:val="000000"/>
          <w:sz w:val="24"/>
          <w:lang w:val="kk-KZ"/>
        </w:rPr>
      </w:pPr>
      <w:r w:rsidRPr="004A6072">
        <w:rPr>
          <w:b w:val="0"/>
          <w:i w:val="0"/>
          <w:color w:val="000000"/>
          <w:sz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C7182" w:rsidRPr="004A6072" w:rsidRDefault="00CC7182" w:rsidP="00CC7182">
      <w:pPr>
        <w:tabs>
          <w:tab w:val="left" w:pos="284"/>
        </w:tabs>
        <w:ind w:firstLine="709"/>
        <w:jc w:val="both"/>
        <w:outlineLvl w:val="0"/>
        <w:rPr>
          <w:b w:val="0"/>
          <w:i w:val="0"/>
          <w:color w:val="000000"/>
          <w:sz w:val="24"/>
          <w:lang w:val="kk-KZ"/>
        </w:rPr>
      </w:pPr>
      <w:r w:rsidRPr="004A6072">
        <w:rPr>
          <w:b w:val="0"/>
          <w:i w:val="0"/>
          <w:color w:val="000000"/>
          <w:sz w:val="24"/>
          <w:lang w:val="kk-KZ"/>
        </w:rPr>
        <w:t>6) Қазақстан Республикасы азаматының жеке басын куәландыратын құжаттың көшірмесі;</w:t>
      </w:r>
    </w:p>
    <w:p w:rsidR="00CC7182" w:rsidRPr="004A6072" w:rsidRDefault="00CC7182" w:rsidP="00CC7182">
      <w:pPr>
        <w:tabs>
          <w:tab w:val="left" w:pos="284"/>
        </w:tabs>
        <w:ind w:firstLine="709"/>
        <w:jc w:val="both"/>
        <w:outlineLvl w:val="0"/>
        <w:rPr>
          <w:b w:val="0"/>
          <w:i w:val="0"/>
          <w:color w:val="000000"/>
          <w:sz w:val="24"/>
          <w:lang w:val="kk-KZ"/>
        </w:rPr>
      </w:pPr>
      <w:r w:rsidRPr="004A6072">
        <w:rPr>
          <w:b w:val="0"/>
          <w:i w:val="0"/>
          <w:color w:val="000000"/>
          <w:sz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C7182" w:rsidRPr="004A6072" w:rsidRDefault="00CC7182" w:rsidP="00CC7182">
      <w:pPr>
        <w:tabs>
          <w:tab w:val="left" w:pos="284"/>
        </w:tabs>
        <w:ind w:firstLine="709"/>
        <w:jc w:val="both"/>
        <w:outlineLvl w:val="0"/>
        <w:rPr>
          <w:b w:val="0"/>
          <w:i w:val="0"/>
          <w:color w:val="000000"/>
          <w:sz w:val="24"/>
          <w:lang w:val="kk-KZ"/>
        </w:rPr>
      </w:pPr>
      <w:r w:rsidRPr="004A6072">
        <w:rPr>
          <w:b w:val="0"/>
          <w:i w:val="0"/>
          <w:color w:val="000000"/>
          <w:sz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C7182" w:rsidRPr="004A6072" w:rsidRDefault="00CC7182" w:rsidP="00CC7182">
      <w:pPr>
        <w:tabs>
          <w:tab w:val="left" w:pos="284"/>
        </w:tabs>
        <w:ind w:firstLine="709"/>
        <w:jc w:val="both"/>
        <w:outlineLvl w:val="0"/>
        <w:rPr>
          <w:b w:val="0"/>
          <w:i w:val="0"/>
          <w:color w:val="000000"/>
          <w:sz w:val="24"/>
          <w:lang w:val="kk-KZ"/>
        </w:rPr>
      </w:pPr>
      <w:r w:rsidRPr="004A6072">
        <w:rPr>
          <w:b w:val="0"/>
          <w:i w:val="0"/>
          <w:color w:val="000000"/>
          <w:sz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 xml:space="preserve">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w:t>
      </w:r>
      <w:r w:rsidRPr="00C155A0">
        <w:rPr>
          <w:rFonts w:eastAsiaTheme="minorEastAsia" w:cstheme="minorBidi"/>
          <w:color w:val="000000"/>
          <w:sz w:val="24"/>
          <w:szCs w:val="28"/>
          <w:lang w:val="kk-KZ"/>
        </w:rPr>
        <w:lastRenderedPageBreak/>
        <w:t>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w:t>
      </w:r>
      <w:r>
        <w:rPr>
          <w:rFonts w:eastAsiaTheme="minorEastAsia" w:cstheme="minorBidi"/>
          <w:color w:val="000000"/>
          <w:sz w:val="24"/>
          <w:szCs w:val="28"/>
          <w:lang w:val="kk-KZ"/>
        </w:rPr>
        <w:t xml:space="preserve"> </w:t>
      </w:r>
      <w:r w:rsidRPr="00C155A0">
        <w:rPr>
          <w:rFonts w:eastAsiaTheme="minorEastAsia" w:cstheme="minorBidi"/>
          <w:color w:val="000000"/>
          <w:sz w:val="24"/>
          <w:szCs w:val="28"/>
          <w:lang w:val="kk-KZ"/>
        </w:rPr>
        <w:t>көшірмесі).</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color w:val="000000"/>
          <w:sz w:val="24"/>
          <w:szCs w:val="28"/>
          <w:lang w:val="kk-KZ"/>
        </w:rPr>
        <w:t>3), 4), 5), 7), 8), 9) және 10)</w:t>
      </w:r>
      <w:r>
        <w:rPr>
          <w:color w:val="000000"/>
          <w:sz w:val="24"/>
          <w:szCs w:val="28"/>
          <w:lang w:val="kk-KZ"/>
        </w:rPr>
        <w:t xml:space="preserve"> </w:t>
      </w:r>
      <w:r w:rsidRPr="00C155A0">
        <w:rPr>
          <w:color w:val="000000"/>
          <w:sz w:val="24"/>
          <w:szCs w:val="28"/>
          <w:lang w:val="kk-KZ"/>
        </w:rPr>
        <w:t>тармақшаларында көрсетілген құжаттардың көшірмелерін ұсынуға рұқсат етіледі.</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 xml:space="preserve">Бұл ретте, персоналды басқару қызмет (кадр қызметі) құжаттардың көшірмелерін түпнұсқалармен </w:t>
      </w:r>
      <w:r>
        <w:rPr>
          <w:color w:val="000000"/>
          <w:sz w:val="24"/>
          <w:szCs w:val="28"/>
          <w:lang w:val="kk-KZ"/>
        </w:rPr>
        <w:t xml:space="preserve"> </w:t>
      </w:r>
      <w:r w:rsidRPr="00C155A0">
        <w:rPr>
          <w:color w:val="000000"/>
          <w:sz w:val="24"/>
          <w:szCs w:val="28"/>
          <w:lang w:val="kk-KZ"/>
        </w:rPr>
        <w:t>салыстырып тексереді.</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C7182">
        <w:rPr>
          <w:color w:val="000000"/>
          <w:sz w:val="24"/>
          <w:szCs w:val="28"/>
          <w:lang w:val="kk-KZ"/>
        </w:rPr>
        <w:t>бір жұмыс күнінен кешіктірілмей</w:t>
      </w:r>
      <w:r w:rsidRPr="00C155A0">
        <w:rPr>
          <w:color w:val="000000"/>
          <w:sz w:val="24"/>
          <w:szCs w:val="28"/>
          <w:lang w:val="kk-KZ"/>
        </w:rPr>
        <w:t xml:space="preserve"> беріледі.</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Оларды бермеген жағдайда тұлға конкурс комиссиясымен әңгімелесуден өтуге жіберілмейді.</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C7182" w:rsidRPr="00CC7182" w:rsidRDefault="00CC7182" w:rsidP="00CC7182">
      <w:pPr>
        <w:ind w:firstLine="709"/>
        <w:contextualSpacing/>
        <w:jc w:val="both"/>
        <w:rPr>
          <w:bCs w:val="0"/>
          <w:i w:val="0"/>
          <w:iCs w:val="0"/>
          <w:sz w:val="24"/>
          <w:lang w:val="kk-KZ"/>
        </w:rPr>
      </w:pPr>
      <w:r w:rsidRPr="00CC7182">
        <w:rPr>
          <w:i w:val="0"/>
          <w:sz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5650EB" w:rsidRPr="001826D5" w:rsidRDefault="00370E18" w:rsidP="008D218E">
      <w:pPr>
        <w:ind w:left="-284" w:right="178"/>
        <w:jc w:val="both"/>
        <w:rPr>
          <w:b w:val="0"/>
          <w:i w:val="0"/>
          <w:sz w:val="24"/>
          <w:szCs w:val="24"/>
          <w:lang w:val="kk-KZ"/>
        </w:rPr>
      </w:pPr>
      <w:r w:rsidRPr="001826D5">
        <w:rPr>
          <w:b w:val="0"/>
          <w:bCs w:val="0"/>
          <w:i w:val="0"/>
          <w:iCs w:val="0"/>
          <w:sz w:val="24"/>
          <w:szCs w:val="24"/>
          <w:lang w:val="kk-KZ"/>
        </w:rPr>
        <w:t>Қазақстан Республикасы Мемлекеттік қызмет істері</w:t>
      </w:r>
      <w:r w:rsidR="00DC6B83" w:rsidRPr="001826D5">
        <w:rPr>
          <w:b w:val="0"/>
          <w:bCs w:val="0"/>
          <w:i w:val="0"/>
          <w:iCs w:val="0"/>
          <w:sz w:val="24"/>
          <w:szCs w:val="24"/>
          <w:lang w:val="kk-KZ"/>
        </w:rPr>
        <w:t xml:space="preserve"> </w:t>
      </w:r>
      <w:r w:rsidR="002823FC" w:rsidRPr="001826D5">
        <w:rPr>
          <w:b w:val="0"/>
          <w:bCs w:val="0"/>
          <w:i w:val="0"/>
          <w:iCs w:val="0"/>
          <w:sz w:val="24"/>
          <w:szCs w:val="24"/>
          <w:lang w:val="kk-KZ"/>
        </w:rPr>
        <w:t>министрлігінің</w:t>
      </w:r>
      <w:r w:rsidRPr="001826D5">
        <w:rPr>
          <w:b w:val="0"/>
          <w:bCs w:val="0"/>
          <w:i w:val="0"/>
          <w:iCs w:val="0"/>
          <w:sz w:val="24"/>
          <w:szCs w:val="24"/>
          <w:lang w:val="kk-KZ"/>
        </w:rPr>
        <w:t xml:space="preserve"> сайты: </w:t>
      </w:r>
      <w:hyperlink r:id="rId8" w:history="1">
        <w:r w:rsidR="002823FC" w:rsidRPr="001826D5">
          <w:rPr>
            <w:rStyle w:val="a6"/>
            <w:bCs w:val="0"/>
            <w:i w:val="0"/>
            <w:iCs w:val="0"/>
            <w:color w:val="auto"/>
            <w:sz w:val="24"/>
            <w:szCs w:val="24"/>
            <w:u w:val="none"/>
            <w:lang w:val="kk-KZ"/>
          </w:rPr>
          <w:t>www.kyzmet.gov.kz</w:t>
        </w:r>
      </w:hyperlink>
      <w:r w:rsidR="00811CA3" w:rsidRPr="001826D5">
        <w:rPr>
          <w:bCs w:val="0"/>
          <w:i w:val="0"/>
          <w:iCs w:val="0"/>
          <w:sz w:val="24"/>
          <w:szCs w:val="24"/>
          <w:lang w:val="kk-KZ"/>
        </w:rPr>
        <w:t>.</w:t>
      </w:r>
    </w:p>
    <w:p w:rsidR="00251AE5" w:rsidRPr="001826D5" w:rsidRDefault="002579AF" w:rsidP="00251AE5">
      <w:pPr>
        <w:ind w:left="-284" w:right="178"/>
        <w:jc w:val="both"/>
        <w:rPr>
          <w:i w:val="0"/>
          <w:sz w:val="24"/>
          <w:szCs w:val="24"/>
          <w:lang w:val="kk-KZ"/>
        </w:rPr>
      </w:pPr>
      <w:r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871FC5" w:rsidRPr="001826D5">
        <w:rPr>
          <w:i w:val="0"/>
          <w:sz w:val="24"/>
          <w:szCs w:val="24"/>
          <w:lang w:val="kk-KZ"/>
        </w:rPr>
        <w:t xml:space="preserve"> ауданы</w:t>
      </w:r>
      <w:r w:rsidR="00D4219A" w:rsidRPr="001826D5">
        <w:rPr>
          <w:i w:val="0"/>
          <w:sz w:val="24"/>
          <w:szCs w:val="24"/>
          <w:lang w:val="kk-KZ"/>
        </w:rPr>
        <w:t xml:space="preserve"> бойынша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EB3863" w:rsidRPr="001826D5">
        <w:rPr>
          <w:i w:val="0"/>
          <w:sz w:val="24"/>
          <w:szCs w:val="24"/>
          <w:lang w:val="kk-KZ"/>
        </w:rPr>
        <w:t xml:space="preserve">индекс </w:t>
      </w:r>
      <w:r w:rsidR="006E2BBE" w:rsidRPr="001826D5">
        <w:rPr>
          <w:i w:val="0"/>
          <w:sz w:val="24"/>
          <w:szCs w:val="24"/>
          <w:lang w:val="kk-KZ"/>
        </w:rPr>
        <w:t>16</w:t>
      </w:r>
      <w:r w:rsidR="00251AE5" w:rsidRPr="001826D5">
        <w:rPr>
          <w:i w:val="0"/>
          <w:sz w:val="24"/>
          <w:szCs w:val="24"/>
          <w:lang w:val="kk-KZ"/>
        </w:rPr>
        <w:t>0012</w:t>
      </w:r>
      <w:r w:rsidR="00BB6B97" w:rsidRPr="001826D5">
        <w:rPr>
          <w:i w:val="0"/>
          <w:sz w:val="24"/>
          <w:szCs w:val="24"/>
          <w:lang w:val="kk-KZ"/>
        </w:rPr>
        <w:t xml:space="preserve"> </w:t>
      </w:r>
      <w:r w:rsidR="00D4219A" w:rsidRPr="001826D5">
        <w:rPr>
          <w:i w:val="0"/>
          <w:sz w:val="24"/>
          <w:szCs w:val="24"/>
          <w:lang w:val="kk-KZ"/>
        </w:rPr>
        <w:t xml:space="preserve">ОҚО, Шымкент қаласы, </w:t>
      </w:r>
      <w:r w:rsidR="006E2BBE" w:rsidRPr="001826D5">
        <w:rPr>
          <w:i w:val="0"/>
          <w:sz w:val="24"/>
          <w:szCs w:val="24"/>
          <w:lang w:val="kk-KZ"/>
        </w:rPr>
        <w:t>Желтоқсан көшесі, 30а</w:t>
      </w:r>
      <w:r w:rsidR="00D4219A" w:rsidRPr="001826D5">
        <w:rPr>
          <w:i w:val="0"/>
          <w:sz w:val="24"/>
          <w:szCs w:val="24"/>
          <w:lang w:val="kk-KZ"/>
        </w:rPr>
        <w:t xml:space="preserve"> үй, </w:t>
      </w:r>
      <w:r w:rsidR="006E2BBE" w:rsidRPr="001826D5">
        <w:rPr>
          <w:i w:val="0"/>
          <w:sz w:val="24"/>
          <w:szCs w:val="24"/>
          <w:lang w:val="kk-KZ"/>
        </w:rPr>
        <w:t>6</w:t>
      </w:r>
      <w:r w:rsidR="00D4219A" w:rsidRPr="001826D5">
        <w:rPr>
          <w:i w:val="0"/>
          <w:sz w:val="24"/>
          <w:szCs w:val="24"/>
          <w:lang w:val="kk-KZ"/>
        </w:rPr>
        <w:t xml:space="preserve"> каб., байланыс телефоны </w:t>
      </w:r>
      <w:r w:rsidR="00251AE5" w:rsidRPr="001826D5">
        <w:rPr>
          <w:i w:val="0"/>
          <w:sz w:val="24"/>
          <w:szCs w:val="24"/>
          <w:lang w:val="kk-KZ"/>
        </w:rPr>
        <w:t xml:space="preserve">8(7252) 21-42-20,  факс 8(7252) 21-33-40 электрондық мекен-жайы: </w:t>
      </w:r>
      <w:r w:rsidR="00520EA3">
        <w:rPr>
          <w:sz w:val="24"/>
          <w:szCs w:val="24"/>
          <w:u w:val="single"/>
          <w:lang w:val="kk-KZ"/>
        </w:rPr>
        <w:t>i.rakhimbaeva@kgd.gov.kz</w:t>
      </w:r>
    </w:p>
    <w:p w:rsidR="00AC2117" w:rsidRPr="004A6072" w:rsidRDefault="00AC2117"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240D16" w:rsidRDefault="00CC7182" w:rsidP="008D218E">
      <w:pPr>
        <w:pStyle w:val="a8"/>
        <w:jc w:val="both"/>
        <w:rPr>
          <w:sz w:val="26"/>
          <w:szCs w:val="26"/>
          <w:lang w:val="kk-KZ"/>
        </w:rPr>
      </w:pPr>
    </w:p>
    <w:p w:rsidR="00F076D9" w:rsidRPr="00240D16" w:rsidRDefault="00F076D9" w:rsidP="008D218E">
      <w:pPr>
        <w:pStyle w:val="a8"/>
        <w:jc w:val="both"/>
        <w:rPr>
          <w:sz w:val="26"/>
          <w:szCs w:val="26"/>
          <w:lang w:val="kk-KZ"/>
        </w:rPr>
      </w:pPr>
    </w:p>
    <w:p w:rsidR="00F076D9" w:rsidRPr="00240D16" w:rsidRDefault="00F076D9"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lastRenderedPageBreak/>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C80891" w:rsidRDefault="008D218E" w:rsidP="00C80891">
      <w:pPr>
        <w:pStyle w:val="a8"/>
        <w:ind w:left="2127" w:firstLine="709"/>
        <w:jc w:val="right"/>
        <w:rPr>
          <w:sz w:val="26"/>
          <w:szCs w:val="26"/>
          <w:lang w:val="kk-KZ"/>
        </w:rPr>
      </w:pPr>
      <w:r w:rsidRPr="008D218E">
        <w:rPr>
          <w:sz w:val="26"/>
          <w:szCs w:val="26"/>
          <w:lang w:val="kk-KZ"/>
        </w:rPr>
        <w:t>___________________________</w:t>
      </w:r>
    </w:p>
    <w:p w:rsidR="008D218E" w:rsidRPr="008D218E" w:rsidRDefault="00C80891" w:rsidP="00C80891">
      <w:pPr>
        <w:pStyle w:val="a8"/>
        <w:ind w:left="2127" w:firstLine="709"/>
        <w:jc w:val="right"/>
        <w:rPr>
          <w:sz w:val="26"/>
          <w:szCs w:val="26"/>
          <w:lang w:val="kk-KZ"/>
        </w:rPr>
      </w:pPr>
      <w:r w:rsidRPr="008D218E">
        <w:rPr>
          <w:sz w:val="26"/>
          <w:szCs w:val="26"/>
          <w:lang w:val="kk-KZ"/>
        </w:rPr>
        <w:t>___________________________</w:t>
      </w:r>
      <w:r w:rsidR="008D218E"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Ұсынылып отырған құжаттарымның дәйектiлiгiне жауап беремiн. </w:t>
      </w:r>
    </w:p>
    <w:p w:rsidR="008D218E" w:rsidRDefault="008D218E" w:rsidP="00C80891">
      <w:pPr>
        <w:pStyle w:val="a8"/>
        <w:rPr>
          <w:sz w:val="26"/>
          <w:szCs w:val="26"/>
          <w:lang w:val="kk-KZ"/>
        </w:rPr>
      </w:pPr>
      <w:r w:rsidRPr="008D218E">
        <w:rPr>
          <w:sz w:val="26"/>
          <w:szCs w:val="26"/>
          <w:lang w:val="kk-KZ"/>
        </w:rPr>
        <w:t xml:space="preserve">      Қоса берілген құжаттар:      </w:t>
      </w:r>
    </w:p>
    <w:p w:rsidR="00C80891" w:rsidRDefault="00C80891" w:rsidP="00C80891">
      <w:pPr>
        <w:pStyle w:val="a8"/>
        <w:rPr>
          <w:sz w:val="26"/>
          <w:szCs w:val="26"/>
          <w:u w:val="single"/>
          <w:lang w:val="kk-KZ"/>
        </w:rPr>
      </w:pP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p>
    <w:p w:rsidR="00C80891" w:rsidRPr="00C80891" w:rsidRDefault="00C80891" w:rsidP="00C80891">
      <w:pPr>
        <w:pStyle w:val="a8"/>
        <w:rPr>
          <w:sz w:val="26"/>
          <w:szCs w:val="26"/>
          <w:u w:val="single"/>
          <w:lang w:val="kk-KZ"/>
        </w:rPr>
      </w:pP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B013F7" w:rsidRDefault="008D218E" w:rsidP="008D218E">
      <w:pPr>
        <w:pStyle w:val="a8"/>
        <w:ind w:firstLine="708"/>
        <w:jc w:val="both"/>
        <w:rPr>
          <w:sz w:val="26"/>
          <w:szCs w:val="26"/>
          <w:lang w:val="kk-KZ"/>
        </w:rPr>
      </w:pPr>
      <w:r w:rsidRPr="008D218E">
        <w:rPr>
          <w:sz w:val="26"/>
          <w:szCs w:val="26"/>
          <w:lang w:val="kk-KZ"/>
        </w:rPr>
        <w:t>«____» _______________ 20__ ж.</w:t>
      </w:r>
    </w:p>
    <w:p w:rsidR="00B013F7" w:rsidRDefault="00B013F7" w:rsidP="008D218E">
      <w:pPr>
        <w:pStyle w:val="a8"/>
        <w:ind w:firstLine="708"/>
        <w:jc w:val="both"/>
        <w:rPr>
          <w:sz w:val="26"/>
          <w:szCs w:val="26"/>
          <w:lang w:val="kk-KZ"/>
        </w:rPr>
      </w:pPr>
    </w:p>
    <w:p w:rsidR="008D218E" w:rsidRPr="00240D16" w:rsidRDefault="008D218E" w:rsidP="00B013F7">
      <w:pPr>
        <w:pStyle w:val="a8"/>
        <w:rPr>
          <w:b/>
          <w:color w:val="0C0000"/>
          <w:sz w:val="20"/>
          <w:szCs w:val="26"/>
          <w:lang w:val="kk-KZ"/>
        </w:rPr>
      </w:pPr>
    </w:p>
    <w:p w:rsidR="00F076D9" w:rsidRDefault="00F076D9" w:rsidP="00F076D9">
      <w:pPr>
        <w:pStyle w:val="a8"/>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3-қосымша  </w:t>
      </w:r>
    </w:p>
    <w:tbl>
      <w:tblPr>
        <w:tblW w:w="1757" w:type="dxa"/>
        <w:tblCellSpacing w:w="15" w:type="dxa"/>
        <w:tblLook w:val="04A0"/>
      </w:tblPr>
      <w:tblGrid>
        <w:gridCol w:w="1757"/>
      </w:tblGrid>
      <w:tr w:rsidR="00F076D9" w:rsidRPr="00244785" w:rsidTr="00F076D9">
        <w:trPr>
          <w:trHeight w:val="977"/>
          <w:tblCellSpacing w:w="15" w:type="dxa"/>
        </w:trPr>
        <w:tc>
          <w:tcPr>
            <w:tcW w:w="1697" w:type="dxa"/>
            <w:tcMar>
              <w:top w:w="15" w:type="dxa"/>
              <w:left w:w="15" w:type="dxa"/>
              <w:bottom w:w="15" w:type="dxa"/>
              <w:right w:w="15" w:type="dxa"/>
            </w:tcMar>
            <w:vAlign w:val="center"/>
            <w:hideMark/>
          </w:tcPr>
          <w:p w:rsidR="00F076D9" w:rsidRPr="00240D16" w:rsidRDefault="00F076D9">
            <w:pPr>
              <w:widowControl/>
              <w:snapToGrid/>
              <w:spacing w:after="160" w:line="256" w:lineRule="auto"/>
              <w:jc w:val="left"/>
              <w:rPr>
                <w:rFonts w:asciiTheme="minorHAnsi" w:eastAsiaTheme="minorEastAsia" w:hAnsiTheme="minorHAnsi"/>
                <w:b w:val="0"/>
                <w:bCs w:val="0"/>
                <w:i w:val="0"/>
                <w:iCs w:val="0"/>
                <w:sz w:val="22"/>
                <w:szCs w:val="22"/>
                <w:lang w:val="kk-KZ"/>
              </w:rPr>
            </w:pPr>
          </w:p>
        </w:tc>
      </w:tr>
    </w:tbl>
    <w:p w:rsidR="00F076D9" w:rsidRDefault="00F076D9" w:rsidP="00F076D9">
      <w:pPr>
        <w:widowControl/>
        <w:autoSpaceDE w:val="0"/>
        <w:autoSpaceDN w:val="0"/>
        <w:adjustRightInd w:val="0"/>
        <w:snapToGrid/>
        <w:rPr>
          <w:i w:val="0"/>
          <w:iCs w:val="0"/>
          <w:sz w:val="24"/>
          <w:szCs w:val="24"/>
          <w:lang w:val="kk-KZ"/>
        </w:rPr>
      </w:pPr>
      <w:r>
        <w:rPr>
          <w:i w:val="0"/>
          <w:iCs w:val="0"/>
          <w:sz w:val="24"/>
          <w:szCs w:val="24"/>
          <w:lang w:val="kk-KZ"/>
        </w:rPr>
        <w:t>«Б» КОРПУСЫНЫҢ ӘКІМШІЛІК МЕМЛЕКЕТТІК ЛАУАЗЫМЫНА</w:t>
      </w:r>
    </w:p>
    <w:p w:rsidR="00F076D9" w:rsidRDefault="00F076D9" w:rsidP="00F076D9">
      <w:pPr>
        <w:widowControl/>
        <w:autoSpaceDE w:val="0"/>
        <w:autoSpaceDN w:val="0"/>
        <w:adjustRightInd w:val="0"/>
        <w:snapToGrid/>
        <w:rPr>
          <w:i w:val="0"/>
          <w:iCs w:val="0"/>
          <w:sz w:val="24"/>
          <w:szCs w:val="24"/>
          <w:lang w:val="kk-KZ"/>
        </w:rPr>
      </w:pPr>
      <w:r>
        <w:rPr>
          <w:i w:val="0"/>
          <w:iCs w:val="0"/>
          <w:sz w:val="24"/>
          <w:szCs w:val="24"/>
          <w:lang w:val="kk-KZ"/>
        </w:rPr>
        <w:t>КАНДИДАТТЫҢ ҚЫЗМЕТТIК ТIЗIМІ</w:t>
      </w:r>
    </w:p>
    <w:p w:rsidR="00F076D9" w:rsidRDefault="00F076D9" w:rsidP="00F076D9">
      <w:pPr>
        <w:widowControl/>
        <w:autoSpaceDE w:val="0"/>
        <w:autoSpaceDN w:val="0"/>
        <w:adjustRightInd w:val="0"/>
        <w:snapToGrid/>
        <w:rPr>
          <w:i w:val="0"/>
          <w:iCs w:val="0"/>
          <w:sz w:val="24"/>
          <w:szCs w:val="24"/>
        </w:rPr>
      </w:pPr>
      <w:r>
        <w:rPr>
          <w:i w:val="0"/>
          <w:iCs w:val="0"/>
          <w:sz w:val="24"/>
          <w:szCs w:val="24"/>
        </w:rPr>
        <w:t>ПОСЛУЖНОЙ СПИСОК КАНДИДАТА НА АДМИНИСТРАТИВНУЮ</w:t>
      </w:r>
    </w:p>
    <w:p w:rsidR="00F076D9" w:rsidRDefault="00F076D9" w:rsidP="00F076D9">
      <w:pPr>
        <w:spacing w:before="100" w:beforeAutospacing="1" w:after="100" w:afterAutospacing="1"/>
        <w:rPr>
          <w:b w:val="0"/>
          <w:i w:val="0"/>
          <w:sz w:val="24"/>
          <w:szCs w:val="24"/>
          <w:lang w:val="kk-KZ"/>
        </w:rPr>
      </w:pPr>
      <w:r>
        <w:rPr>
          <w:i w:val="0"/>
          <w:iCs w:val="0"/>
          <w:sz w:val="24"/>
          <w:szCs w:val="24"/>
        </w:rPr>
        <w:t>ГОСУДАРСТВЕННУЮ ДОЛЖНОСТЬ КОРПУСА «Б»</w:t>
      </w:r>
    </w:p>
    <w:p w:rsidR="00F076D9" w:rsidRDefault="00F076D9" w:rsidP="00F076D9">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4615" cy="1180465"/>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364615" cy="1180465"/>
                    </a:xfrm>
                    <a:prstGeom prst="rect">
                      <a:avLst/>
                    </a:prstGeom>
                    <a:noFill/>
                    <a:ln w="9525">
                      <a:noFill/>
                      <a:miter lim="800000"/>
                      <a:headEnd/>
                      <a:tailEnd/>
                    </a:ln>
                  </pic:spPr>
                </pic:pic>
              </a:graphicData>
            </a:graphic>
          </wp:inline>
        </w:drawing>
      </w:r>
    </w:p>
    <w:p w:rsidR="00F076D9" w:rsidRDefault="00F076D9" w:rsidP="00F076D9">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___________________________________________________________________________________</w:t>
      </w:r>
    </w:p>
    <w:p w:rsidR="00F076D9" w:rsidRDefault="00F076D9" w:rsidP="00F076D9">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тегі, аты және әкесінің аты (болған жағдайда) /</w:t>
      </w:r>
    </w:p>
    <w:p w:rsidR="00F076D9" w:rsidRDefault="00F076D9" w:rsidP="00F076D9">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F076D9" w:rsidRDefault="00F076D9" w:rsidP="00F076D9">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F076D9" w:rsidRDefault="00F076D9" w:rsidP="00F076D9">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spacing w:line="256" w:lineRule="auto"/>
              <w:ind w:left="20"/>
              <w:rPr>
                <w:b w:val="0"/>
                <w:i w:val="0"/>
                <w:color w:val="000000"/>
                <w:sz w:val="22"/>
                <w:szCs w:val="22"/>
              </w:rPr>
            </w:pPr>
            <w:r>
              <w:rPr>
                <w:b w:val="0"/>
                <w:i w:val="0"/>
                <w:color w:val="000000"/>
                <w:sz w:val="22"/>
                <w:szCs w:val="22"/>
              </w:rPr>
              <w:t>№ р/н</w:t>
            </w:r>
          </w:p>
        </w:tc>
        <w:tc>
          <w:tcPr>
            <w:tcW w:w="88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076D9" w:rsidRDefault="00F076D9">
            <w:pPr>
              <w:spacing w:line="256" w:lineRule="auto"/>
              <w:rPr>
                <w:i w:val="0"/>
                <w:sz w:val="22"/>
                <w:szCs w:val="22"/>
              </w:rPr>
            </w:pPr>
            <w:r>
              <w:rPr>
                <w:rFonts w:eastAsia="Calibri"/>
                <w:i w:val="0"/>
                <w:sz w:val="22"/>
                <w:szCs w:val="22"/>
              </w:rPr>
              <w:t>ЖЕКЕ МӘЛІМЕТТЕР / ЛИЧНЫЕ ДАННЫЕ</w:t>
            </w: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
                <w:bCs/>
                <w:iCs/>
                <w:color w:val="000000"/>
                <w:sz w:val="22"/>
                <w:szCs w:val="22"/>
              </w:rPr>
            </w:pPr>
            <w:r>
              <w:rPr>
                <w:color w:val="000000"/>
                <w:sz w:val="22"/>
                <w:szCs w:val="22"/>
              </w:rPr>
              <w:t>1</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Туған күні және жері/</w:t>
            </w:r>
          </w:p>
          <w:p w:rsidR="00F076D9" w:rsidRDefault="00F076D9">
            <w:pPr>
              <w:spacing w:line="256" w:lineRule="auto"/>
              <w:ind w:left="20"/>
              <w:jc w:val="both"/>
              <w:rPr>
                <w:b w:val="0"/>
                <w:i w:val="0"/>
                <w:color w:val="000000"/>
                <w:sz w:val="22"/>
                <w:szCs w:val="22"/>
              </w:rPr>
            </w:pPr>
            <w:r>
              <w:rPr>
                <w:rFonts w:eastAsia="Calibri"/>
                <w:b w:val="0"/>
                <w:i w:val="0"/>
                <w:sz w:val="22"/>
                <w:szCs w:val="22"/>
              </w:rPr>
              <w:t>Дата и место рождения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2</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Ұлты (қалауы бойынша)/</w:t>
            </w:r>
          </w:p>
          <w:p w:rsidR="00F076D9" w:rsidRDefault="00F076D9">
            <w:pPr>
              <w:spacing w:line="256" w:lineRule="auto"/>
              <w:ind w:left="20"/>
              <w:jc w:val="both"/>
              <w:rPr>
                <w:b w:val="0"/>
                <w:i w:val="0"/>
                <w:sz w:val="22"/>
                <w:szCs w:val="22"/>
              </w:rPr>
            </w:pPr>
            <w:r>
              <w:rPr>
                <w:rFonts w:eastAsia="Calibri"/>
                <w:b w:val="0"/>
                <w:i w:val="0"/>
                <w:sz w:val="22"/>
                <w:szCs w:val="22"/>
              </w:rPr>
              <w:t>Национальность (по желанию)</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lang w:val="kk-KZ"/>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3</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Оқу орнын бітірген жылы және оныңатауы/</w:t>
            </w:r>
          </w:p>
          <w:p w:rsidR="00F076D9" w:rsidRDefault="00F076D9">
            <w:pPr>
              <w:spacing w:line="256" w:lineRule="auto"/>
              <w:ind w:left="20"/>
              <w:jc w:val="both"/>
              <w:rPr>
                <w:b w:val="0"/>
                <w:i w:val="0"/>
                <w:sz w:val="22"/>
                <w:szCs w:val="22"/>
              </w:rPr>
            </w:pPr>
            <w:r>
              <w:rPr>
                <w:rFonts w:eastAsia="Calibri"/>
                <w:b w:val="0"/>
                <w:i w:val="0"/>
                <w:sz w:val="22"/>
                <w:szCs w:val="22"/>
              </w:rPr>
              <w:t>Год окончания и наименование учебного заведения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4</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Мамандығы бойынша біліктілігі, ғылыми дәрежесі, ғылыми атағы (болған жағдай-</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да) /</w:t>
            </w:r>
          </w:p>
          <w:p w:rsidR="00F076D9" w:rsidRDefault="00F076D9">
            <w:pPr>
              <w:spacing w:line="256" w:lineRule="auto"/>
              <w:ind w:left="20"/>
              <w:jc w:val="both"/>
              <w:rPr>
                <w:b w:val="0"/>
                <w:i w:val="0"/>
                <w:sz w:val="22"/>
                <w:szCs w:val="22"/>
              </w:rPr>
            </w:pPr>
            <w:r>
              <w:rPr>
                <w:rFonts w:eastAsia="Calibri"/>
                <w:b w:val="0"/>
                <w:i w:val="0"/>
                <w:sz w:val="22"/>
                <w:szCs w:val="22"/>
              </w:rPr>
              <w:t>Квалификация по специальности, ученая степень, ученое звание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5</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Шетел тілдерін білуі/</w:t>
            </w:r>
          </w:p>
          <w:p w:rsidR="00F076D9" w:rsidRDefault="00F076D9">
            <w:pPr>
              <w:spacing w:line="256" w:lineRule="auto"/>
              <w:jc w:val="both"/>
              <w:rPr>
                <w:b w:val="0"/>
                <w:i w:val="0"/>
                <w:sz w:val="22"/>
                <w:szCs w:val="22"/>
              </w:rPr>
            </w:pPr>
            <w:r>
              <w:rPr>
                <w:rFonts w:eastAsia="Calibri"/>
                <w:b w:val="0"/>
                <w:i w:val="0"/>
                <w:sz w:val="22"/>
                <w:szCs w:val="22"/>
              </w:rPr>
              <w:t>Владение иностранными языками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6</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Мемлекеттік наградалары, құрметті атақтары (болған жағдайда) /</w:t>
            </w:r>
          </w:p>
          <w:p w:rsidR="00F076D9" w:rsidRDefault="00F076D9">
            <w:pPr>
              <w:spacing w:line="256" w:lineRule="auto"/>
              <w:ind w:left="20"/>
              <w:jc w:val="both"/>
              <w:rPr>
                <w:b w:val="0"/>
                <w:i w:val="0"/>
                <w:color w:val="000000"/>
                <w:sz w:val="22"/>
                <w:szCs w:val="22"/>
              </w:rPr>
            </w:pPr>
            <w:r>
              <w:rPr>
                <w:rFonts w:eastAsia="Calibri"/>
                <w:b w:val="0"/>
                <w:i w:val="0"/>
                <w:sz w:val="22"/>
                <w:szCs w:val="22"/>
              </w:rPr>
              <w:t>Государственные награды, почетные звания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7</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Дипломатиялық дәрежесі, әскери, арнайы атақтары, сыныптық шені (болған жағ-</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дайда) /</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Дипломатический ранг, воинское, специальное звание, классный чин (при нали-</w:t>
            </w:r>
          </w:p>
          <w:p w:rsidR="00F076D9" w:rsidRDefault="00F076D9">
            <w:pPr>
              <w:spacing w:line="256" w:lineRule="auto"/>
              <w:ind w:left="20"/>
              <w:jc w:val="both"/>
              <w:rPr>
                <w:b w:val="0"/>
                <w:i w:val="0"/>
                <w:sz w:val="22"/>
                <w:szCs w:val="22"/>
              </w:rPr>
            </w:pPr>
            <w:r>
              <w:rPr>
                <w:rFonts w:eastAsia="Calibri"/>
                <w:b w:val="0"/>
                <w:i w:val="0"/>
                <w:sz w:val="22"/>
                <w:szCs w:val="22"/>
              </w:rPr>
              <w:t>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8</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Жаза түрі, оны тағайындау күні мен негізі (болған жағдайда) /Вид взыскания, да-</w:t>
            </w:r>
          </w:p>
          <w:p w:rsidR="00F076D9" w:rsidRDefault="00F076D9">
            <w:pPr>
              <w:spacing w:line="256" w:lineRule="auto"/>
              <w:ind w:left="20"/>
              <w:jc w:val="both"/>
              <w:rPr>
                <w:b w:val="0"/>
                <w:i w:val="0"/>
                <w:color w:val="000000"/>
                <w:sz w:val="22"/>
                <w:szCs w:val="22"/>
              </w:rPr>
            </w:pPr>
            <w:r>
              <w:rPr>
                <w:rFonts w:eastAsia="Calibri"/>
                <w:b w:val="0"/>
                <w:i w:val="0"/>
                <w:sz w:val="22"/>
                <w:szCs w:val="22"/>
              </w:rPr>
              <w:t>та и основания его наложения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9</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 xml:space="preserve">Соңғы үш жылдағы қызметінің тиімділігін жыл </w:t>
            </w:r>
            <w:r>
              <w:rPr>
                <w:rFonts w:eastAsia="Calibri"/>
                <w:b w:val="0"/>
                <w:i w:val="0"/>
                <w:sz w:val="22"/>
                <w:szCs w:val="22"/>
              </w:rPr>
              <w:lastRenderedPageBreak/>
              <w:t>сайынғы бағалау күні мен нәтижесі, егер үш жылдан кем жұмыс істеген жағдайда, нақты жұмыс істеген кезеңіндегі</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бағасы көрсетіледі (мемлекеттік әкімшілік қызметшілер толтырады)/</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Дата и результаты ежегодной оценки эффективности деятельности за последние</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три года, в случае, если проработал менее трех лет, указываются оценки за факти-</w:t>
            </w:r>
          </w:p>
          <w:p w:rsidR="00F076D9" w:rsidRDefault="00F076D9">
            <w:pPr>
              <w:spacing w:line="256" w:lineRule="auto"/>
              <w:ind w:left="20"/>
              <w:jc w:val="both"/>
              <w:rPr>
                <w:b w:val="0"/>
                <w:i w:val="0"/>
                <w:color w:val="000000"/>
                <w:sz w:val="22"/>
                <w:szCs w:val="22"/>
              </w:rPr>
            </w:pPr>
            <w:r>
              <w:rPr>
                <w:rFonts w:eastAsia="Calibri"/>
                <w:b w:val="0"/>
                <w:i w:val="0"/>
                <w:sz w:val="22"/>
                <w:szCs w:val="22"/>
              </w:rPr>
              <w:t>чески отработанный период (заполняется государственными служащими)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9923" w:type="dxa"/>
            <w:gridSpan w:val="5"/>
            <w:tcBorders>
              <w:top w:val="single" w:sz="4" w:space="0" w:color="auto"/>
              <w:left w:val="single" w:sz="4" w:space="0" w:color="auto"/>
              <w:bottom w:val="single" w:sz="4" w:space="0" w:color="auto"/>
              <w:right w:val="single" w:sz="4" w:space="0" w:color="auto"/>
            </w:tcBorders>
            <w:hideMark/>
          </w:tcPr>
          <w:p w:rsidR="00F076D9" w:rsidRDefault="00F076D9">
            <w:pPr>
              <w:spacing w:line="256" w:lineRule="auto"/>
              <w:rPr>
                <w:i w:val="0"/>
                <w:sz w:val="22"/>
                <w:szCs w:val="22"/>
              </w:rPr>
            </w:pPr>
            <w:r>
              <w:rPr>
                <w:rFonts w:eastAsia="Calibri"/>
                <w:bCs w:val="0"/>
                <w:i w:val="0"/>
                <w:sz w:val="22"/>
                <w:szCs w:val="22"/>
              </w:rPr>
              <w:lastRenderedPageBreak/>
              <w:t>ЕҢБЕК ЖОЛЫ/ТРУДОВАЯ ДЕЯТЕЛЬНОСТЬ</w:t>
            </w:r>
          </w:p>
        </w:tc>
      </w:tr>
      <w:tr w:rsidR="00F076D9" w:rsidTr="00F076D9">
        <w:trPr>
          <w:trHeight w:val="340"/>
        </w:trPr>
        <w:tc>
          <w:tcPr>
            <w:tcW w:w="4678" w:type="dxa"/>
            <w:gridSpan w:val="3"/>
            <w:tcBorders>
              <w:top w:val="single" w:sz="4" w:space="0" w:color="auto"/>
              <w:left w:val="single" w:sz="4" w:space="0" w:color="auto"/>
              <w:bottom w:val="single" w:sz="4" w:space="0" w:color="auto"/>
              <w:right w:val="single" w:sz="4" w:space="0" w:color="auto"/>
            </w:tcBorders>
          </w:tcPr>
          <w:p w:rsidR="00F076D9" w:rsidRDefault="00F076D9">
            <w:pPr>
              <w:spacing w:line="256" w:lineRule="auto"/>
              <w:rPr>
                <w:rFonts w:eastAsia="Calibri"/>
                <w:b w:val="0"/>
                <w:bCs w:val="0"/>
                <w:i w:val="0"/>
                <w:sz w:val="22"/>
                <w:szCs w:val="22"/>
                <w:lang w:val="kk-KZ"/>
              </w:rPr>
            </w:pPr>
            <w:r>
              <w:rPr>
                <w:rFonts w:eastAsia="Calibri"/>
                <w:b w:val="0"/>
                <w:bCs w:val="0"/>
                <w:i w:val="0"/>
                <w:sz w:val="22"/>
                <w:szCs w:val="22"/>
                <w:lang w:val="kk-KZ"/>
              </w:rPr>
              <w:t>Күні/Дата</w:t>
            </w:r>
          </w:p>
          <w:p w:rsidR="00F076D9" w:rsidRDefault="00F076D9">
            <w:pPr>
              <w:spacing w:line="256" w:lineRule="auto"/>
              <w:rPr>
                <w:rFonts w:eastAsia="Calibri"/>
                <w:b w:val="0"/>
                <w:bCs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F076D9" w:rsidRDefault="00F076D9">
            <w:pPr>
              <w:spacing w:line="256" w:lineRule="auto"/>
              <w:rPr>
                <w:rFonts w:eastAsia="Calibri"/>
                <w:b w:val="0"/>
                <w:bCs w:val="0"/>
                <w:i w:val="0"/>
                <w:sz w:val="22"/>
                <w:szCs w:val="22"/>
              </w:rPr>
            </w:pPr>
          </w:p>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қызметі, жұмыс орны, мекеменің</w:t>
            </w:r>
          </w:p>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орналасқан жері/должность, место</w:t>
            </w:r>
          </w:p>
          <w:p w:rsidR="00F076D9" w:rsidRDefault="00F076D9">
            <w:pPr>
              <w:autoSpaceDE w:val="0"/>
              <w:autoSpaceDN w:val="0"/>
              <w:adjustRightInd w:val="0"/>
              <w:spacing w:line="256" w:lineRule="auto"/>
              <w:rPr>
                <w:rFonts w:eastAsia="Calibri"/>
                <w:b w:val="0"/>
                <w:bCs w:val="0"/>
                <w:i w:val="0"/>
                <w:sz w:val="22"/>
                <w:szCs w:val="22"/>
              </w:rPr>
            </w:pPr>
            <w:r>
              <w:rPr>
                <w:rFonts w:eastAsia="Calibri"/>
                <w:b w:val="0"/>
                <w:i w:val="0"/>
                <w:sz w:val="22"/>
                <w:szCs w:val="22"/>
              </w:rPr>
              <w:t>работы, местонахождение организации</w:t>
            </w:r>
          </w:p>
        </w:tc>
      </w:tr>
      <w:tr w:rsidR="00F076D9" w:rsidTr="00F076D9">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қабылданған/</w:t>
            </w:r>
          </w:p>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приема</w:t>
            </w:r>
          </w:p>
          <w:p w:rsidR="00F076D9" w:rsidRDefault="00F076D9">
            <w:pPr>
              <w:autoSpaceDE w:val="0"/>
              <w:autoSpaceDN w:val="0"/>
              <w:adjustRightInd w:val="0"/>
              <w:spacing w:line="256" w:lineRule="auto"/>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босатылған/</w:t>
            </w:r>
          </w:p>
          <w:p w:rsidR="00F076D9" w:rsidRDefault="00F076D9">
            <w:pPr>
              <w:spacing w:line="256" w:lineRule="auto"/>
              <w:rPr>
                <w:rFonts w:eastAsia="Calibri"/>
                <w:b w:val="0"/>
                <w:i w:val="0"/>
                <w:sz w:val="22"/>
                <w:szCs w:val="22"/>
              </w:rPr>
            </w:pPr>
            <w:r>
              <w:rPr>
                <w:rFonts w:eastAsia="Calibri"/>
                <w:b w:val="0"/>
                <w:i w:val="0"/>
                <w:sz w:val="22"/>
                <w:szCs w:val="22"/>
              </w:rPr>
              <w:t>увольнения</w:t>
            </w:r>
          </w:p>
          <w:p w:rsidR="00F076D9" w:rsidRDefault="00F076D9">
            <w:pPr>
              <w:spacing w:line="256" w:lineRule="auto"/>
              <w:rPr>
                <w:rFonts w:eastAsia="Calibri"/>
                <w:b w:val="0"/>
                <w:i w:val="0"/>
                <w:sz w:val="22"/>
                <w:szCs w:val="22"/>
              </w:rPr>
            </w:pPr>
          </w:p>
          <w:p w:rsidR="00F076D9" w:rsidRDefault="00F076D9">
            <w:pPr>
              <w:autoSpaceDE w:val="0"/>
              <w:autoSpaceDN w:val="0"/>
              <w:adjustRightInd w:val="0"/>
              <w:spacing w:line="256" w:lineRule="auto"/>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rPr>
                <w:b w:val="0"/>
                <w:i w:val="0"/>
                <w:sz w:val="22"/>
                <w:szCs w:val="22"/>
              </w:rPr>
            </w:pPr>
          </w:p>
        </w:tc>
      </w:tr>
      <w:tr w:rsidR="00F076D9" w:rsidTr="00F076D9">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F076D9" w:rsidRDefault="00F076D9">
            <w:pPr>
              <w:autoSpaceDE w:val="0"/>
              <w:autoSpaceDN w:val="0"/>
              <w:adjustRightInd w:val="0"/>
              <w:spacing w:line="256" w:lineRule="auto"/>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F076D9" w:rsidRDefault="00F076D9">
            <w:pPr>
              <w:autoSpaceDE w:val="0"/>
              <w:autoSpaceDN w:val="0"/>
              <w:adjustRightInd w:val="0"/>
              <w:spacing w:line="256" w:lineRule="auto"/>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rPr>
                <w:b w:val="0"/>
                <w:i w:val="0"/>
                <w:sz w:val="22"/>
                <w:szCs w:val="22"/>
              </w:rPr>
            </w:pPr>
          </w:p>
        </w:tc>
      </w:tr>
      <w:tr w:rsidR="00F076D9" w:rsidTr="00F076D9">
        <w:trPr>
          <w:trHeight w:val="340"/>
        </w:trPr>
        <w:tc>
          <w:tcPr>
            <w:tcW w:w="4678" w:type="dxa"/>
            <w:gridSpan w:val="3"/>
            <w:tcBorders>
              <w:top w:val="single" w:sz="4" w:space="0" w:color="auto"/>
              <w:left w:val="single" w:sz="4" w:space="0" w:color="auto"/>
              <w:bottom w:val="single" w:sz="4" w:space="0" w:color="auto"/>
              <w:right w:val="single" w:sz="4" w:space="0" w:color="auto"/>
            </w:tcBorders>
            <w:hideMark/>
          </w:tcPr>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_____________________</w:t>
            </w:r>
          </w:p>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Кандидаттың қолы/</w:t>
            </w:r>
          </w:p>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Подпись кандидата</w:t>
            </w: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076D9" w:rsidRDefault="00F076D9">
            <w:pPr>
              <w:autoSpaceDE w:val="0"/>
              <w:autoSpaceDN w:val="0"/>
              <w:adjustRightInd w:val="0"/>
              <w:spacing w:line="256" w:lineRule="auto"/>
              <w:jc w:val="right"/>
              <w:rPr>
                <w:rFonts w:eastAsia="Calibri"/>
                <w:b w:val="0"/>
                <w:i w:val="0"/>
                <w:sz w:val="22"/>
                <w:szCs w:val="22"/>
              </w:rPr>
            </w:pPr>
            <w:r>
              <w:rPr>
                <w:rFonts w:eastAsia="Calibri"/>
                <w:b w:val="0"/>
                <w:i w:val="0"/>
                <w:sz w:val="22"/>
                <w:szCs w:val="22"/>
              </w:rPr>
              <w:t>_______________</w:t>
            </w:r>
          </w:p>
          <w:p w:rsidR="00F076D9" w:rsidRDefault="00F076D9">
            <w:pPr>
              <w:spacing w:line="256" w:lineRule="auto"/>
              <w:jc w:val="right"/>
              <w:rPr>
                <w:b w:val="0"/>
                <w:i w:val="0"/>
                <w:sz w:val="22"/>
                <w:szCs w:val="22"/>
              </w:rPr>
            </w:pPr>
            <w:r>
              <w:rPr>
                <w:rFonts w:eastAsia="Calibri"/>
                <w:b w:val="0"/>
                <w:i w:val="0"/>
                <w:sz w:val="22"/>
                <w:szCs w:val="22"/>
              </w:rPr>
              <w:t>күні/дата</w:t>
            </w:r>
          </w:p>
        </w:tc>
      </w:tr>
    </w:tbl>
    <w:p w:rsidR="00F076D9" w:rsidRPr="00F076D9" w:rsidRDefault="00F076D9" w:rsidP="00B013F7">
      <w:pPr>
        <w:pStyle w:val="a8"/>
        <w:rPr>
          <w:color w:val="0C0000"/>
          <w:sz w:val="20"/>
          <w:szCs w:val="26"/>
          <w:lang w:val="en-US"/>
        </w:rPr>
      </w:pPr>
    </w:p>
    <w:sectPr w:rsidR="00F076D9" w:rsidRPr="00F076D9" w:rsidSect="005650EB">
      <w:headerReference w:type="default" r:id="rId10"/>
      <w:footerReference w:type="default" r:id="rId11"/>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3B1" w:rsidRDefault="00DB63B1" w:rsidP="00B55B02">
      <w:r>
        <w:separator/>
      </w:r>
    </w:p>
  </w:endnote>
  <w:endnote w:type="continuationSeparator" w:id="1">
    <w:p w:rsidR="00DB63B1" w:rsidRDefault="00DB63B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2377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44785">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3B1" w:rsidRDefault="00DB63B1" w:rsidP="00B55B02">
      <w:r>
        <w:separator/>
      </w:r>
    </w:p>
  </w:footnote>
  <w:footnote w:type="continuationSeparator" w:id="1">
    <w:p w:rsidR="00DB63B1" w:rsidRDefault="00DB63B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023770"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B013F7" w:rsidRPr="00B013F7" w:rsidRDefault="00B013F7">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770"/>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16"/>
    <w:rsid w:val="00240D32"/>
    <w:rsid w:val="002411F4"/>
    <w:rsid w:val="00241296"/>
    <w:rsid w:val="00241521"/>
    <w:rsid w:val="0024155E"/>
    <w:rsid w:val="00241EB1"/>
    <w:rsid w:val="00241F51"/>
    <w:rsid w:val="0024205C"/>
    <w:rsid w:val="00243D52"/>
    <w:rsid w:val="00243D5B"/>
    <w:rsid w:val="00244553"/>
    <w:rsid w:val="00244785"/>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4FE"/>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46A"/>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664"/>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28"/>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072"/>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0EA3"/>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29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0F96"/>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49EF"/>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6E4E"/>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93F"/>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1FF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3EBC"/>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1AE"/>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031"/>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3F7"/>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B47"/>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67"/>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182"/>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21D"/>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3B1"/>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6D9"/>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F076D9"/>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1920885">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9A61-6BAD-498D-9CFB-15E5B4C3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11808</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13852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2016-08-12T09:45:00Z</cp:lastPrinted>
  <dcterms:created xsi:type="dcterms:W3CDTF">2017-05-17T05:03:00Z</dcterms:created>
  <dcterms:modified xsi:type="dcterms:W3CDTF">2017-05-17T05:03:00Z</dcterms:modified>
</cp:coreProperties>
</file>