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1C" w:rsidRDefault="008B7304" w:rsidP="008B7304">
      <w:pPr>
        <w:jc w:val="center"/>
        <w:rPr>
          <w:b/>
          <w:sz w:val="28"/>
          <w:szCs w:val="28"/>
          <w:lang w:val="kk-KZ"/>
        </w:rPr>
      </w:pPr>
      <w:r w:rsidRPr="008B7304">
        <w:rPr>
          <w:b/>
          <w:sz w:val="28"/>
          <w:szCs w:val="28"/>
          <w:lang w:val="kk-KZ"/>
        </w:rPr>
        <w:t>Решение конкурсной комиссии управление государственных доходов по Тюлькубасскому району департамента государственных доходов по Южно Казахстанской области Министерства финансов Республики Казахстан № 7 от 07.07.2016 года</w:t>
      </w:r>
    </w:p>
    <w:p w:rsidR="00B6291C" w:rsidRPr="00B6291C" w:rsidRDefault="00B6291C" w:rsidP="00B6291C">
      <w:pPr>
        <w:rPr>
          <w:sz w:val="28"/>
          <w:szCs w:val="28"/>
          <w:lang w:val="kk-KZ"/>
        </w:rPr>
      </w:pPr>
    </w:p>
    <w:p w:rsidR="00B6291C" w:rsidRPr="00B6291C" w:rsidRDefault="00B6291C" w:rsidP="00B6291C">
      <w:pPr>
        <w:jc w:val="center"/>
        <w:rPr>
          <w:b/>
          <w:sz w:val="28"/>
          <w:szCs w:val="28"/>
          <w:lang w:val="kk-KZ"/>
        </w:rPr>
      </w:pPr>
      <w:r w:rsidRPr="00B6291C">
        <w:rPr>
          <w:b/>
          <w:sz w:val="28"/>
          <w:szCs w:val="28"/>
          <w:lang w:val="kk-KZ"/>
        </w:rPr>
        <w:t>С</w:t>
      </w:r>
      <w:proofErr w:type="spellStart"/>
      <w:r w:rsidRPr="00B6291C">
        <w:rPr>
          <w:b/>
          <w:sz w:val="28"/>
          <w:szCs w:val="28"/>
        </w:rPr>
        <w:t>писок</w:t>
      </w:r>
      <w:proofErr w:type="spellEnd"/>
    </w:p>
    <w:p w:rsidR="00B6291C" w:rsidRPr="00B6291C" w:rsidRDefault="00B6291C" w:rsidP="00B6291C">
      <w:pPr>
        <w:jc w:val="center"/>
        <w:rPr>
          <w:b/>
          <w:sz w:val="28"/>
          <w:szCs w:val="28"/>
          <w:lang w:val="kk-KZ"/>
        </w:rPr>
      </w:pPr>
    </w:p>
    <w:p w:rsidR="00B6291C" w:rsidRPr="00B6291C" w:rsidRDefault="00B6291C" w:rsidP="00B6291C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B6291C">
        <w:rPr>
          <w:b/>
          <w:sz w:val="28"/>
          <w:szCs w:val="28"/>
          <w:lang w:val="kk-KZ"/>
        </w:rPr>
        <w:t xml:space="preserve">кандидата, получившегося положительное заключение конкурсной комиссии </w:t>
      </w:r>
      <w:r w:rsidRPr="00B6291C">
        <w:rPr>
          <w:b/>
          <w:sz w:val="28"/>
          <w:szCs w:val="28"/>
        </w:rPr>
        <w:t>внутренне</w:t>
      </w:r>
      <w:r w:rsidRPr="00B6291C">
        <w:rPr>
          <w:b/>
          <w:sz w:val="28"/>
          <w:szCs w:val="28"/>
          <w:lang w:val="kk-KZ"/>
        </w:rPr>
        <w:t xml:space="preserve">го </w:t>
      </w:r>
      <w:r w:rsidRPr="00B6291C">
        <w:rPr>
          <w:b/>
          <w:sz w:val="28"/>
          <w:szCs w:val="28"/>
        </w:rPr>
        <w:t xml:space="preserve"> конкурс</w:t>
      </w:r>
      <w:r w:rsidRPr="00B6291C">
        <w:rPr>
          <w:b/>
          <w:sz w:val="28"/>
          <w:szCs w:val="28"/>
          <w:lang w:val="kk-KZ"/>
        </w:rPr>
        <w:t xml:space="preserve">а среди государственных служащих всех государственных органов Республики Казахстан </w:t>
      </w:r>
      <w:r w:rsidRPr="00B6291C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B6291C">
        <w:rPr>
          <w:b/>
          <w:sz w:val="28"/>
          <w:szCs w:val="28"/>
          <w:lang w:val="kk-KZ"/>
        </w:rPr>
        <w:t xml:space="preserve"> корпуса «Б» главного специалиста отдела «Центр по  приему и обработке информации» Департамента государственных доходов по Южно-Казахстанской области управление государственных доходов по Тюлькубасскому району</w:t>
      </w:r>
    </w:p>
    <w:p w:rsidR="00B6291C" w:rsidRDefault="00B6291C" w:rsidP="00B6291C">
      <w:pPr>
        <w:tabs>
          <w:tab w:val="left" w:pos="1170"/>
        </w:tabs>
        <w:rPr>
          <w:b/>
          <w:sz w:val="28"/>
          <w:szCs w:val="28"/>
          <w:lang w:val="kk-KZ"/>
        </w:rPr>
      </w:pPr>
    </w:p>
    <w:p w:rsidR="00B6291C" w:rsidRDefault="00B6291C" w:rsidP="00B6291C">
      <w:pPr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B6291C" w:rsidRPr="00716A4A" w:rsidTr="008B66F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1C" w:rsidRDefault="00B6291C" w:rsidP="008B66FB">
            <w:pPr>
              <w:tabs>
                <w:tab w:val="left" w:pos="210"/>
              </w:tabs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Салықты әкімшілендіру бөлімінің басшысы лауазымына</w:t>
            </w:r>
          </w:p>
        </w:tc>
      </w:tr>
      <w:tr w:rsidR="00B6291C" w:rsidTr="008B6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1C" w:rsidRDefault="00B6291C" w:rsidP="008B66FB">
            <w:pPr>
              <w:tabs>
                <w:tab w:val="left" w:pos="210"/>
              </w:tabs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1C" w:rsidRDefault="00B6291C" w:rsidP="008B66FB">
            <w:pPr>
              <w:tabs>
                <w:tab w:val="left" w:pos="210"/>
              </w:tabs>
              <w:rPr>
                <w:sz w:val="28"/>
                <w:szCs w:val="28"/>
                <w:lang w:val="kk-KZ" w:eastAsia="zh-CN"/>
              </w:rPr>
            </w:pPr>
            <w:r>
              <w:rPr>
                <w:color w:val="000000"/>
                <w:sz w:val="28"/>
                <w:szCs w:val="28"/>
                <w:lang w:val="kk-KZ" w:eastAsia="zh-CN"/>
              </w:rPr>
              <w:t>Омарбек Сәкен Қалыбекұлы</w:t>
            </w:r>
          </w:p>
        </w:tc>
      </w:tr>
    </w:tbl>
    <w:p w:rsidR="00225D90" w:rsidRPr="00B6291C" w:rsidRDefault="00225D90" w:rsidP="00B6291C">
      <w:pPr>
        <w:rPr>
          <w:sz w:val="28"/>
          <w:szCs w:val="28"/>
          <w:lang w:val="kk-KZ"/>
        </w:rPr>
      </w:pPr>
    </w:p>
    <w:sectPr w:rsidR="00225D90" w:rsidRPr="00B6291C" w:rsidSect="0022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8F"/>
    <w:rsid w:val="00225D90"/>
    <w:rsid w:val="00486BBF"/>
    <w:rsid w:val="00716A4A"/>
    <w:rsid w:val="008B7304"/>
    <w:rsid w:val="008C4E8F"/>
    <w:rsid w:val="009E70C4"/>
    <w:rsid w:val="00B6291C"/>
    <w:rsid w:val="00F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4E8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4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8C4E8F"/>
    <w:rPr>
      <w:rFonts w:ascii="KZ Times New Roman" w:hAnsi="KZ Times New Roman" w:cs="KZ Times New Roman"/>
      <w:sz w:val="28"/>
      <w:szCs w:val="28"/>
    </w:rPr>
  </w:style>
  <w:style w:type="table" w:styleId="a3">
    <w:name w:val="Table Grid"/>
    <w:basedOn w:val="a1"/>
    <w:uiPriority w:val="59"/>
    <w:rsid w:val="008C4E8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8</cp:revision>
  <dcterms:created xsi:type="dcterms:W3CDTF">2016-07-08T03:01:00Z</dcterms:created>
  <dcterms:modified xsi:type="dcterms:W3CDTF">2016-07-08T10:07:00Z</dcterms:modified>
</cp:coreProperties>
</file>