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6C" w:rsidRPr="00A6720A" w:rsidRDefault="0095056C" w:rsidP="00A6720A">
      <w:pPr>
        <w:rPr>
          <w:sz w:val="28"/>
          <w:szCs w:val="28"/>
          <w:lang w:val="en-US"/>
        </w:rPr>
      </w:pPr>
    </w:p>
    <w:p w:rsidR="0095056C" w:rsidRPr="0095056C" w:rsidRDefault="0095056C" w:rsidP="0095056C">
      <w:pPr>
        <w:ind w:firstLine="567"/>
        <w:rPr>
          <w:sz w:val="28"/>
          <w:szCs w:val="28"/>
          <w:lang w:val="ru-RU"/>
        </w:rPr>
      </w:pPr>
      <w:proofErr w:type="spellStart"/>
      <w:r w:rsidRPr="0095056C">
        <w:rPr>
          <w:sz w:val="28"/>
          <w:szCs w:val="28"/>
          <w:lang w:val="ru-RU"/>
        </w:rPr>
        <w:t>Қазіргі</w:t>
      </w:r>
      <w:proofErr w:type="spellEnd"/>
      <w:r w:rsidRPr="0095056C">
        <w:rPr>
          <w:sz w:val="28"/>
          <w:szCs w:val="28"/>
          <w:lang w:val="ru-RU"/>
        </w:rPr>
        <w:t xml:space="preserve"> </w:t>
      </w:r>
      <w:proofErr w:type="spellStart"/>
      <w:r w:rsidRPr="0095056C">
        <w:rPr>
          <w:sz w:val="28"/>
          <w:szCs w:val="28"/>
          <w:lang w:val="ru-RU"/>
        </w:rPr>
        <w:t>Мемлекеттік</w:t>
      </w:r>
      <w:proofErr w:type="spellEnd"/>
      <w:r w:rsidRPr="0095056C">
        <w:rPr>
          <w:sz w:val="28"/>
          <w:szCs w:val="28"/>
          <w:lang w:val="ru-RU"/>
        </w:rPr>
        <w:t xml:space="preserve"> </w:t>
      </w:r>
      <w:proofErr w:type="spellStart"/>
      <w:proofErr w:type="gramStart"/>
      <w:r w:rsidRPr="0095056C">
        <w:rPr>
          <w:sz w:val="28"/>
          <w:szCs w:val="28"/>
          <w:lang w:val="ru-RU"/>
        </w:rPr>
        <w:t>к</w:t>
      </w:r>
      <w:proofErr w:type="gramEnd"/>
      <w:r w:rsidRPr="0095056C">
        <w:rPr>
          <w:sz w:val="28"/>
          <w:szCs w:val="28"/>
          <w:lang w:val="ru-RU"/>
        </w:rPr>
        <w:t>ірістер</w:t>
      </w:r>
      <w:proofErr w:type="spellEnd"/>
      <w:r w:rsidRPr="0095056C">
        <w:rPr>
          <w:sz w:val="28"/>
          <w:szCs w:val="28"/>
          <w:lang w:val="ru-RU"/>
        </w:rPr>
        <w:t xml:space="preserve"> </w:t>
      </w:r>
      <w:proofErr w:type="spellStart"/>
      <w:r w:rsidRPr="0095056C">
        <w:rPr>
          <w:sz w:val="28"/>
          <w:szCs w:val="28"/>
          <w:lang w:val="ru-RU"/>
        </w:rPr>
        <w:t>комитетімен</w:t>
      </w:r>
      <w:proofErr w:type="spellEnd"/>
      <w:r w:rsidRPr="0095056C">
        <w:rPr>
          <w:sz w:val="28"/>
          <w:szCs w:val="28"/>
          <w:lang w:val="ru-RU"/>
        </w:rPr>
        <w:t xml:space="preserve"> </w:t>
      </w:r>
      <w:proofErr w:type="spellStart"/>
      <w:r w:rsidRPr="0095056C">
        <w:rPr>
          <w:sz w:val="28"/>
          <w:szCs w:val="28"/>
          <w:lang w:val="ru-RU"/>
        </w:rPr>
        <w:t>келесіні</w:t>
      </w:r>
      <w:proofErr w:type="spellEnd"/>
      <w:r w:rsidRPr="0095056C">
        <w:rPr>
          <w:sz w:val="28"/>
          <w:szCs w:val="28"/>
          <w:lang w:val="ru-RU"/>
        </w:rPr>
        <w:t xml:space="preserve"> </w:t>
      </w:r>
      <w:proofErr w:type="spellStart"/>
      <w:r w:rsidRPr="0095056C">
        <w:rPr>
          <w:sz w:val="28"/>
          <w:szCs w:val="28"/>
          <w:lang w:val="ru-RU"/>
        </w:rPr>
        <w:t>хабарлайды</w:t>
      </w:r>
      <w:proofErr w:type="spellEnd"/>
      <w:r w:rsidRPr="0095056C">
        <w:rPr>
          <w:sz w:val="28"/>
          <w:szCs w:val="28"/>
          <w:lang w:val="ru-RU"/>
        </w:rPr>
        <w:t>.</w:t>
      </w:r>
    </w:p>
    <w:p w:rsidR="0095056C" w:rsidRPr="0095056C" w:rsidRDefault="0095056C" w:rsidP="0095056C">
      <w:pPr>
        <w:ind w:firstLine="567"/>
        <w:rPr>
          <w:sz w:val="28"/>
          <w:szCs w:val="28"/>
          <w:lang w:val="ru-RU"/>
        </w:rPr>
      </w:pPr>
      <w:r w:rsidRPr="0095056C">
        <w:rPr>
          <w:rStyle w:val="s1"/>
          <w:color w:val="auto"/>
          <w:sz w:val="28"/>
          <w:szCs w:val="28"/>
          <w:lang w:val="ru-RU"/>
        </w:rPr>
        <w:t>«</w:t>
      </w:r>
      <w:proofErr w:type="spellStart"/>
      <w:r w:rsidRPr="0095056C">
        <w:rPr>
          <w:rStyle w:val="s1"/>
          <w:color w:val="auto"/>
          <w:sz w:val="28"/>
          <w:szCs w:val="28"/>
          <w:lang w:val="ru-RU"/>
        </w:rPr>
        <w:t>Трансферттік</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баға</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белгілеу</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туралы</w:t>
      </w:r>
      <w:proofErr w:type="spellEnd"/>
      <w:r w:rsidRPr="0095056C">
        <w:rPr>
          <w:rStyle w:val="s1"/>
          <w:color w:val="auto"/>
          <w:sz w:val="28"/>
          <w:szCs w:val="28"/>
          <w:lang w:val="ru-RU"/>
        </w:rPr>
        <w:t xml:space="preserve">» </w:t>
      </w:r>
      <w:r w:rsidRPr="0095056C">
        <w:rPr>
          <w:rStyle w:val="s1"/>
          <w:color w:val="auto"/>
          <w:sz w:val="28"/>
          <w:szCs w:val="28"/>
          <w:lang w:val="kk-KZ"/>
        </w:rPr>
        <w:t>Қ</w:t>
      </w:r>
      <w:proofErr w:type="gramStart"/>
      <w:r w:rsidRPr="0095056C">
        <w:rPr>
          <w:rStyle w:val="s1"/>
          <w:color w:val="auto"/>
          <w:sz w:val="28"/>
          <w:szCs w:val="28"/>
          <w:lang w:val="kk-KZ"/>
        </w:rPr>
        <w:t>Р</w:t>
      </w:r>
      <w:proofErr w:type="gramEnd"/>
      <w:r w:rsidRPr="0095056C">
        <w:rPr>
          <w:rStyle w:val="s1"/>
          <w:color w:val="auto"/>
          <w:sz w:val="28"/>
          <w:szCs w:val="28"/>
          <w:lang w:val="kk-KZ"/>
        </w:rPr>
        <w:t xml:space="preserve"> Заңының 7 бабы 3 тармағына сәйкес </w:t>
      </w:r>
      <w:r w:rsidRPr="0095056C">
        <w:rPr>
          <w:rStyle w:val="s1"/>
          <w:color w:val="auto"/>
          <w:sz w:val="28"/>
          <w:szCs w:val="28"/>
          <w:lang w:val="ru-RU"/>
        </w:rPr>
        <w:t>(</w:t>
      </w:r>
      <w:proofErr w:type="spellStart"/>
      <w:r w:rsidRPr="0095056C">
        <w:rPr>
          <w:rStyle w:val="s1"/>
          <w:color w:val="auto"/>
          <w:sz w:val="28"/>
          <w:szCs w:val="28"/>
          <w:lang w:val="ru-RU"/>
        </w:rPr>
        <w:t>бұдан</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әрі</w:t>
      </w:r>
      <w:proofErr w:type="spellEnd"/>
      <w:r w:rsidRPr="0095056C">
        <w:rPr>
          <w:rStyle w:val="s1"/>
          <w:color w:val="auto"/>
          <w:sz w:val="28"/>
          <w:szCs w:val="28"/>
          <w:lang w:val="ru-RU"/>
        </w:rPr>
        <w:t xml:space="preserve"> - </w:t>
      </w:r>
      <w:proofErr w:type="spellStart"/>
      <w:r w:rsidRPr="0095056C">
        <w:rPr>
          <w:rStyle w:val="s1"/>
          <w:color w:val="auto"/>
          <w:sz w:val="28"/>
          <w:szCs w:val="28"/>
          <w:lang w:val="ru-RU"/>
        </w:rPr>
        <w:t>Заң</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Трансферттік</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баға</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белгілеу</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туралы</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құжаттама</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еларалық</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есептілігін</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қосу</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керек</w:t>
      </w:r>
      <w:proofErr w:type="spellEnd"/>
      <w:r w:rsidRPr="0095056C">
        <w:rPr>
          <w:rStyle w:val="s1"/>
          <w:color w:val="auto"/>
          <w:sz w:val="28"/>
          <w:szCs w:val="28"/>
          <w:lang w:val="ru-RU"/>
        </w:rPr>
        <w:t>.</w:t>
      </w:r>
    </w:p>
    <w:p w:rsidR="0095056C" w:rsidRPr="0095056C" w:rsidRDefault="0095056C" w:rsidP="0095056C">
      <w:pPr>
        <w:ind w:firstLine="567"/>
        <w:rPr>
          <w:sz w:val="28"/>
          <w:szCs w:val="28"/>
          <w:lang w:val="kk-KZ"/>
        </w:rPr>
      </w:pPr>
      <w:r w:rsidRPr="0095056C">
        <w:rPr>
          <w:sz w:val="28"/>
          <w:szCs w:val="28"/>
          <w:lang w:val="ru-RU"/>
        </w:rPr>
        <w:t xml:space="preserve">7-3 </w:t>
      </w:r>
      <w:proofErr w:type="spellStart"/>
      <w:r w:rsidRPr="0095056C">
        <w:rPr>
          <w:sz w:val="28"/>
          <w:szCs w:val="28"/>
          <w:lang w:val="ru-RU"/>
        </w:rPr>
        <w:t>Бабына</w:t>
      </w:r>
      <w:proofErr w:type="spellEnd"/>
      <w:r w:rsidRPr="0095056C">
        <w:rPr>
          <w:sz w:val="28"/>
          <w:szCs w:val="28"/>
          <w:lang w:val="ru-RU"/>
        </w:rPr>
        <w:t xml:space="preserve"> </w:t>
      </w:r>
      <w:proofErr w:type="spellStart"/>
      <w:r w:rsidRPr="0095056C">
        <w:rPr>
          <w:sz w:val="28"/>
          <w:szCs w:val="28"/>
          <w:lang w:val="ru-RU"/>
        </w:rPr>
        <w:t>сәйкес</w:t>
      </w:r>
      <w:proofErr w:type="spellEnd"/>
      <w:r w:rsidRPr="0095056C">
        <w:rPr>
          <w:sz w:val="28"/>
          <w:szCs w:val="28"/>
          <w:lang w:val="ru-RU"/>
        </w:rPr>
        <w:t xml:space="preserve"> </w:t>
      </w:r>
      <w:proofErr w:type="spellStart"/>
      <w:r w:rsidRPr="0095056C">
        <w:rPr>
          <w:sz w:val="28"/>
          <w:szCs w:val="28"/>
          <w:lang w:val="ru-RU"/>
        </w:rPr>
        <w:t>салық</w:t>
      </w:r>
      <w:proofErr w:type="spellEnd"/>
      <w:r w:rsidRPr="0095056C">
        <w:rPr>
          <w:sz w:val="28"/>
          <w:szCs w:val="28"/>
          <w:lang w:val="ru-RU"/>
        </w:rPr>
        <w:t xml:space="preserve"> </w:t>
      </w:r>
      <w:proofErr w:type="spellStart"/>
      <w:r w:rsidRPr="0095056C">
        <w:rPr>
          <w:sz w:val="28"/>
          <w:szCs w:val="28"/>
          <w:lang w:val="ru-RU"/>
        </w:rPr>
        <w:t>төлеуші</w:t>
      </w:r>
      <w:proofErr w:type="spellEnd"/>
      <w:r w:rsidRPr="0095056C">
        <w:rPr>
          <w:sz w:val="28"/>
          <w:szCs w:val="28"/>
          <w:lang w:val="ru-RU"/>
        </w:rPr>
        <w:t xml:space="preserve">, </w:t>
      </w:r>
      <w:proofErr w:type="spellStart"/>
      <w:r w:rsidRPr="0095056C">
        <w:rPr>
          <w:sz w:val="28"/>
          <w:szCs w:val="28"/>
          <w:lang w:val="ru-RU"/>
        </w:rPr>
        <w:t>компанияның</w:t>
      </w:r>
      <w:proofErr w:type="spellEnd"/>
      <w:r w:rsidRPr="0095056C">
        <w:rPr>
          <w:sz w:val="28"/>
          <w:szCs w:val="28"/>
          <w:lang w:val="ru-RU"/>
        </w:rPr>
        <w:t xml:space="preserve"> </w:t>
      </w:r>
      <w:proofErr w:type="spellStart"/>
      <w:r w:rsidRPr="0095056C">
        <w:rPr>
          <w:sz w:val="28"/>
          <w:szCs w:val="28"/>
          <w:lang w:val="ru-RU"/>
        </w:rPr>
        <w:t>халықаралық</w:t>
      </w:r>
      <w:proofErr w:type="spellEnd"/>
      <w:r w:rsidRPr="0095056C">
        <w:rPr>
          <w:sz w:val="28"/>
          <w:szCs w:val="28"/>
          <w:lang w:val="ru-RU"/>
        </w:rPr>
        <w:t xml:space="preserve"> </w:t>
      </w:r>
      <w:proofErr w:type="spellStart"/>
      <w:proofErr w:type="gramStart"/>
      <w:r w:rsidRPr="0095056C">
        <w:rPr>
          <w:sz w:val="28"/>
          <w:szCs w:val="28"/>
          <w:lang w:val="ru-RU"/>
        </w:rPr>
        <w:t>топ</w:t>
      </w:r>
      <w:proofErr w:type="gramEnd"/>
      <w:r w:rsidRPr="0095056C">
        <w:rPr>
          <w:sz w:val="28"/>
          <w:szCs w:val="28"/>
          <w:lang w:val="ru-RU"/>
        </w:rPr>
        <w:t>қа</w:t>
      </w:r>
      <w:proofErr w:type="spellEnd"/>
      <w:r w:rsidRPr="0095056C">
        <w:rPr>
          <w:sz w:val="28"/>
          <w:szCs w:val="28"/>
          <w:lang w:val="ru-RU"/>
        </w:rPr>
        <w:t xml:space="preserve"> </w:t>
      </w:r>
      <w:proofErr w:type="spellStart"/>
      <w:r w:rsidRPr="0095056C">
        <w:rPr>
          <w:sz w:val="28"/>
          <w:szCs w:val="28"/>
          <w:lang w:val="ru-RU"/>
        </w:rPr>
        <w:t>қатысушы</w:t>
      </w:r>
      <w:proofErr w:type="spellEnd"/>
      <w:r w:rsidRPr="0095056C">
        <w:rPr>
          <w:sz w:val="28"/>
          <w:szCs w:val="28"/>
          <w:lang w:val="ru-RU"/>
        </w:rPr>
        <w:t xml:space="preserve"> </w:t>
      </w:r>
      <w:proofErr w:type="spellStart"/>
      <w:r w:rsidRPr="0095056C">
        <w:rPr>
          <w:sz w:val="28"/>
          <w:szCs w:val="28"/>
          <w:lang w:val="ru-RU"/>
        </w:rPr>
        <w:t>және</w:t>
      </w:r>
      <w:proofErr w:type="spellEnd"/>
      <w:r w:rsidRPr="0095056C">
        <w:rPr>
          <w:sz w:val="28"/>
          <w:szCs w:val="28"/>
          <w:lang w:val="ru-RU"/>
        </w:rPr>
        <w:t xml:space="preserve"> осы </w:t>
      </w:r>
      <w:proofErr w:type="spellStart"/>
      <w:r w:rsidRPr="0095056C">
        <w:rPr>
          <w:sz w:val="28"/>
          <w:szCs w:val="28"/>
          <w:lang w:val="ru-RU"/>
        </w:rPr>
        <w:t>берілген</w:t>
      </w:r>
      <w:proofErr w:type="spellEnd"/>
      <w:r w:rsidRPr="0095056C">
        <w:rPr>
          <w:sz w:val="28"/>
          <w:szCs w:val="28"/>
          <w:lang w:val="ru-RU"/>
        </w:rPr>
        <w:t xml:space="preserve"> </w:t>
      </w:r>
      <w:proofErr w:type="spellStart"/>
      <w:r w:rsidRPr="0095056C">
        <w:rPr>
          <w:sz w:val="28"/>
          <w:szCs w:val="28"/>
          <w:lang w:val="ru-RU"/>
        </w:rPr>
        <w:t>баптың</w:t>
      </w:r>
      <w:proofErr w:type="spellEnd"/>
      <w:r w:rsidRPr="0095056C">
        <w:rPr>
          <w:sz w:val="28"/>
          <w:szCs w:val="28"/>
          <w:lang w:val="ru-RU"/>
        </w:rPr>
        <w:t xml:space="preserve"> 4 </w:t>
      </w:r>
      <w:proofErr w:type="spellStart"/>
      <w:r w:rsidRPr="0095056C">
        <w:rPr>
          <w:sz w:val="28"/>
          <w:szCs w:val="28"/>
          <w:lang w:val="ru-RU"/>
        </w:rPr>
        <w:t>тармағының</w:t>
      </w:r>
      <w:proofErr w:type="spellEnd"/>
      <w:r w:rsidRPr="0095056C">
        <w:rPr>
          <w:sz w:val="28"/>
          <w:szCs w:val="28"/>
          <w:lang w:val="ru-RU"/>
        </w:rPr>
        <w:t xml:space="preserve"> </w:t>
      </w:r>
      <w:proofErr w:type="spellStart"/>
      <w:r w:rsidRPr="0095056C">
        <w:rPr>
          <w:sz w:val="28"/>
          <w:szCs w:val="28"/>
          <w:lang w:val="ru-RU"/>
        </w:rPr>
        <w:t>жағдайына</w:t>
      </w:r>
      <w:proofErr w:type="spellEnd"/>
      <w:r w:rsidRPr="0095056C">
        <w:rPr>
          <w:sz w:val="28"/>
          <w:szCs w:val="28"/>
          <w:lang w:val="ru-RU"/>
        </w:rPr>
        <w:t xml:space="preserve"> </w:t>
      </w:r>
      <w:proofErr w:type="spellStart"/>
      <w:r w:rsidRPr="0095056C">
        <w:rPr>
          <w:sz w:val="28"/>
          <w:szCs w:val="28"/>
          <w:lang w:val="ru-RU"/>
        </w:rPr>
        <w:t>келетін</w:t>
      </w:r>
      <w:proofErr w:type="spellEnd"/>
      <w:r w:rsidRPr="0095056C">
        <w:rPr>
          <w:sz w:val="28"/>
          <w:szCs w:val="28"/>
          <w:lang w:val="ru-RU"/>
        </w:rPr>
        <w:t xml:space="preserve"> </w:t>
      </w:r>
      <w:proofErr w:type="spellStart"/>
      <w:r w:rsidRPr="0095056C">
        <w:rPr>
          <w:sz w:val="28"/>
          <w:szCs w:val="28"/>
          <w:lang w:val="ru-RU"/>
        </w:rPr>
        <w:t>болып</w:t>
      </w:r>
      <w:proofErr w:type="spellEnd"/>
      <w:r w:rsidRPr="0095056C">
        <w:rPr>
          <w:sz w:val="28"/>
          <w:szCs w:val="28"/>
          <w:lang w:val="ru-RU"/>
        </w:rPr>
        <w:t xml:space="preserve"> </w:t>
      </w:r>
      <w:proofErr w:type="spellStart"/>
      <w:r w:rsidRPr="0095056C">
        <w:rPr>
          <w:sz w:val="28"/>
          <w:szCs w:val="28"/>
          <w:lang w:val="ru-RU"/>
        </w:rPr>
        <w:t>табылады</w:t>
      </w:r>
      <w:proofErr w:type="spellEnd"/>
      <w:r w:rsidRPr="0095056C">
        <w:rPr>
          <w:sz w:val="28"/>
          <w:szCs w:val="28"/>
          <w:lang w:val="ru-RU"/>
        </w:rPr>
        <w:t xml:space="preserve"> (</w:t>
      </w:r>
      <w:proofErr w:type="spellStart"/>
      <w:r w:rsidRPr="0095056C">
        <w:rPr>
          <w:i/>
          <w:sz w:val="28"/>
          <w:szCs w:val="28"/>
          <w:lang w:val="ru-RU"/>
        </w:rPr>
        <w:t>мысалға</w:t>
      </w:r>
      <w:proofErr w:type="spellEnd"/>
      <w:r w:rsidRPr="0095056C">
        <w:rPr>
          <w:i/>
          <w:sz w:val="28"/>
          <w:szCs w:val="28"/>
          <w:lang w:val="ru-RU"/>
        </w:rPr>
        <w:t xml:space="preserve">, </w:t>
      </w:r>
      <w:proofErr w:type="spellStart"/>
      <w:r w:rsidRPr="0095056C">
        <w:rPr>
          <w:i/>
          <w:sz w:val="28"/>
          <w:szCs w:val="28"/>
          <w:lang w:val="ru-RU"/>
        </w:rPr>
        <w:t>консолидир</w:t>
      </w:r>
      <w:proofErr w:type="spellEnd"/>
      <w:r w:rsidRPr="0095056C">
        <w:rPr>
          <w:i/>
          <w:sz w:val="28"/>
          <w:szCs w:val="28"/>
          <w:lang w:val="ru-RU"/>
        </w:rPr>
        <w:t xml:space="preserve"> </w:t>
      </w:r>
      <w:proofErr w:type="spellStart"/>
      <w:r w:rsidRPr="0095056C">
        <w:rPr>
          <w:i/>
          <w:sz w:val="28"/>
          <w:szCs w:val="28"/>
          <w:lang w:val="ru-RU"/>
        </w:rPr>
        <w:t>қаржылық</w:t>
      </w:r>
      <w:proofErr w:type="spellEnd"/>
      <w:r w:rsidRPr="0095056C">
        <w:rPr>
          <w:i/>
          <w:sz w:val="28"/>
          <w:szCs w:val="28"/>
          <w:lang w:val="ru-RU"/>
        </w:rPr>
        <w:t xml:space="preserve"> </w:t>
      </w:r>
      <w:proofErr w:type="spellStart"/>
      <w:r w:rsidRPr="0095056C">
        <w:rPr>
          <w:i/>
          <w:sz w:val="28"/>
          <w:szCs w:val="28"/>
          <w:lang w:val="ru-RU"/>
        </w:rPr>
        <w:t>есебінің</w:t>
      </w:r>
      <w:proofErr w:type="spellEnd"/>
      <w:r w:rsidRPr="0095056C">
        <w:rPr>
          <w:i/>
          <w:sz w:val="28"/>
          <w:szCs w:val="28"/>
          <w:lang w:val="ru-RU"/>
        </w:rPr>
        <w:t xml:space="preserve"> </w:t>
      </w:r>
      <w:proofErr w:type="spellStart"/>
      <w:r w:rsidRPr="0095056C">
        <w:rPr>
          <w:i/>
          <w:sz w:val="28"/>
          <w:szCs w:val="28"/>
          <w:lang w:val="ru-RU"/>
        </w:rPr>
        <w:t>мөлшері</w:t>
      </w:r>
      <w:proofErr w:type="spellEnd"/>
      <w:r w:rsidRPr="0095056C">
        <w:rPr>
          <w:i/>
          <w:sz w:val="28"/>
          <w:szCs w:val="28"/>
          <w:lang w:val="ru-RU"/>
        </w:rPr>
        <w:t xml:space="preserve"> </w:t>
      </w:r>
      <w:r>
        <w:rPr>
          <w:i/>
          <w:sz w:val="28"/>
          <w:szCs w:val="28"/>
          <w:lang w:val="ru-RU"/>
        </w:rPr>
        <w:t xml:space="preserve">                   </w:t>
      </w:r>
      <w:r w:rsidRPr="0095056C">
        <w:rPr>
          <w:i/>
          <w:sz w:val="28"/>
          <w:szCs w:val="28"/>
          <w:lang w:val="ru-RU"/>
        </w:rPr>
        <w:t xml:space="preserve">750 миллион </w:t>
      </w:r>
      <w:proofErr w:type="spellStart"/>
      <w:r w:rsidRPr="0095056C">
        <w:rPr>
          <w:i/>
          <w:sz w:val="28"/>
          <w:szCs w:val="28"/>
          <w:lang w:val="ru-RU"/>
        </w:rPr>
        <w:t>евродан</w:t>
      </w:r>
      <w:proofErr w:type="spellEnd"/>
      <w:r w:rsidRPr="0095056C">
        <w:rPr>
          <w:i/>
          <w:sz w:val="28"/>
          <w:szCs w:val="28"/>
          <w:lang w:val="ru-RU"/>
        </w:rPr>
        <w:t xml:space="preserve"> </w:t>
      </w:r>
      <w:proofErr w:type="spellStart"/>
      <w:r w:rsidRPr="0095056C">
        <w:rPr>
          <w:i/>
          <w:sz w:val="28"/>
          <w:szCs w:val="28"/>
          <w:lang w:val="ru-RU"/>
        </w:rPr>
        <w:t>асады</w:t>
      </w:r>
      <w:proofErr w:type="spellEnd"/>
      <w:r w:rsidRPr="0095056C">
        <w:rPr>
          <w:sz w:val="28"/>
          <w:szCs w:val="28"/>
          <w:lang w:val="ru-RU"/>
        </w:rPr>
        <w:t xml:space="preserve">), </w:t>
      </w:r>
      <w:proofErr w:type="spellStart"/>
      <w:r w:rsidRPr="0095056C">
        <w:rPr>
          <w:rStyle w:val="s1"/>
          <w:color w:val="auto"/>
          <w:sz w:val="28"/>
          <w:szCs w:val="28"/>
          <w:lang w:val="ru-RU"/>
        </w:rPr>
        <w:t>еларалық</w:t>
      </w:r>
      <w:proofErr w:type="spellEnd"/>
      <w:r w:rsidRPr="0095056C">
        <w:rPr>
          <w:rStyle w:val="s1"/>
          <w:color w:val="auto"/>
          <w:sz w:val="28"/>
          <w:szCs w:val="28"/>
          <w:lang w:val="ru-RU"/>
        </w:rPr>
        <w:t xml:space="preserve"> </w:t>
      </w:r>
      <w:proofErr w:type="spellStart"/>
      <w:r w:rsidRPr="0095056C">
        <w:rPr>
          <w:rStyle w:val="s1"/>
          <w:color w:val="auto"/>
          <w:sz w:val="28"/>
          <w:szCs w:val="28"/>
          <w:lang w:val="ru-RU"/>
        </w:rPr>
        <w:t>есептілігіне</w:t>
      </w:r>
      <w:proofErr w:type="spellEnd"/>
      <w:r w:rsidRPr="0095056C">
        <w:rPr>
          <w:rStyle w:val="s1"/>
          <w:color w:val="auto"/>
          <w:sz w:val="28"/>
          <w:szCs w:val="28"/>
          <w:lang w:val="ru-RU"/>
        </w:rPr>
        <w:t xml:space="preserve"> беру </w:t>
      </w:r>
      <w:proofErr w:type="spellStart"/>
      <w:r w:rsidRPr="0095056C">
        <w:rPr>
          <w:rStyle w:val="s1"/>
          <w:color w:val="auto"/>
          <w:sz w:val="28"/>
          <w:szCs w:val="28"/>
          <w:lang w:val="ru-RU"/>
        </w:rPr>
        <w:t>керек</w:t>
      </w:r>
      <w:proofErr w:type="spellEnd"/>
      <w:r w:rsidRPr="0095056C">
        <w:rPr>
          <w:rStyle w:val="s1"/>
          <w:color w:val="auto"/>
          <w:sz w:val="28"/>
          <w:szCs w:val="28"/>
          <w:lang w:val="ru-RU"/>
        </w:rPr>
        <w:t>.</w:t>
      </w:r>
    </w:p>
    <w:p w:rsidR="0095056C" w:rsidRPr="0095056C" w:rsidRDefault="0095056C" w:rsidP="0095056C">
      <w:pPr>
        <w:ind w:firstLine="567"/>
        <w:rPr>
          <w:sz w:val="28"/>
          <w:szCs w:val="28"/>
          <w:lang w:val="kk-KZ"/>
        </w:rPr>
      </w:pPr>
      <w:r w:rsidRPr="0095056C">
        <w:rPr>
          <w:rStyle w:val="s1"/>
          <w:color w:val="auto"/>
          <w:sz w:val="28"/>
          <w:szCs w:val="28"/>
          <w:lang w:val="kk-KZ"/>
        </w:rPr>
        <w:t xml:space="preserve">Еларалық есептілігін Заңның 7-3 бабы 2,3 тармақтарына сәйкес Уәкілетті органға тапсырады (бұдан әрі – мемлекеттік кірістер органы) </w:t>
      </w:r>
    </w:p>
    <w:p w:rsidR="0095056C" w:rsidRPr="0095056C" w:rsidRDefault="0095056C" w:rsidP="0095056C">
      <w:pPr>
        <w:ind w:firstLine="567"/>
        <w:rPr>
          <w:sz w:val="28"/>
          <w:szCs w:val="28"/>
          <w:lang w:val="kk-KZ"/>
        </w:rPr>
      </w:pPr>
      <w:r w:rsidRPr="0095056C">
        <w:rPr>
          <w:sz w:val="28"/>
          <w:szCs w:val="28"/>
          <w:lang w:val="kk-KZ"/>
        </w:rPr>
        <w:t xml:space="preserve">Осы берілген баптың 2 тармағына сәйкес еларалық есептілікті ұсыну жөніндегі халықаралық міндет </w:t>
      </w:r>
      <w:r w:rsidRPr="0095056C">
        <w:rPr>
          <w:rStyle w:val="s1"/>
          <w:color w:val="auto"/>
          <w:sz w:val="28"/>
          <w:szCs w:val="28"/>
          <w:lang w:val="kk-KZ"/>
        </w:rPr>
        <w:t>мемлекеттік кірістер органында</w:t>
      </w:r>
      <w:r w:rsidRPr="0095056C">
        <w:rPr>
          <w:sz w:val="28"/>
          <w:szCs w:val="28"/>
          <w:lang w:val="kk-KZ"/>
        </w:rPr>
        <w:t xml:space="preserve"> халықаралық топқа қатысушысына жүктеледі. Егерде осы берілген баптың 4 тармағында бекітілген болмаса халықаралық топқа қатысушы өкілетті немесе халықаралық топқа сәйкес негізгі компанияларымен беріледі.</w:t>
      </w:r>
    </w:p>
    <w:p w:rsidR="0095056C" w:rsidRPr="0095056C" w:rsidRDefault="0095056C" w:rsidP="0095056C">
      <w:pPr>
        <w:ind w:firstLine="567"/>
        <w:rPr>
          <w:sz w:val="28"/>
          <w:szCs w:val="28"/>
          <w:lang w:val="kk-KZ"/>
        </w:rPr>
      </w:pPr>
      <w:r w:rsidRPr="0095056C">
        <w:rPr>
          <w:sz w:val="28"/>
          <w:szCs w:val="28"/>
          <w:lang w:val="kk-KZ"/>
        </w:rPr>
        <w:t>Қалған жағдайларда, осы Баптың 3-тармағында, мемлекеттік кіріс органы 2-тармағында көрсетілмеген басқа қатысушылар халықаралық топтардан халықаралық есеп бойынша сұратуы мүмкін</w:t>
      </w:r>
    </w:p>
    <w:p w:rsidR="0095056C" w:rsidRPr="0095056C" w:rsidRDefault="0095056C" w:rsidP="0095056C">
      <w:pPr>
        <w:ind w:firstLine="567"/>
        <w:rPr>
          <w:sz w:val="28"/>
          <w:szCs w:val="28"/>
          <w:lang w:val="kk-KZ"/>
        </w:rPr>
      </w:pPr>
      <w:r w:rsidRPr="0095056C">
        <w:rPr>
          <w:sz w:val="28"/>
          <w:szCs w:val="28"/>
          <w:lang w:val="kk-KZ"/>
        </w:rPr>
        <w:t>Атап өту қажет, сондай-ақ, бұл есептер ұсынатын бас компания халықаралық топ болып табылатын Қазақстан Республикасының резиденті алмасатын болады басқа мемлекеттермен болған жағдайда, тиісті халықаралық шарттың жол берілетін ақпарат алмасуды сәйкес тиісті құзыретті органдар арасындағы келісімдер шеңберінде жасалған халықаралық шарттарда көрсетілген.</w:t>
      </w:r>
    </w:p>
    <w:p w:rsidR="0095056C" w:rsidRPr="0095056C" w:rsidRDefault="0095056C" w:rsidP="0095056C">
      <w:pPr>
        <w:ind w:firstLine="567"/>
        <w:rPr>
          <w:sz w:val="28"/>
          <w:szCs w:val="28"/>
          <w:lang w:val="kk-KZ"/>
        </w:rPr>
      </w:pPr>
      <w:r w:rsidRPr="0095056C">
        <w:rPr>
          <w:sz w:val="28"/>
          <w:szCs w:val="28"/>
          <w:lang w:val="kk-KZ"/>
        </w:rPr>
        <w:t xml:space="preserve">Осыған орай, 2013 жылы 23 желтоқсан Қазақстан Республикасы қол қойған жан-жақты өзара көмек туралы конвенцияны салық салу саласындағы (бұдан әрі – Конвенция), ратификацияланған Қазақстан Республикасы 2015 жылғы 1 тамызда күшіне енді. </w:t>
      </w:r>
    </w:p>
    <w:p w:rsidR="0095056C" w:rsidRPr="0095056C" w:rsidRDefault="0095056C" w:rsidP="0095056C">
      <w:pPr>
        <w:ind w:firstLine="567"/>
        <w:rPr>
          <w:sz w:val="28"/>
          <w:szCs w:val="28"/>
          <w:lang w:val="kk-KZ"/>
        </w:rPr>
      </w:pPr>
      <w:r w:rsidRPr="0095056C">
        <w:rPr>
          <w:sz w:val="28"/>
          <w:szCs w:val="28"/>
          <w:lang w:val="kk-KZ"/>
        </w:rPr>
        <w:t xml:space="preserve"> Сонымен қатар, 2018 жылғы 12 маусымда басшылыққа ала отырып, көп Жақты конвенциямен өзара көмек туралы салық салу саласында, ҚР Қаржы Министрі "Декларация енгізу туралы Қазақстанның көпжақты келісім автоматты түрде алмасу туралы қаржылық ақпаратқа қол қойылды (</w:t>
      </w:r>
      <w:r w:rsidRPr="0095056C">
        <w:rPr>
          <w:i/>
          <w:sz w:val="28"/>
          <w:szCs w:val="28"/>
          <w:lang w:val="kk-KZ"/>
        </w:rPr>
        <w:t>Құзырлы органдар арасымен халықаралық есептерімен өзара байланыс жан жақты Келісім (Бұдан әрі - Келісім</w:t>
      </w:r>
      <w:r w:rsidRPr="0095056C">
        <w:rPr>
          <w:sz w:val="28"/>
          <w:szCs w:val="28"/>
          <w:lang w:val="kk-KZ"/>
        </w:rPr>
        <w:t xml:space="preserve">). </w:t>
      </w:r>
    </w:p>
    <w:p w:rsidR="0095056C" w:rsidRPr="0095056C" w:rsidRDefault="0095056C" w:rsidP="0095056C">
      <w:pPr>
        <w:ind w:firstLine="567"/>
        <w:rPr>
          <w:sz w:val="28"/>
          <w:szCs w:val="28"/>
          <w:lang w:val="kk-KZ"/>
        </w:rPr>
      </w:pPr>
      <w:r w:rsidRPr="0095056C">
        <w:rPr>
          <w:sz w:val="28"/>
          <w:szCs w:val="28"/>
          <w:lang w:val="kk-KZ"/>
        </w:rPr>
        <w:t>Атап айтқанда, 5-бөлімінде көрсетілген Келісімнің ереже болса, оған сәйкес барлық алмасатын ақпарат аясына сақтау ережесін, құпиялылық және өзге де қауіпсіздік шараларын, Конвенцияда көзделген пайдалануды шектейтін ережелерді қоса алғанда, алынған ақпарат.</w:t>
      </w:r>
    </w:p>
    <w:p w:rsidR="0095056C" w:rsidRPr="0095056C" w:rsidRDefault="0095056C" w:rsidP="0095056C">
      <w:pPr>
        <w:ind w:firstLine="567"/>
        <w:rPr>
          <w:sz w:val="28"/>
          <w:szCs w:val="28"/>
          <w:lang w:val="kk-KZ"/>
        </w:rPr>
      </w:pPr>
      <w:r w:rsidRPr="0095056C">
        <w:rPr>
          <w:sz w:val="28"/>
          <w:szCs w:val="28"/>
          <w:lang w:val="kk-KZ"/>
        </w:rPr>
        <w:t>Сонымен қатар, кіріспеде - құзыретті органдарының арасындағы Келісім бар талап, сәйкес тиісті заңды көздеуі тиіс тиісті кепілдік алынған көрсетілген келісімге сәйкес ақпарат құпия болып қалуы және тек қана мақсатында тәуекелдерді бағалау, трансферттік баға жоғары деңгейін және басқа да байланысты тәуекелдерді размыванием базасын және өткізуге пайда, сондай-ақ егерде экономикалық және статистикалық талдау үшін қажет.</w:t>
      </w:r>
    </w:p>
    <w:p w:rsidR="0095056C" w:rsidRPr="0095056C" w:rsidRDefault="0095056C" w:rsidP="0095056C">
      <w:pPr>
        <w:ind w:firstLine="567"/>
        <w:rPr>
          <w:sz w:val="28"/>
          <w:szCs w:val="28"/>
          <w:lang w:val="kk-KZ"/>
        </w:rPr>
      </w:pPr>
      <w:r w:rsidRPr="0095056C">
        <w:rPr>
          <w:sz w:val="28"/>
          <w:szCs w:val="28"/>
          <w:lang w:val="kk-KZ"/>
        </w:rPr>
        <w:lastRenderedPageBreak/>
        <w:t>Сондай-ақ, 5-Бөліміне сәйкес осы Келісімнің (ii) тиімді алмасу үшін тиісті жағдайларын қажетті шарты болып табылады, (</w:t>
      </w:r>
      <w:r w:rsidRPr="0095056C">
        <w:rPr>
          <w:i/>
          <w:sz w:val="28"/>
          <w:szCs w:val="28"/>
          <w:lang w:val="kk-KZ"/>
        </w:rPr>
        <w:t>толық және құпиялы өзара алмасу ақпараты, өз уақтылы қамтамасыз ету үшін процедурасын бекіту, тиімді және сенімді канал байланыстары және мәселені және сұрақтарды тез арада шешу мүмкіндігі, сондай-ақ іске асыру Бөлімінің ережелерін және осы Келісімнің 4) және (ііі)</w:t>
      </w:r>
      <w:r w:rsidRPr="0095056C">
        <w:rPr>
          <w:sz w:val="28"/>
          <w:szCs w:val="28"/>
          <w:lang w:val="kk-KZ"/>
        </w:rPr>
        <w:t xml:space="preserve"> тиісті нормалар заңнама. </w:t>
      </w:r>
    </w:p>
    <w:p w:rsidR="0095056C" w:rsidRPr="0095056C" w:rsidRDefault="0095056C" w:rsidP="0095056C">
      <w:pPr>
        <w:ind w:firstLine="567"/>
        <w:rPr>
          <w:sz w:val="28"/>
          <w:szCs w:val="28"/>
          <w:lang w:val="kk-KZ"/>
        </w:rPr>
      </w:pPr>
      <w:r w:rsidRPr="0095056C">
        <w:rPr>
          <w:sz w:val="28"/>
          <w:szCs w:val="28"/>
          <w:lang w:val="kk-KZ"/>
        </w:rPr>
        <w:t>Заңнама сәйкес басшылыққа алу нормаларын келтіріледі Қорытынды есепте №13 Қадам іс-шаралары Жоспарын салық базасын тазарту күресі және шығарумен пайдаға салық салудан, сондай-ақ онда шарттарды толтыру және алмасу тиісті халықаралық есептермен көрсетеді.</w:t>
      </w:r>
    </w:p>
    <w:p w:rsidR="0095056C" w:rsidRPr="0095056C" w:rsidRDefault="0095056C" w:rsidP="0095056C">
      <w:pPr>
        <w:ind w:firstLine="567"/>
        <w:rPr>
          <w:sz w:val="28"/>
          <w:szCs w:val="28"/>
          <w:lang w:val="kk-KZ"/>
        </w:rPr>
      </w:pPr>
      <w:r w:rsidRPr="0095056C">
        <w:rPr>
          <w:sz w:val="28"/>
          <w:szCs w:val="28"/>
          <w:lang w:val="kk-KZ"/>
        </w:rPr>
        <w:t xml:space="preserve">Сонымен қоса, 1 бабында "Трансферттік баға белгілеу туралы Заңында" көрсетілгендей, егер халықаралық шартта, Қазақстан Республикасы бекіткен ережелер белгіленсе, басқада қамтылғаннан туралы "трансферттік баға белгілеу туралы Трансферттік баға белгілеу Заңында", халықаралық шарттың ережелері қолданылады.  </w:t>
      </w:r>
    </w:p>
    <w:p w:rsidR="0095056C" w:rsidRPr="0095056C" w:rsidRDefault="0095056C" w:rsidP="0095056C">
      <w:pPr>
        <w:ind w:firstLine="567"/>
        <w:rPr>
          <w:sz w:val="28"/>
          <w:szCs w:val="28"/>
          <w:lang w:val="kk-KZ"/>
        </w:rPr>
      </w:pPr>
      <w:r w:rsidRPr="0095056C">
        <w:rPr>
          <w:sz w:val="28"/>
          <w:szCs w:val="28"/>
          <w:lang w:val="kk-KZ"/>
        </w:rPr>
        <w:t>Сәйкесінше, кез келген сұрау 7-3 бабының 1тармағына және 3 тармағына сәйкес жіберіледі болған жағдайда ғана белгіленген шарттар жоғарыда көрсетілген халықаралық шартта және тиісті басшылыққа сай келтірілген №13 қадам Қорытынды есе</w:t>
      </w:r>
      <w:r>
        <w:rPr>
          <w:sz w:val="28"/>
          <w:szCs w:val="28"/>
          <w:lang w:val="kk-KZ"/>
        </w:rPr>
        <w:t>бінің 60 бөлікте</w:t>
      </w:r>
      <w:r w:rsidRPr="0095056C">
        <w:rPr>
          <w:sz w:val="28"/>
          <w:szCs w:val="28"/>
          <w:lang w:val="kk-KZ"/>
        </w:rPr>
        <w:t xml:space="preserve"> іс-шаралар Жоспарын салық базасын тазарту күрес және шығарумен пайдаға салық салудан. </w:t>
      </w:r>
    </w:p>
    <w:p w:rsidR="0095056C" w:rsidRPr="0095056C" w:rsidRDefault="0095056C" w:rsidP="0095056C">
      <w:pPr>
        <w:ind w:firstLine="567"/>
        <w:rPr>
          <w:sz w:val="28"/>
          <w:szCs w:val="28"/>
          <w:lang w:val="kk-KZ"/>
        </w:rPr>
      </w:pPr>
      <w:r w:rsidRPr="0095056C">
        <w:rPr>
          <w:sz w:val="28"/>
          <w:szCs w:val="28"/>
          <w:lang w:val="kk-KZ"/>
        </w:rPr>
        <w:t>Қазіргі уақытта Мемлекеттік кірістер комитеті нұсқаулықтар және әдіснамасы әзірлененуде, жоғарыда көрсетілген халықаралық шарт талаптарды іске асыруға бағытталған.</w:t>
      </w:r>
    </w:p>
    <w:p w:rsidR="0095056C" w:rsidRPr="0095056C" w:rsidRDefault="0095056C" w:rsidP="0095056C">
      <w:pPr>
        <w:ind w:firstLine="567"/>
        <w:rPr>
          <w:sz w:val="28"/>
          <w:szCs w:val="28"/>
          <w:lang w:val="kk-KZ"/>
        </w:rPr>
      </w:pPr>
      <w:r w:rsidRPr="0095056C">
        <w:rPr>
          <w:sz w:val="28"/>
          <w:szCs w:val="28"/>
          <w:lang w:val="kk-KZ"/>
        </w:rPr>
        <w:t xml:space="preserve">Жоғарыда айтылғандарды қорытындылай келе, Мемлекеттік кірістер комитеті хабарлайды, бұл туралы сұрауына 7-3 бабының 3 тармағында көрсетілген негізде ұсынылғанға дейін жіберілуі мүмкін еместігі аяқталады және өту үдерісі Қазақстан Республикасының құпиялылығын сақтау және өзге де қауіпсіздік шараларын Конвенцияда көзделген. </w:t>
      </w:r>
    </w:p>
    <w:p w:rsidR="0095056C" w:rsidRPr="0095056C" w:rsidRDefault="0095056C" w:rsidP="0095056C">
      <w:pPr>
        <w:ind w:firstLine="567"/>
        <w:rPr>
          <w:sz w:val="28"/>
          <w:szCs w:val="28"/>
          <w:lang w:val="kk-KZ"/>
        </w:rPr>
      </w:pPr>
      <w:r w:rsidRPr="0095056C">
        <w:rPr>
          <w:sz w:val="28"/>
          <w:szCs w:val="28"/>
          <w:lang w:val="kk-KZ"/>
        </w:rPr>
        <w:t>Осы процестің қорытындысы бойынша Мемлекеттік кірістер комитеті мәртебесін өзгерту туралы ақпарат алу және алмасу, сұрау салуларды хабарлайды.</w:t>
      </w:r>
    </w:p>
    <w:p w:rsidR="00AB7379" w:rsidRDefault="00AB7379" w:rsidP="00AB7379">
      <w:pPr>
        <w:rPr>
          <w:sz w:val="28"/>
          <w:szCs w:val="28"/>
          <w:lang w:val="kk-KZ"/>
        </w:rPr>
      </w:pPr>
    </w:p>
    <w:p w:rsidR="00E6708A" w:rsidRPr="00A6720A" w:rsidRDefault="00E6708A" w:rsidP="00A6720A">
      <w:pPr>
        <w:tabs>
          <w:tab w:val="clear" w:pos="850"/>
          <w:tab w:val="clear" w:pos="1191"/>
          <w:tab w:val="clear" w:pos="1531"/>
        </w:tabs>
        <w:spacing w:after="200"/>
        <w:ind w:right="-2"/>
        <w:jc w:val="left"/>
        <w:rPr>
          <w:bCs/>
          <w:color w:val="000000"/>
          <w:sz w:val="28"/>
          <w:szCs w:val="28"/>
        </w:rPr>
      </w:pPr>
      <w:bookmarkStart w:id="0" w:name="_GoBack"/>
      <w:bookmarkEnd w:id="0"/>
    </w:p>
    <w:sectPr w:rsidR="00E6708A" w:rsidRPr="00A6720A" w:rsidSect="00AB7379">
      <w:headerReference w:type="default" r:id="rId8"/>
      <w:pgSz w:w="11907" w:h="16840" w:code="9"/>
      <w:pgMar w:top="1134" w:right="1134" w:bottom="1134" w:left="1418" w:header="1247" w:footer="1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EC" w:rsidRDefault="00AA45EC">
      <w:r>
        <w:separator/>
      </w:r>
    </w:p>
  </w:endnote>
  <w:endnote w:type="continuationSeparator" w:id="0">
    <w:p w:rsidR="00AA45EC" w:rsidRDefault="00A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EC" w:rsidRDefault="00AA45EC">
      <w:r>
        <w:separator/>
      </w:r>
    </w:p>
  </w:footnote>
  <w:footnote w:type="continuationSeparator" w:id="0">
    <w:p w:rsidR="00AA45EC" w:rsidRDefault="00AA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81585"/>
      <w:docPartObj>
        <w:docPartGallery w:val="Page Numbers (Top of Page)"/>
        <w:docPartUnique/>
      </w:docPartObj>
    </w:sdtPr>
    <w:sdtEndPr/>
    <w:sdtContent>
      <w:p w:rsidR="00AB7379" w:rsidRPr="00E6708A" w:rsidRDefault="00AB7379" w:rsidP="00E6708A">
        <w:pPr>
          <w:pStyle w:val="a8"/>
          <w:jc w:val="center"/>
        </w:pPr>
        <w:r>
          <w:fldChar w:fldCharType="begin"/>
        </w:r>
        <w:r>
          <w:instrText>PAGE   \* MERGEFORMAT</w:instrText>
        </w:r>
        <w:r>
          <w:fldChar w:fldCharType="separate"/>
        </w:r>
        <w:r w:rsidR="00A6720A" w:rsidRPr="00A6720A">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701F6"/>
    <w:multiLevelType w:val="hybridMultilevel"/>
    <w:tmpl w:val="217273F6"/>
    <w:lvl w:ilvl="0" w:tplc="5AFCD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4E1E09"/>
    <w:multiLevelType w:val="hybridMultilevel"/>
    <w:tmpl w:val="41C0EB32"/>
    <w:lvl w:ilvl="0" w:tplc="5EB605F2">
      <w:start w:val="21"/>
      <w:numFmt w:val="bullet"/>
      <w:lvlText w:val=""/>
      <w:lvlJc w:val="left"/>
      <w:pPr>
        <w:tabs>
          <w:tab w:val="num" w:pos="644"/>
        </w:tabs>
        <w:ind w:left="644" w:hanging="360"/>
      </w:pPr>
      <w:rPr>
        <w:rFonts w:ascii="Wingdings" w:eastAsia="Times New Roman" w:hAnsi="Wingdings"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D"/>
    <w:rsid w:val="00002A20"/>
    <w:rsid w:val="000154AA"/>
    <w:rsid w:val="00034E8C"/>
    <w:rsid w:val="00034F1B"/>
    <w:rsid w:val="000B61CA"/>
    <w:rsid w:val="000D4A63"/>
    <w:rsid w:val="000F18D8"/>
    <w:rsid w:val="00103A68"/>
    <w:rsid w:val="0011712B"/>
    <w:rsid w:val="00120767"/>
    <w:rsid w:val="00160F6B"/>
    <w:rsid w:val="001849B6"/>
    <w:rsid w:val="0018642A"/>
    <w:rsid w:val="001D5F67"/>
    <w:rsid w:val="00224875"/>
    <w:rsid w:val="0023797F"/>
    <w:rsid w:val="0029646F"/>
    <w:rsid w:val="002A5037"/>
    <w:rsid w:val="002D2446"/>
    <w:rsid w:val="002E547F"/>
    <w:rsid w:val="00377416"/>
    <w:rsid w:val="003978FB"/>
    <w:rsid w:val="003B0F4B"/>
    <w:rsid w:val="003E5468"/>
    <w:rsid w:val="003E65FF"/>
    <w:rsid w:val="00403DCA"/>
    <w:rsid w:val="00412836"/>
    <w:rsid w:val="00415E45"/>
    <w:rsid w:val="00421C48"/>
    <w:rsid w:val="00461FF8"/>
    <w:rsid w:val="00463667"/>
    <w:rsid w:val="004809CE"/>
    <w:rsid w:val="00484B45"/>
    <w:rsid w:val="00485714"/>
    <w:rsid w:val="004C58C7"/>
    <w:rsid w:val="004C6C32"/>
    <w:rsid w:val="004E39B1"/>
    <w:rsid w:val="004F47AB"/>
    <w:rsid w:val="00545C0A"/>
    <w:rsid w:val="00567E91"/>
    <w:rsid w:val="00587A53"/>
    <w:rsid w:val="005A132A"/>
    <w:rsid w:val="005E7FAE"/>
    <w:rsid w:val="00607D79"/>
    <w:rsid w:val="00612837"/>
    <w:rsid w:val="006149AC"/>
    <w:rsid w:val="006D25C6"/>
    <w:rsid w:val="006D6039"/>
    <w:rsid w:val="006F524D"/>
    <w:rsid w:val="00751E57"/>
    <w:rsid w:val="007756E8"/>
    <w:rsid w:val="007D0053"/>
    <w:rsid w:val="00845334"/>
    <w:rsid w:val="00856650"/>
    <w:rsid w:val="00857F40"/>
    <w:rsid w:val="0089356C"/>
    <w:rsid w:val="0090412E"/>
    <w:rsid w:val="009146D3"/>
    <w:rsid w:val="0095056C"/>
    <w:rsid w:val="00961C2E"/>
    <w:rsid w:val="00966229"/>
    <w:rsid w:val="009E4166"/>
    <w:rsid w:val="00A05EB0"/>
    <w:rsid w:val="00A13053"/>
    <w:rsid w:val="00A4378B"/>
    <w:rsid w:val="00A6720A"/>
    <w:rsid w:val="00A7411B"/>
    <w:rsid w:val="00A868D7"/>
    <w:rsid w:val="00AA101B"/>
    <w:rsid w:val="00AA3BFC"/>
    <w:rsid w:val="00AA45EC"/>
    <w:rsid w:val="00AB7379"/>
    <w:rsid w:val="00BC73E2"/>
    <w:rsid w:val="00BF6206"/>
    <w:rsid w:val="00C17AD1"/>
    <w:rsid w:val="00C479E1"/>
    <w:rsid w:val="00C7180B"/>
    <w:rsid w:val="00C875A3"/>
    <w:rsid w:val="00CF5291"/>
    <w:rsid w:val="00D1303A"/>
    <w:rsid w:val="00D525FD"/>
    <w:rsid w:val="00D83542"/>
    <w:rsid w:val="00DA24E6"/>
    <w:rsid w:val="00DD52A9"/>
    <w:rsid w:val="00E51FE0"/>
    <w:rsid w:val="00E5571A"/>
    <w:rsid w:val="00E6708A"/>
    <w:rsid w:val="00E71862"/>
    <w:rsid w:val="00E75F4E"/>
    <w:rsid w:val="00EE1FE9"/>
    <w:rsid w:val="00F64E01"/>
    <w:rsid w:val="00F756AF"/>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9"/>
    <w:pPr>
      <w:tabs>
        <w:tab w:val="left" w:pos="850"/>
        <w:tab w:val="left" w:pos="1191"/>
        <w:tab w:val="left" w:pos="1531"/>
      </w:tabs>
      <w:jc w:val="both"/>
    </w:pPr>
    <w:rPr>
      <w:sz w:val="22"/>
      <w:szCs w:val="22"/>
      <w:lang w:val="en-GB" w:eastAsia="zh-CN"/>
    </w:rPr>
  </w:style>
  <w:style w:type="paragraph" w:styleId="1">
    <w:name w:val="heading 1"/>
    <w:basedOn w:val="a"/>
    <w:next w:val="a"/>
    <w:link w:val="10"/>
    <w:qFormat/>
    <w:rsid w:val="00DD52A9"/>
    <w:pPr>
      <w:keepNext/>
      <w:spacing w:before="1200" w:after="720"/>
      <w:jc w:val="center"/>
      <w:outlineLvl w:val="0"/>
    </w:pPr>
    <w:rPr>
      <w:b/>
      <w:bCs/>
      <w:caps/>
      <w:kern w:val="28"/>
    </w:rPr>
  </w:style>
  <w:style w:type="paragraph" w:styleId="2">
    <w:name w:val="heading 2"/>
    <w:basedOn w:val="a"/>
    <w:next w:val="a"/>
    <w:link w:val="20"/>
    <w:qFormat/>
    <w:rsid w:val="00DD52A9"/>
    <w:pPr>
      <w:keepNext/>
      <w:spacing w:before="240" w:after="240"/>
      <w:outlineLvl w:val="1"/>
    </w:pPr>
    <w:rPr>
      <w:b/>
      <w:bCs/>
    </w:rPr>
  </w:style>
  <w:style w:type="paragraph" w:styleId="3">
    <w:name w:val="heading 3"/>
    <w:basedOn w:val="a"/>
    <w:next w:val="a"/>
    <w:link w:val="30"/>
    <w:qFormat/>
    <w:rsid w:val="00DD52A9"/>
    <w:pPr>
      <w:keepNext/>
      <w:spacing w:before="240" w:after="240"/>
      <w:outlineLvl w:val="2"/>
    </w:pPr>
    <w:rPr>
      <w:b/>
      <w:bCs/>
      <w:i/>
      <w:iCs/>
    </w:rPr>
  </w:style>
  <w:style w:type="paragraph" w:styleId="4">
    <w:name w:val="heading 4"/>
    <w:basedOn w:val="a"/>
    <w:next w:val="a"/>
    <w:link w:val="40"/>
    <w:qFormat/>
    <w:rsid w:val="00DD52A9"/>
    <w:pPr>
      <w:keepNext/>
      <w:spacing w:before="240" w:after="240"/>
      <w:outlineLvl w:val="3"/>
    </w:pPr>
    <w:rPr>
      <w:i/>
      <w:iCs/>
    </w:rPr>
  </w:style>
  <w:style w:type="paragraph" w:styleId="5">
    <w:name w:val="heading 5"/>
    <w:basedOn w:val="a"/>
    <w:next w:val="a"/>
    <w:link w:val="50"/>
    <w:qFormat/>
    <w:rsid w:val="00DD52A9"/>
    <w:pPr>
      <w:spacing w:before="240" w:after="240"/>
      <w:outlineLvl w:val="4"/>
    </w:pPr>
  </w:style>
  <w:style w:type="paragraph" w:styleId="6">
    <w:name w:val="heading 6"/>
    <w:basedOn w:val="a"/>
    <w:next w:val="a"/>
    <w:link w:val="60"/>
    <w:qFormat/>
    <w:rsid w:val="00DD52A9"/>
    <w:pPr>
      <w:spacing w:before="240" w:after="60"/>
      <w:outlineLvl w:val="5"/>
    </w:pPr>
    <w:rPr>
      <w:b/>
      <w:bCs/>
    </w:rPr>
  </w:style>
  <w:style w:type="paragraph" w:styleId="7">
    <w:name w:val="heading 7"/>
    <w:basedOn w:val="a"/>
    <w:next w:val="a"/>
    <w:link w:val="70"/>
    <w:qFormat/>
    <w:rsid w:val="00DD52A9"/>
    <w:pPr>
      <w:spacing w:before="240" w:after="60"/>
      <w:outlineLvl w:val="6"/>
    </w:pPr>
    <w:rPr>
      <w:sz w:val="24"/>
      <w:szCs w:val="24"/>
    </w:rPr>
  </w:style>
  <w:style w:type="paragraph" w:styleId="8">
    <w:name w:val="heading 8"/>
    <w:basedOn w:val="a"/>
    <w:next w:val="a"/>
    <w:link w:val="80"/>
    <w:qFormat/>
    <w:rsid w:val="00DD52A9"/>
    <w:pPr>
      <w:spacing w:before="240" w:after="60"/>
      <w:outlineLvl w:val="7"/>
    </w:pPr>
    <w:rPr>
      <w:i/>
      <w:iCs/>
      <w:sz w:val="24"/>
      <w:szCs w:val="24"/>
    </w:rPr>
  </w:style>
  <w:style w:type="paragraph" w:styleId="9">
    <w:name w:val="heading 9"/>
    <w:basedOn w:val="a"/>
    <w:next w:val="a"/>
    <w:link w:val="90"/>
    <w:qFormat/>
    <w:rsid w:val="00DD52A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2A9"/>
    <w:rPr>
      <w:b/>
      <w:bCs/>
      <w:caps/>
      <w:kern w:val="28"/>
      <w:sz w:val="22"/>
      <w:szCs w:val="22"/>
      <w:lang w:val="en-GB" w:eastAsia="zh-CN"/>
    </w:rPr>
  </w:style>
  <w:style w:type="character" w:customStyle="1" w:styleId="20">
    <w:name w:val="Заголовок 2 Знак"/>
    <w:basedOn w:val="a0"/>
    <w:link w:val="2"/>
    <w:rsid w:val="00DD52A9"/>
    <w:rPr>
      <w:b/>
      <w:bCs/>
      <w:sz w:val="22"/>
      <w:szCs w:val="22"/>
      <w:lang w:val="en-GB" w:eastAsia="zh-CN"/>
    </w:rPr>
  </w:style>
  <w:style w:type="character" w:customStyle="1" w:styleId="30">
    <w:name w:val="Заголовок 3 Знак"/>
    <w:basedOn w:val="a0"/>
    <w:link w:val="3"/>
    <w:rsid w:val="00DD52A9"/>
    <w:rPr>
      <w:b/>
      <w:bCs/>
      <w:i/>
      <w:iCs/>
      <w:sz w:val="22"/>
      <w:szCs w:val="22"/>
      <w:lang w:val="en-GB" w:eastAsia="zh-CN"/>
    </w:rPr>
  </w:style>
  <w:style w:type="character" w:customStyle="1" w:styleId="40">
    <w:name w:val="Заголовок 4 Знак"/>
    <w:basedOn w:val="a0"/>
    <w:link w:val="4"/>
    <w:rsid w:val="00DD52A9"/>
    <w:rPr>
      <w:i/>
      <w:iCs/>
      <w:sz w:val="22"/>
      <w:szCs w:val="22"/>
      <w:lang w:val="en-GB" w:eastAsia="zh-CN"/>
    </w:rPr>
  </w:style>
  <w:style w:type="character" w:customStyle="1" w:styleId="50">
    <w:name w:val="Заголовок 5 Знак"/>
    <w:basedOn w:val="a0"/>
    <w:link w:val="5"/>
    <w:rsid w:val="00DD52A9"/>
    <w:rPr>
      <w:sz w:val="22"/>
      <w:szCs w:val="22"/>
      <w:lang w:val="en-GB" w:eastAsia="zh-CN"/>
    </w:rPr>
  </w:style>
  <w:style w:type="character" w:customStyle="1" w:styleId="60">
    <w:name w:val="Заголовок 6 Знак"/>
    <w:basedOn w:val="a0"/>
    <w:link w:val="6"/>
    <w:rsid w:val="00DD52A9"/>
    <w:rPr>
      <w:b/>
      <w:bCs/>
      <w:sz w:val="22"/>
      <w:szCs w:val="22"/>
      <w:lang w:val="en-GB" w:eastAsia="zh-CN"/>
    </w:rPr>
  </w:style>
  <w:style w:type="character" w:customStyle="1" w:styleId="70">
    <w:name w:val="Заголовок 7 Знак"/>
    <w:basedOn w:val="a0"/>
    <w:link w:val="7"/>
    <w:rsid w:val="00DD52A9"/>
    <w:rPr>
      <w:sz w:val="24"/>
      <w:szCs w:val="24"/>
      <w:lang w:val="en-GB" w:eastAsia="zh-CN"/>
    </w:rPr>
  </w:style>
  <w:style w:type="character" w:customStyle="1" w:styleId="80">
    <w:name w:val="Заголовок 8 Знак"/>
    <w:basedOn w:val="a0"/>
    <w:link w:val="8"/>
    <w:rsid w:val="00DD52A9"/>
    <w:rPr>
      <w:i/>
      <w:iCs/>
      <w:sz w:val="24"/>
      <w:szCs w:val="24"/>
      <w:lang w:val="en-GB" w:eastAsia="zh-CN"/>
    </w:rPr>
  </w:style>
  <w:style w:type="character" w:customStyle="1" w:styleId="90">
    <w:name w:val="Заголовок 9 Знак"/>
    <w:basedOn w:val="a0"/>
    <w:link w:val="9"/>
    <w:rsid w:val="00DD52A9"/>
    <w:rPr>
      <w:rFonts w:ascii="Arial" w:hAnsi="Arial" w:cs="Arial"/>
      <w:sz w:val="22"/>
      <w:szCs w:val="22"/>
      <w:lang w:val="en-GB" w:eastAsia="zh-CN"/>
    </w:rPr>
  </w:style>
  <w:style w:type="paragraph" w:styleId="11">
    <w:name w:val="toc 1"/>
    <w:basedOn w:val="a"/>
    <w:next w:val="a"/>
    <w:uiPriority w:val="39"/>
    <w:qFormat/>
    <w:rsid w:val="00DD52A9"/>
    <w:pPr>
      <w:tabs>
        <w:tab w:val="clear" w:pos="850"/>
        <w:tab w:val="clear" w:pos="1191"/>
        <w:tab w:val="clear" w:pos="1531"/>
        <w:tab w:val="right" w:leader="dot" w:pos="6803"/>
      </w:tabs>
      <w:spacing w:before="120" w:after="120"/>
    </w:pPr>
    <w:rPr>
      <w:caps/>
    </w:rPr>
  </w:style>
  <w:style w:type="paragraph" w:styleId="21">
    <w:name w:val="toc 2"/>
    <w:basedOn w:val="a"/>
    <w:next w:val="a"/>
    <w:uiPriority w:val="39"/>
    <w:qFormat/>
    <w:rsid w:val="00DD52A9"/>
    <w:pPr>
      <w:tabs>
        <w:tab w:val="clear" w:pos="850"/>
        <w:tab w:val="clear" w:pos="1191"/>
        <w:tab w:val="clear" w:pos="1531"/>
        <w:tab w:val="right" w:leader="dot" w:pos="6803"/>
      </w:tabs>
      <w:ind w:left="198"/>
    </w:pPr>
  </w:style>
  <w:style w:type="paragraph" w:styleId="31">
    <w:name w:val="toc 3"/>
    <w:basedOn w:val="a"/>
    <w:next w:val="a"/>
    <w:qFormat/>
    <w:rsid w:val="00DD52A9"/>
    <w:pPr>
      <w:tabs>
        <w:tab w:val="clear" w:pos="850"/>
        <w:tab w:val="clear" w:pos="1191"/>
        <w:tab w:val="clear" w:pos="1531"/>
        <w:tab w:val="right" w:leader="dot" w:pos="6803"/>
      </w:tabs>
      <w:ind w:left="397"/>
    </w:pPr>
  </w:style>
  <w:style w:type="paragraph" w:styleId="41">
    <w:name w:val="toc 4"/>
    <w:basedOn w:val="a"/>
    <w:next w:val="a"/>
    <w:qFormat/>
    <w:rsid w:val="00DD52A9"/>
    <w:pPr>
      <w:tabs>
        <w:tab w:val="clear" w:pos="850"/>
        <w:tab w:val="clear" w:pos="1191"/>
        <w:tab w:val="clear" w:pos="1531"/>
        <w:tab w:val="right" w:leader="dot" w:pos="6803"/>
      </w:tabs>
      <w:ind w:left="595"/>
    </w:pPr>
    <w:rPr>
      <w:noProof/>
    </w:rPr>
  </w:style>
  <w:style w:type="paragraph" w:styleId="51">
    <w:name w:val="toc 5"/>
    <w:basedOn w:val="a"/>
    <w:next w:val="a"/>
    <w:qFormat/>
    <w:rsid w:val="00DD52A9"/>
    <w:pPr>
      <w:tabs>
        <w:tab w:val="clear" w:pos="850"/>
        <w:tab w:val="clear" w:pos="1191"/>
        <w:tab w:val="clear" w:pos="1531"/>
        <w:tab w:val="right" w:leader="dot" w:pos="6803"/>
      </w:tabs>
      <w:ind w:left="794"/>
    </w:pPr>
    <w:rPr>
      <w:noProof/>
    </w:rPr>
  </w:style>
  <w:style w:type="paragraph" w:styleId="61">
    <w:name w:val="toc 6"/>
    <w:basedOn w:val="a"/>
    <w:next w:val="a"/>
    <w:qFormat/>
    <w:rsid w:val="00DD52A9"/>
    <w:pPr>
      <w:tabs>
        <w:tab w:val="clear" w:pos="850"/>
        <w:tab w:val="clear" w:pos="1191"/>
        <w:tab w:val="clear" w:pos="1531"/>
      </w:tabs>
      <w:ind w:left="1100"/>
    </w:pPr>
  </w:style>
  <w:style w:type="paragraph" w:styleId="71">
    <w:name w:val="toc 7"/>
    <w:basedOn w:val="a"/>
    <w:next w:val="a"/>
    <w:qFormat/>
    <w:rsid w:val="00DD52A9"/>
    <w:pPr>
      <w:tabs>
        <w:tab w:val="clear" w:pos="850"/>
        <w:tab w:val="clear" w:pos="1191"/>
        <w:tab w:val="clear" w:pos="1531"/>
      </w:tabs>
      <w:ind w:left="1320"/>
    </w:pPr>
  </w:style>
  <w:style w:type="paragraph" w:styleId="81">
    <w:name w:val="toc 8"/>
    <w:basedOn w:val="a"/>
    <w:next w:val="a"/>
    <w:qFormat/>
    <w:rsid w:val="00DD52A9"/>
    <w:pPr>
      <w:tabs>
        <w:tab w:val="clear" w:pos="850"/>
        <w:tab w:val="clear" w:pos="1191"/>
        <w:tab w:val="clear" w:pos="1531"/>
      </w:tabs>
      <w:ind w:left="1540"/>
    </w:pPr>
  </w:style>
  <w:style w:type="paragraph" w:styleId="91">
    <w:name w:val="toc 9"/>
    <w:basedOn w:val="a"/>
    <w:next w:val="a"/>
    <w:qFormat/>
    <w:rsid w:val="00DD52A9"/>
    <w:pPr>
      <w:tabs>
        <w:tab w:val="clear" w:pos="850"/>
        <w:tab w:val="clear" w:pos="1191"/>
        <w:tab w:val="clear" w:pos="1531"/>
      </w:tabs>
      <w:ind w:left="1760"/>
    </w:pPr>
  </w:style>
  <w:style w:type="paragraph" w:styleId="a3">
    <w:name w:val="caption"/>
    <w:basedOn w:val="a"/>
    <w:next w:val="a"/>
    <w:qFormat/>
    <w:rsid w:val="00DD52A9"/>
    <w:pPr>
      <w:spacing w:before="120" w:after="120"/>
    </w:pPr>
    <w:rPr>
      <w:b/>
      <w:bCs/>
      <w:sz w:val="20"/>
      <w:szCs w:val="20"/>
    </w:rPr>
  </w:style>
  <w:style w:type="paragraph" w:styleId="a4">
    <w:name w:val="Title"/>
    <w:basedOn w:val="a"/>
    <w:link w:val="a5"/>
    <w:qFormat/>
    <w:rsid w:val="00DD52A9"/>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DD52A9"/>
    <w:rPr>
      <w:rFonts w:ascii="Arial" w:hAnsi="Arial" w:cs="Arial"/>
      <w:b/>
      <w:bCs/>
      <w:kern w:val="28"/>
      <w:sz w:val="32"/>
      <w:szCs w:val="32"/>
      <w:lang w:val="en-GB" w:eastAsia="zh-CN"/>
    </w:rPr>
  </w:style>
  <w:style w:type="paragraph" w:styleId="a6">
    <w:name w:val="Subtitle"/>
    <w:basedOn w:val="a"/>
    <w:link w:val="a7"/>
    <w:qFormat/>
    <w:rsid w:val="00DD52A9"/>
    <w:pPr>
      <w:spacing w:after="60"/>
      <w:jc w:val="center"/>
      <w:outlineLvl w:val="1"/>
    </w:pPr>
    <w:rPr>
      <w:rFonts w:ascii="Arial" w:hAnsi="Arial" w:cs="Arial"/>
      <w:sz w:val="24"/>
      <w:szCs w:val="24"/>
    </w:rPr>
  </w:style>
  <w:style w:type="character" w:customStyle="1" w:styleId="a7">
    <w:name w:val="Подзаголовок Знак"/>
    <w:basedOn w:val="a0"/>
    <w:link w:val="a6"/>
    <w:rsid w:val="00DD52A9"/>
    <w:rPr>
      <w:rFonts w:ascii="Arial" w:hAnsi="Arial" w:cs="Arial"/>
      <w:sz w:val="24"/>
      <w:szCs w:val="24"/>
      <w:lang w:val="en-GB" w:eastAsia="zh-CN"/>
    </w:rPr>
  </w:style>
  <w:style w:type="paragraph" w:styleId="a8">
    <w:name w:val="header"/>
    <w:basedOn w:val="a"/>
    <w:link w:val="a9"/>
    <w:uiPriority w:val="99"/>
    <w:unhideWhenUsed/>
    <w:rsid w:val="006D6039"/>
    <w:pPr>
      <w:tabs>
        <w:tab w:val="clear" w:pos="850"/>
        <w:tab w:val="clear" w:pos="1191"/>
        <w:tab w:val="clear" w:pos="1531"/>
        <w:tab w:val="center" w:pos="4680"/>
        <w:tab w:val="right" w:pos="9360"/>
      </w:tabs>
    </w:pPr>
  </w:style>
  <w:style w:type="character" w:customStyle="1" w:styleId="a9">
    <w:name w:val="Верхний колонтитул Знак"/>
    <w:basedOn w:val="a0"/>
    <w:link w:val="a8"/>
    <w:uiPriority w:val="99"/>
    <w:rsid w:val="006D6039"/>
    <w:rPr>
      <w:sz w:val="22"/>
      <w:szCs w:val="22"/>
      <w:lang w:val="en-GB" w:eastAsia="zh-CN"/>
    </w:rPr>
  </w:style>
  <w:style w:type="paragraph" w:styleId="aa">
    <w:name w:val="footer"/>
    <w:basedOn w:val="a"/>
    <w:link w:val="ab"/>
    <w:uiPriority w:val="99"/>
    <w:unhideWhenUsed/>
    <w:rsid w:val="006D6039"/>
    <w:pPr>
      <w:tabs>
        <w:tab w:val="clear" w:pos="850"/>
        <w:tab w:val="clear" w:pos="1191"/>
        <w:tab w:val="clear" w:pos="1531"/>
        <w:tab w:val="center" w:pos="4680"/>
        <w:tab w:val="right" w:pos="9360"/>
      </w:tabs>
    </w:pPr>
  </w:style>
  <w:style w:type="character" w:customStyle="1" w:styleId="ab">
    <w:name w:val="Нижний колонтитул Знак"/>
    <w:basedOn w:val="a0"/>
    <w:link w:val="aa"/>
    <w:uiPriority w:val="99"/>
    <w:rsid w:val="006D6039"/>
    <w:rPr>
      <w:sz w:val="22"/>
      <w:szCs w:val="22"/>
      <w:lang w:val="en-GB" w:eastAsia="zh-CN"/>
    </w:rPr>
  </w:style>
  <w:style w:type="character" w:customStyle="1" w:styleId="s1">
    <w:name w:val="s1"/>
    <w:basedOn w:val="a0"/>
    <w:rsid w:val="0095056C"/>
    <w:rPr>
      <w:color w:val="000000"/>
    </w:rPr>
  </w:style>
  <w:style w:type="paragraph" w:styleId="ac">
    <w:name w:val="List Paragraph"/>
    <w:basedOn w:val="a"/>
    <w:uiPriority w:val="34"/>
    <w:qFormat/>
    <w:rsid w:val="00E67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9"/>
    <w:pPr>
      <w:tabs>
        <w:tab w:val="left" w:pos="850"/>
        <w:tab w:val="left" w:pos="1191"/>
        <w:tab w:val="left" w:pos="1531"/>
      </w:tabs>
      <w:jc w:val="both"/>
    </w:pPr>
    <w:rPr>
      <w:sz w:val="22"/>
      <w:szCs w:val="22"/>
      <w:lang w:val="en-GB" w:eastAsia="zh-CN"/>
    </w:rPr>
  </w:style>
  <w:style w:type="paragraph" w:styleId="1">
    <w:name w:val="heading 1"/>
    <w:basedOn w:val="a"/>
    <w:next w:val="a"/>
    <w:link w:val="10"/>
    <w:qFormat/>
    <w:rsid w:val="00DD52A9"/>
    <w:pPr>
      <w:keepNext/>
      <w:spacing w:before="1200" w:after="720"/>
      <w:jc w:val="center"/>
      <w:outlineLvl w:val="0"/>
    </w:pPr>
    <w:rPr>
      <w:b/>
      <w:bCs/>
      <w:caps/>
      <w:kern w:val="28"/>
    </w:rPr>
  </w:style>
  <w:style w:type="paragraph" w:styleId="2">
    <w:name w:val="heading 2"/>
    <w:basedOn w:val="a"/>
    <w:next w:val="a"/>
    <w:link w:val="20"/>
    <w:qFormat/>
    <w:rsid w:val="00DD52A9"/>
    <w:pPr>
      <w:keepNext/>
      <w:spacing w:before="240" w:after="240"/>
      <w:outlineLvl w:val="1"/>
    </w:pPr>
    <w:rPr>
      <w:b/>
      <w:bCs/>
    </w:rPr>
  </w:style>
  <w:style w:type="paragraph" w:styleId="3">
    <w:name w:val="heading 3"/>
    <w:basedOn w:val="a"/>
    <w:next w:val="a"/>
    <w:link w:val="30"/>
    <w:qFormat/>
    <w:rsid w:val="00DD52A9"/>
    <w:pPr>
      <w:keepNext/>
      <w:spacing w:before="240" w:after="240"/>
      <w:outlineLvl w:val="2"/>
    </w:pPr>
    <w:rPr>
      <w:b/>
      <w:bCs/>
      <w:i/>
      <w:iCs/>
    </w:rPr>
  </w:style>
  <w:style w:type="paragraph" w:styleId="4">
    <w:name w:val="heading 4"/>
    <w:basedOn w:val="a"/>
    <w:next w:val="a"/>
    <w:link w:val="40"/>
    <w:qFormat/>
    <w:rsid w:val="00DD52A9"/>
    <w:pPr>
      <w:keepNext/>
      <w:spacing w:before="240" w:after="240"/>
      <w:outlineLvl w:val="3"/>
    </w:pPr>
    <w:rPr>
      <w:i/>
      <w:iCs/>
    </w:rPr>
  </w:style>
  <w:style w:type="paragraph" w:styleId="5">
    <w:name w:val="heading 5"/>
    <w:basedOn w:val="a"/>
    <w:next w:val="a"/>
    <w:link w:val="50"/>
    <w:qFormat/>
    <w:rsid w:val="00DD52A9"/>
    <w:pPr>
      <w:spacing w:before="240" w:after="240"/>
      <w:outlineLvl w:val="4"/>
    </w:pPr>
  </w:style>
  <w:style w:type="paragraph" w:styleId="6">
    <w:name w:val="heading 6"/>
    <w:basedOn w:val="a"/>
    <w:next w:val="a"/>
    <w:link w:val="60"/>
    <w:qFormat/>
    <w:rsid w:val="00DD52A9"/>
    <w:pPr>
      <w:spacing w:before="240" w:after="60"/>
      <w:outlineLvl w:val="5"/>
    </w:pPr>
    <w:rPr>
      <w:b/>
      <w:bCs/>
    </w:rPr>
  </w:style>
  <w:style w:type="paragraph" w:styleId="7">
    <w:name w:val="heading 7"/>
    <w:basedOn w:val="a"/>
    <w:next w:val="a"/>
    <w:link w:val="70"/>
    <w:qFormat/>
    <w:rsid w:val="00DD52A9"/>
    <w:pPr>
      <w:spacing w:before="240" w:after="60"/>
      <w:outlineLvl w:val="6"/>
    </w:pPr>
    <w:rPr>
      <w:sz w:val="24"/>
      <w:szCs w:val="24"/>
    </w:rPr>
  </w:style>
  <w:style w:type="paragraph" w:styleId="8">
    <w:name w:val="heading 8"/>
    <w:basedOn w:val="a"/>
    <w:next w:val="a"/>
    <w:link w:val="80"/>
    <w:qFormat/>
    <w:rsid w:val="00DD52A9"/>
    <w:pPr>
      <w:spacing w:before="240" w:after="60"/>
      <w:outlineLvl w:val="7"/>
    </w:pPr>
    <w:rPr>
      <w:i/>
      <w:iCs/>
      <w:sz w:val="24"/>
      <w:szCs w:val="24"/>
    </w:rPr>
  </w:style>
  <w:style w:type="paragraph" w:styleId="9">
    <w:name w:val="heading 9"/>
    <w:basedOn w:val="a"/>
    <w:next w:val="a"/>
    <w:link w:val="90"/>
    <w:qFormat/>
    <w:rsid w:val="00DD52A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2A9"/>
    <w:rPr>
      <w:b/>
      <w:bCs/>
      <w:caps/>
      <w:kern w:val="28"/>
      <w:sz w:val="22"/>
      <w:szCs w:val="22"/>
      <w:lang w:val="en-GB" w:eastAsia="zh-CN"/>
    </w:rPr>
  </w:style>
  <w:style w:type="character" w:customStyle="1" w:styleId="20">
    <w:name w:val="Заголовок 2 Знак"/>
    <w:basedOn w:val="a0"/>
    <w:link w:val="2"/>
    <w:rsid w:val="00DD52A9"/>
    <w:rPr>
      <w:b/>
      <w:bCs/>
      <w:sz w:val="22"/>
      <w:szCs w:val="22"/>
      <w:lang w:val="en-GB" w:eastAsia="zh-CN"/>
    </w:rPr>
  </w:style>
  <w:style w:type="character" w:customStyle="1" w:styleId="30">
    <w:name w:val="Заголовок 3 Знак"/>
    <w:basedOn w:val="a0"/>
    <w:link w:val="3"/>
    <w:rsid w:val="00DD52A9"/>
    <w:rPr>
      <w:b/>
      <w:bCs/>
      <w:i/>
      <w:iCs/>
      <w:sz w:val="22"/>
      <w:szCs w:val="22"/>
      <w:lang w:val="en-GB" w:eastAsia="zh-CN"/>
    </w:rPr>
  </w:style>
  <w:style w:type="character" w:customStyle="1" w:styleId="40">
    <w:name w:val="Заголовок 4 Знак"/>
    <w:basedOn w:val="a0"/>
    <w:link w:val="4"/>
    <w:rsid w:val="00DD52A9"/>
    <w:rPr>
      <w:i/>
      <w:iCs/>
      <w:sz w:val="22"/>
      <w:szCs w:val="22"/>
      <w:lang w:val="en-GB" w:eastAsia="zh-CN"/>
    </w:rPr>
  </w:style>
  <w:style w:type="character" w:customStyle="1" w:styleId="50">
    <w:name w:val="Заголовок 5 Знак"/>
    <w:basedOn w:val="a0"/>
    <w:link w:val="5"/>
    <w:rsid w:val="00DD52A9"/>
    <w:rPr>
      <w:sz w:val="22"/>
      <w:szCs w:val="22"/>
      <w:lang w:val="en-GB" w:eastAsia="zh-CN"/>
    </w:rPr>
  </w:style>
  <w:style w:type="character" w:customStyle="1" w:styleId="60">
    <w:name w:val="Заголовок 6 Знак"/>
    <w:basedOn w:val="a0"/>
    <w:link w:val="6"/>
    <w:rsid w:val="00DD52A9"/>
    <w:rPr>
      <w:b/>
      <w:bCs/>
      <w:sz w:val="22"/>
      <w:szCs w:val="22"/>
      <w:lang w:val="en-GB" w:eastAsia="zh-CN"/>
    </w:rPr>
  </w:style>
  <w:style w:type="character" w:customStyle="1" w:styleId="70">
    <w:name w:val="Заголовок 7 Знак"/>
    <w:basedOn w:val="a0"/>
    <w:link w:val="7"/>
    <w:rsid w:val="00DD52A9"/>
    <w:rPr>
      <w:sz w:val="24"/>
      <w:szCs w:val="24"/>
      <w:lang w:val="en-GB" w:eastAsia="zh-CN"/>
    </w:rPr>
  </w:style>
  <w:style w:type="character" w:customStyle="1" w:styleId="80">
    <w:name w:val="Заголовок 8 Знак"/>
    <w:basedOn w:val="a0"/>
    <w:link w:val="8"/>
    <w:rsid w:val="00DD52A9"/>
    <w:rPr>
      <w:i/>
      <w:iCs/>
      <w:sz w:val="24"/>
      <w:szCs w:val="24"/>
      <w:lang w:val="en-GB" w:eastAsia="zh-CN"/>
    </w:rPr>
  </w:style>
  <w:style w:type="character" w:customStyle="1" w:styleId="90">
    <w:name w:val="Заголовок 9 Знак"/>
    <w:basedOn w:val="a0"/>
    <w:link w:val="9"/>
    <w:rsid w:val="00DD52A9"/>
    <w:rPr>
      <w:rFonts w:ascii="Arial" w:hAnsi="Arial" w:cs="Arial"/>
      <w:sz w:val="22"/>
      <w:szCs w:val="22"/>
      <w:lang w:val="en-GB" w:eastAsia="zh-CN"/>
    </w:rPr>
  </w:style>
  <w:style w:type="paragraph" w:styleId="11">
    <w:name w:val="toc 1"/>
    <w:basedOn w:val="a"/>
    <w:next w:val="a"/>
    <w:uiPriority w:val="39"/>
    <w:qFormat/>
    <w:rsid w:val="00DD52A9"/>
    <w:pPr>
      <w:tabs>
        <w:tab w:val="clear" w:pos="850"/>
        <w:tab w:val="clear" w:pos="1191"/>
        <w:tab w:val="clear" w:pos="1531"/>
        <w:tab w:val="right" w:leader="dot" w:pos="6803"/>
      </w:tabs>
      <w:spacing w:before="120" w:after="120"/>
    </w:pPr>
    <w:rPr>
      <w:caps/>
    </w:rPr>
  </w:style>
  <w:style w:type="paragraph" w:styleId="21">
    <w:name w:val="toc 2"/>
    <w:basedOn w:val="a"/>
    <w:next w:val="a"/>
    <w:uiPriority w:val="39"/>
    <w:qFormat/>
    <w:rsid w:val="00DD52A9"/>
    <w:pPr>
      <w:tabs>
        <w:tab w:val="clear" w:pos="850"/>
        <w:tab w:val="clear" w:pos="1191"/>
        <w:tab w:val="clear" w:pos="1531"/>
        <w:tab w:val="right" w:leader="dot" w:pos="6803"/>
      </w:tabs>
      <w:ind w:left="198"/>
    </w:pPr>
  </w:style>
  <w:style w:type="paragraph" w:styleId="31">
    <w:name w:val="toc 3"/>
    <w:basedOn w:val="a"/>
    <w:next w:val="a"/>
    <w:qFormat/>
    <w:rsid w:val="00DD52A9"/>
    <w:pPr>
      <w:tabs>
        <w:tab w:val="clear" w:pos="850"/>
        <w:tab w:val="clear" w:pos="1191"/>
        <w:tab w:val="clear" w:pos="1531"/>
        <w:tab w:val="right" w:leader="dot" w:pos="6803"/>
      </w:tabs>
      <w:ind w:left="397"/>
    </w:pPr>
  </w:style>
  <w:style w:type="paragraph" w:styleId="41">
    <w:name w:val="toc 4"/>
    <w:basedOn w:val="a"/>
    <w:next w:val="a"/>
    <w:qFormat/>
    <w:rsid w:val="00DD52A9"/>
    <w:pPr>
      <w:tabs>
        <w:tab w:val="clear" w:pos="850"/>
        <w:tab w:val="clear" w:pos="1191"/>
        <w:tab w:val="clear" w:pos="1531"/>
        <w:tab w:val="right" w:leader="dot" w:pos="6803"/>
      </w:tabs>
      <w:ind w:left="595"/>
    </w:pPr>
    <w:rPr>
      <w:noProof/>
    </w:rPr>
  </w:style>
  <w:style w:type="paragraph" w:styleId="51">
    <w:name w:val="toc 5"/>
    <w:basedOn w:val="a"/>
    <w:next w:val="a"/>
    <w:qFormat/>
    <w:rsid w:val="00DD52A9"/>
    <w:pPr>
      <w:tabs>
        <w:tab w:val="clear" w:pos="850"/>
        <w:tab w:val="clear" w:pos="1191"/>
        <w:tab w:val="clear" w:pos="1531"/>
        <w:tab w:val="right" w:leader="dot" w:pos="6803"/>
      </w:tabs>
      <w:ind w:left="794"/>
    </w:pPr>
    <w:rPr>
      <w:noProof/>
    </w:rPr>
  </w:style>
  <w:style w:type="paragraph" w:styleId="61">
    <w:name w:val="toc 6"/>
    <w:basedOn w:val="a"/>
    <w:next w:val="a"/>
    <w:qFormat/>
    <w:rsid w:val="00DD52A9"/>
    <w:pPr>
      <w:tabs>
        <w:tab w:val="clear" w:pos="850"/>
        <w:tab w:val="clear" w:pos="1191"/>
        <w:tab w:val="clear" w:pos="1531"/>
      </w:tabs>
      <w:ind w:left="1100"/>
    </w:pPr>
  </w:style>
  <w:style w:type="paragraph" w:styleId="71">
    <w:name w:val="toc 7"/>
    <w:basedOn w:val="a"/>
    <w:next w:val="a"/>
    <w:qFormat/>
    <w:rsid w:val="00DD52A9"/>
    <w:pPr>
      <w:tabs>
        <w:tab w:val="clear" w:pos="850"/>
        <w:tab w:val="clear" w:pos="1191"/>
        <w:tab w:val="clear" w:pos="1531"/>
      </w:tabs>
      <w:ind w:left="1320"/>
    </w:pPr>
  </w:style>
  <w:style w:type="paragraph" w:styleId="81">
    <w:name w:val="toc 8"/>
    <w:basedOn w:val="a"/>
    <w:next w:val="a"/>
    <w:qFormat/>
    <w:rsid w:val="00DD52A9"/>
    <w:pPr>
      <w:tabs>
        <w:tab w:val="clear" w:pos="850"/>
        <w:tab w:val="clear" w:pos="1191"/>
        <w:tab w:val="clear" w:pos="1531"/>
      </w:tabs>
      <w:ind w:left="1540"/>
    </w:pPr>
  </w:style>
  <w:style w:type="paragraph" w:styleId="91">
    <w:name w:val="toc 9"/>
    <w:basedOn w:val="a"/>
    <w:next w:val="a"/>
    <w:qFormat/>
    <w:rsid w:val="00DD52A9"/>
    <w:pPr>
      <w:tabs>
        <w:tab w:val="clear" w:pos="850"/>
        <w:tab w:val="clear" w:pos="1191"/>
        <w:tab w:val="clear" w:pos="1531"/>
      </w:tabs>
      <w:ind w:left="1760"/>
    </w:pPr>
  </w:style>
  <w:style w:type="paragraph" w:styleId="a3">
    <w:name w:val="caption"/>
    <w:basedOn w:val="a"/>
    <w:next w:val="a"/>
    <w:qFormat/>
    <w:rsid w:val="00DD52A9"/>
    <w:pPr>
      <w:spacing w:before="120" w:after="120"/>
    </w:pPr>
    <w:rPr>
      <w:b/>
      <w:bCs/>
      <w:sz w:val="20"/>
      <w:szCs w:val="20"/>
    </w:rPr>
  </w:style>
  <w:style w:type="paragraph" w:styleId="a4">
    <w:name w:val="Title"/>
    <w:basedOn w:val="a"/>
    <w:link w:val="a5"/>
    <w:qFormat/>
    <w:rsid w:val="00DD52A9"/>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DD52A9"/>
    <w:rPr>
      <w:rFonts w:ascii="Arial" w:hAnsi="Arial" w:cs="Arial"/>
      <w:b/>
      <w:bCs/>
      <w:kern w:val="28"/>
      <w:sz w:val="32"/>
      <w:szCs w:val="32"/>
      <w:lang w:val="en-GB" w:eastAsia="zh-CN"/>
    </w:rPr>
  </w:style>
  <w:style w:type="paragraph" w:styleId="a6">
    <w:name w:val="Subtitle"/>
    <w:basedOn w:val="a"/>
    <w:link w:val="a7"/>
    <w:qFormat/>
    <w:rsid w:val="00DD52A9"/>
    <w:pPr>
      <w:spacing w:after="60"/>
      <w:jc w:val="center"/>
      <w:outlineLvl w:val="1"/>
    </w:pPr>
    <w:rPr>
      <w:rFonts w:ascii="Arial" w:hAnsi="Arial" w:cs="Arial"/>
      <w:sz w:val="24"/>
      <w:szCs w:val="24"/>
    </w:rPr>
  </w:style>
  <w:style w:type="character" w:customStyle="1" w:styleId="a7">
    <w:name w:val="Подзаголовок Знак"/>
    <w:basedOn w:val="a0"/>
    <w:link w:val="a6"/>
    <w:rsid w:val="00DD52A9"/>
    <w:rPr>
      <w:rFonts w:ascii="Arial" w:hAnsi="Arial" w:cs="Arial"/>
      <w:sz w:val="24"/>
      <w:szCs w:val="24"/>
      <w:lang w:val="en-GB" w:eastAsia="zh-CN"/>
    </w:rPr>
  </w:style>
  <w:style w:type="paragraph" w:styleId="a8">
    <w:name w:val="header"/>
    <w:basedOn w:val="a"/>
    <w:link w:val="a9"/>
    <w:uiPriority w:val="99"/>
    <w:unhideWhenUsed/>
    <w:rsid w:val="006D6039"/>
    <w:pPr>
      <w:tabs>
        <w:tab w:val="clear" w:pos="850"/>
        <w:tab w:val="clear" w:pos="1191"/>
        <w:tab w:val="clear" w:pos="1531"/>
        <w:tab w:val="center" w:pos="4680"/>
        <w:tab w:val="right" w:pos="9360"/>
      </w:tabs>
    </w:pPr>
  </w:style>
  <w:style w:type="character" w:customStyle="1" w:styleId="a9">
    <w:name w:val="Верхний колонтитул Знак"/>
    <w:basedOn w:val="a0"/>
    <w:link w:val="a8"/>
    <w:uiPriority w:val="99"/>
    <w:rsid w:val="006D6039"/>
    <w:rPr>
      <w:sz w:val="22"/>
      <w:szCs w:val="22"/>
      <w:lang w:val="en-GB" w:eastAsia="zh-CN"/>
    </w:rPr>
  </w:style>
  <w:style w:type="paragraph" w:styleId="aa">
    <w:name w:val="footer"/>
    <w:basedOn w:val="a"/>
    <w:link w:val="ab"/>
    <w:uiPriority w:val="99"/>
    <w:unhideWhenUsed/>
    <w:rsid w:val="006D6039"/>
    <w:pPr>
      <w:tabs>
        <w:tab w:val="clear" w:pos="850"/>
        <w:tab w:val="clear" w:pos="1191"/>
        <w:tab w:val="clear" w:pos="1531"/>
        <w:tab w:val="center" w:pos="4680"/>
        <w:tab w:val="right" w:pos="9360"/>
      </w:tabs>
    </w:pPr>
  </w:style>
  <w:style w:type="character" w:customStyle="1" w:styleId="ab">
    <w:name w:val="Нижний колонтитул Знак"/>
    <w:basedOn w:val="a0"/>
    <w:link w:val="aa"/>
    <w:uiPriority w:val="99"/>
    <w:rsid w:val="006D6039"/>
    <w:rPr>
      <w:sz w:val="22"/>
      <w:szCs w:val="22"/>
      <w:lang w:val="en-GB" w:eastAsia="zh-CN"/>
    </w:rPr>
  </w:style>
  <w:style w:type="character" w:customStyle="1" w:styleId="s1">
    <w:name w:val="s1"/>
    <w:basedOn w:val="a0"/>
    <w:rsid w:val="0095056C"/>
    <w:rPr>
      <w:color w:val="000000"/>
    </w:rPr>
  </w:style>
  <w:style w:type="paragraph" w:styleId="ac">
    <w:name w:val="List Paragraph"/>
    <w:basedOn w:val="a"/>
    <w:uiPriority w:val="34"/>
    <w:qFormat/>
    <w:rsid w:val="00E6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BALCO Tomas, CTP/TTP</dc:creator>
  <cp:lastModifiedBy>Асемгуль Аубакирова</cp:lastModifiedBy>
  <cp:revision>3</cp:revision>
  <dcterms:created xsi:type="dcterms:W3CDTF">2019-05-28T09:07:00Z</dcterms:created>
  <dcterms:modified xsi:type="dcterms:W3CDTF">2019-05-28T09:15:00Z</dcterms:modified>
</cp:coreProperties>
</file>