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965A8" w:rsidRPr="002710D9">
        <w:rPr>
          <w:rFonts w:eastAsia="Calibri"/>
          <w:sz w:val="22"/>
          <w:szCs w:val="21"/>
          <w:lang w:eastAsia="en-US"/>
        </w:rPr>
        <w:t>ЕРДЕНОВ АЛТЫНБЕК ТУРСАНОВИЧ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965A8" w:rsidRPr="002710D9">
        <w:rPr>
          <w:rFonts w:eastAsia="Calibri"/>
          <w:sz w:val="22"/>
          <w:szCs w:val="21"/>
          <w:lang w:eastAsia="en-US"/>
        </w:rPr>
        <w:t>Регул LTD</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B965A8" w:rsidRPr="002710D9">
        <w:rPr>
          <w:rFonts w:eastAsia="Calibri"/>
          <w:sz w:val="22"/>
          <w:szCs w:val="21"/>
          <w:lang w:eastAsia="en-US"/>
        </w:rPr>
        <w:t>020140005661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3572B">
        <w:rPr>
          <w:b/>
          <w:sz w:val="24"/>
          <w:szCs w:val="24"/>
          <w:lang w:val="kk-KZ"/>
        </w:rPr>
        <w:t>17</w:t>
      </w:r>
      <w:r w:rsidR="00B965A8" w:rsidRPr="002710D9">
        <w:rPr>
          <w:b/>
          <w:sz w:val="24"/>
          <w:szCs w:val="24"/>
        </w:rPr>
        <w:t>.0</w:t>
      </w:r>
      <w:r w:rsidR="00C3572B">
        <w:rPr>
          <w:b/>
          <w:sz w:val="24"/>
          <w:szCs w:val="24"/>
        </w:rPr>
        <w:t>5</w:t>
      </w:r>
      <w:r w:rsidR="00B965A8" w:rsidRPr="002710D9">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079D"/>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B3801"/>
    <w:rsid w:val="00AC2C03"/>
    <w:rsid w:val="00AC3007"/>
    <w:rsid w:val="00B03630"/>
    <w:rsid w:val="00B14B59"/>
    <w:rsid w:val="00B4220E"/>
    <w:rsid w:val="00B535C8"/>
    <w:rsid w:val="00B663A7"/>
    <w:rsid w:val="00B83B09"/>
    <w:rsid w:val="00B965A8"/>
    <w:rsid w:val="00BA7ED5"/>
    <w:rsid w:val="00BB1FAC"/>
    <w:rsid w:val="00BB31E9"/>
    <w:rsid w:val="00BC6AA5"/>
    <w:rsid w:val="00BD7C64"/>
    <w:rsid w:val="00BE1B9F"/>
    <w:rsid w:val="00BF7321"/>
    <w:rsid w:val="00C06114"/>
    <w:rsid w:val="00C34AF7"/>
    <w:rsid w:val="00C3572B"/>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2015-12-31T05:56:00Z</dcterms:created>
  <dcterms:modified xsi:type="dcterms:W3CDTF">2016-05-03T02:46:00Z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