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44B53" w:rsidRPr="00752725">
        <w:rPr>
          <w:rFonts w:eastAsia="Calibri"/>
          <w:sz w:val="22"/>
          <w:szCs w:val="21"/>
          <w:lang w:eastAsia="en-US"/>
        </w:rPr>
        <w:t>АХМЕТОВ МУРАТ ТУМАРБЕКОВИЧ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544B53" w:rsidRPr="00752725">
        <w:rPr>
          <w:rFonts w:eastAsia="Calibri"/>
          <w:sz w:val="22"/>
          <w:szCs w:val="21"/>
          <w:lang w:eastAsia="en-US"/>
        </w:rPr>
        <w:t xml:space="preserve">Павлодар </w:t>
      </w:r>
      <w:proofErr w:type="spellStart"/>
      <w:r w:rsidR="00544B53" w:rsidRPr="00752725">
        <w:rPr>
          <w:rFonts w:eastAsia="Calibri"/>
          <w:sz w:val="22"/>
          <w:szCs w:val="21"/>
          <w:lang w:eastAsia="en-US"/>
        </w:rPr>
        <w:t>Estate</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544B53" w:rsidRPr="00752725">
        <w:rPr>
          <w:rFonts w:eastAsia="Calibri"/>
          <w:sz w:val="22"/>
          <w:szCs w:val="21"/>
          <w:lang w:eastAsia="en-US"/>
        </w:rPr>
        <w:t>011040004879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2015-09-21T12:36:00Z</dcterms:created>
  <dcterms:modified xsi:type="dcterms:W3CDTF">2015-09-21T12:36:00Z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