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0488B" w:rsidTr="0070488B">
        <w:tblPrEx>
          <w:tblCellMar>
            <w:top w:w="0" w:type="dxa"/>
            <w:bottom w:w="0" w:type="dxa"/>
          </w:tblCellMar>
        </w:tblPrEx>
        <w:tc>
          <w:tcPr>
            <w:tcW w:w="9571" w:type="dxa"/>
            <w:shd w:val="clear" w:color="auto" w:fill="auto"/>
          </w:tcPr>
          <w:p w:rsidR="0070488B" w:rsidRPr="0070488B" w:rsidRDefault="0070488B" w:rsidP="00CB5A85">
            <w:pPr>
              <w:pStyle w:val="a3"/>
              <w:jc w:val="center"/>
              <w:rPr>
                <w:rFonts w:ascii="Times New Roman" w:hAnsi="Times New Roman"/>
                <w:color w:val="0C0000"/>
                <w:sz w:val="24"/>
                <w:szCs w:val="28"/>
                <w:lang w:val="kk-KZ"/>
              </w:rPr>
            </w:pPr>
            <w:bookmarkStart w:id="0" w:name="_GoBack"/>
            <w:bookmarkEnd w:id="0"/>
          </w:p>
        </w:tc>
      </w:tr>
    </w:tbl>
    <w:p w:rsidR="00CB5A85" w:rsidRPr="00CB5A85" w:rsidRDefault="00CB5A85" w:rsidP="00CB5A85">
      <w:pPr>
        <w:pStyle w:val="a3"/>
        <w:jc w:val="center"/>
        <w:rPr>
          <w:rFonts w:ascii="Times New Roman" w:hAnsi="Times New Roman"/>
          <w:b/>
          <w:sz w:val="28"/>
          <w:szCs w:val="28"/>
          <w:lang w:val="kk-KZ"/>
        </w:rPr>
      </w:pPr>
      <w:r w:rsidRPr="00CB5A85">
        <w:rPr>
          <w:rFonts w:ascii="Times New Roman" w:hAnsi="Times New Roman"/>
          <w:b/>
          <w:sz w:val="28"/>
          <w:szCs w:val="28"/>
          <w:lang w:val="kk-KZ"/>
        </w:rPr>
        <w:t>Өзара түсіністік және ынтымақтастық</w:t>
      </w:r>
    </w:p>
    <w:p w:rsidR="00CB5A85" w:rsidRPr="0070488B" w:rsidRDefault="00CB5A85" w:rsidP="00CB5A85">
      <w:pPr>
        <w:pStyle w:val="a3"/>
        <w:jc w:val="center"/>
        <w:rPr>
          <w:rFonts w:ascii="Times New Roman" w:hAnsi="Times New Roman"/>
          <w:b/>
          <w:sz w:val="28"/>
          <w:szCs w:val="28"/>
          <w:lang w:val="kk-KZ"/>
        </w:rPr>
      </w:pPr>
      <w:r w:rsidRPr="00CB5A85">
        <w:rPr>
          <w:rFonts w:ascii="Times New Roman" w:hAnsi="Times New Roman"/>
          <w:b/>
          <w:sz w:val="28"/>
          <w:szCs w:val="28"/>
          <w:lang w:val="kk-KZ"/>
        </w:rPr>
        <w:t>туралы м</w:t>
      </w:r>
      <w:r w:rsidRPr="0070488B">
        <w:rPr>
          <w:rFonts w:ascii="Times New Roman" w:hAnsi="Times New Roman"/>
          <w:b/>
          <w:sz w:val="28"/>
          <w:szCs w:val="28"/>
          <w:lang w:val="kk-KZ"/>
        </w:rPr>
        <w:t>еморандум</w:t>
      </w:r>
    </w:p>
    <w:p w:rsidR="00CB5A85" w:rsidRPr="0070488B" w:rsidRDefault="00CB5A85" w:rsidP="00CB5A85">
      <w:pPr>
        <w:pStyle w:val="a3"/>
        <w:rPr>
          <w:lang w:val="kk-KZ"/>
        </w:rPr>
      </w:pPr>
    </w:p>
    <w:p w:rsidR="00CB5A85" w:rsidRPr="0070488B" w:rsidRDefault="00CB5A85" w:rsidP="00CB5A85">
      <w:pPr>
        <w:pStyle w:val="a3"/>
        <w:rPr>
          <w:szCs w:val="28"/>
          <w:lang w:val="kk-KZ"/>
        </w:rPr>
      </w:pPr>
    </w:p>
    <w:p w:rsidR="00CB5A85" w:rsidRPr="00CB5A85" w:rsidRDefault="00E177CF" w:rsidP="00E177CF">
      <w:pPr>
        <w:pStyle w:val="a3"/>
        <w:jc w:val="center"/>
        <w:rPr>
          <w:rFonts w:ascii="Times New Roman" w:hAnsi="Times New Roman"/>
          <w:sz w:val="28"/>
          <w:szCs w:val="28"/>
          <w:lang w:val="kk-KZ"/>
        </w:rPr>
      </w:pPr>
      <w:r>
        <w:rPr>
          <w:rFonts w:ascii="Times New Roman" w:hAnsi="Times New Roman"/>
          <w:sz w:val="28"/>
          <w:szCs w:val="28"/>
          <w:lang w:val="kk-KZ"/>
        </w:rPr>
        <w:t xml:space="preserve">        </w:t>
      </w:r>
      <w:r w:rsidR="00CB5A85" w:rsidRPr="00CB5A85">
        <w:rPr>
          <w:rFonts w:ascii="Times New Roman" w:hAnsi="Times New Roman"/>
          <w:sz w:val="28"/>
          <w:szCs w:val="28"/>
          <w:lang w:val="kk-KZ"/>
        </w:rPr>
        <w:t xml:space="preserve">Астана қ.  </w:t>
      </w:r>
      <w:r w:rsidR="00CB5A85" w:rsidRPr="00CB5A85">
        <w:rPr>
          <w:rFonts w:ascii="Times New Roman" w:hAnsi="Times New Roman"/>
          <w:sz w:val="28"/>
          <w:szCs w:val="28"/>
          <w:lang w:val="kk-KZ"/>
        </w:rPr>
        <w:tab/>
      </w:r>
      <w:r w:rsidR="00CB5A85" w:rsidRPr="00CB5A85">
        <w:rPr>
          <w:rFonts w:ascii="Times New Roman" w:hAnsi="Times New Roman"/>
          <w:sz w:val="28"/>
          <w:szCs w:val="28"/>
          <w:lang w:val="kk-KZ"/>
        </w:rPr>
        <w:tab/>
      </w:r>
      <w:r w:rsidR="00CB5A85" w:rsidRPr="00CB5A85">
        <w:rPr>
          <w:rFonts w:ascii="Times New Roman" w:hAnsi="Times New Roman"/>
          <w:sz w:val="28"/>
          <w:szCs w:val="28"/>
          <w:lang w:val="kk-KZ"/>
        </w:rPr>
        <w:tab/>
      </w:r>
      <w:r w:rsidR="00CB5A85" w:rsidRPr="00CB5A85">
        <w:rPr>
          <w:rFonts w:ascii="Times New Roman" w:hAnsi="Times New Roman"/>
          <w:sz w:val="28"/>
          <w:szCs w:val="28"/>
          <w:lang w:val="kk-KZ"/>
        </w:rPr>
        <w:tab/>
      </w:r>
      <w:r w:rsidR="00CB5A85" w:rsidRPr="00CB5A85">
        <w:rPr>
          <w:rFonts w:ascii="Times New Roman" w:hAnsi="Times New Roman"/>
          <w:sz w:val="28"/>
          <w:szCs w:val="28"/>
          <w:lang w:val="kk-KZ"/>
        </w:rPr>
        <w:tab/>
      </w:r>
      <w:r w:rsidR="00CB5A85" w:rsidRPr="00CB5A85">
        <w:rPr>
          <w:rFonts w:ascii="Times New Roman" w:hAnsi="Times New Roman"/>
          <w:sz w:val="28"/>
          <w:szCs w:val="28"/>
          <w:lang w:val="kk-KZ"/>
        </w:rPr>
        <w:tab/>
        <w:t xml:space="preserve">     2015 жыл «__» ________</w:t>
      </w:r>
    </w:p>
    <w:p w:rsidR="00CB5A85" w:rsidRDefault="00CB5A85" w:rsidP="00CB5A85">
      <w:pPr>
        <w:pStyle w:val="a3"/>
        <w:rPr>
          <w:lang w:val="kk-KZ"/>
        </w:rPr>
      </w:pP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Бұдан әрі «</w:t>
      </w:r>
      <w:r w:rsidR="00F35685">
        <w:rPr>
          <w:rFonts w:ascii="Times New Roman" w:hAnsi="Times New Roman"/>
          <w:color w:val="000000"/>
          <w:sz w:val="28"/>
          <w:szCs w:val="28"/>
          <w:lang w:val="kk-KZ"/>
        </w:rPr>
        <w:t>Комитет</w:t>
      </w:r>
      <w:r w:rsidRPr="00CB5A85">
        <w:rPr>
          <w:rFonts w:ascii="Times New Roman" w:hAnsi="Times New Roman"/>
          <w:color w:val="000000"/>
          <w:sz w:val="28"/>
          <w:szCs w:val="28"/>
          <w:lang w:val="kk-KZ"/>
        </w:rPr>
        <w:t>» деп аталатын «Қазақстан Республикасы Қаржы Министрлігі мемлекеттік кірістер комитеті»</w:t>
      </w:r>
      <w:r w:rsidR="00F35685">
        <w:rPr>
          <w:rFonts w:ascii="Times New Roman" w:hAnsi="Times New Roman"/>
          <w:color w:val="000000"/>
          <w:sz w:val="28"/>
          <w:szCs w:val="28"/>
          <w:lang w:val="kk-KZ"/>
        </w:rPr>
        <w:t xml:space="preserve"> мемлекеттік мекемесі</w:t>
      </w:r>
      <w:r w:rsidRPr="00CB5A85">
        <w:rPr>
          <w:rFonts w:ascii="Times New Roman" w:hAnsi="Times New Roman"/>
          <w:color w:val="000000"/>
          <w:sz w:val="28"/>
          <w:szCs w:val="28"/>
          <w:lang w:val="kk-KZ"/>
        </w:rPr>
        <w:t xml:space="preserve"> атынан</w:t>
      </w:r>
      <w:r w:rsidR="00F35685">
        <w:rPr>
          <w:rFonts w:ascii="Times New Roman" w:hAnsi="Times New Roman"/>
          <w:color w:val="000000"/>
          <w:sz w:val="28"/>
          <w:szCs w:val="28"/>
          <w:lang w:val="kk-KZ"/>
        </w:rPr>
        <w:t xml:space="preserve"> </w:t>
      </w:r>
      <w:r w:rsidRPr="00CB5A85">
        <w:rPr>
          <w:rFonts w:ascii="Times New Roman" w:hAnsi="Times New Roman"/>
          <w:color w:val="000000"/>
          <w:sz w:val="28"/>
          <w:szCs w:val="28"/>
          <w:lang w:val="kk-KZ"/>
        </w:rPr>
        <w:t xml:space="preserve"> </w:t>
      </w:r>
      <w:r w:rsidR="00F35685">
        <w:rPr>
          <w:rFonts w:ascii="Times New Roman" w:hAnsi="Times New Roman"/>
          <w:color w:val="000000"/>
          <w:sz w:val="28"/>
          <w:szCs w:val="28"/>
          <w:lang w:val="kk-KZ"/>
        </w:rPr>
        <w:t xml:space="preserve">Қазақстан Республикасы Қаржы министрінің 2014 жылғы 26 қыркүйектегі </w:t>
      </w:r>
      <w:r w:rsidR="00F35685" w:rsidRPr="00F35685">
        <w:rPr>
          <w:rFonts w:ascii="Times New Roman" w:hAnsi="Times New Roman"/>
          <w:color w:val="000000"/>
          <w:sz w:val="28"/>
          <w:szCs w:val="28"/>
          <w:lang w:val="kk-KZ"/>
        </w:rPr>
        <w:t>№417 б</w:t>
      </w:r>
      <w:r w:rsidR="00F35685">
        <w:rPr>
          <w:rFonts w:ascii="Times New Roman" w:hAnsi="Times New Roman"/>
          <w:color w:val="000000"/>
          <w:sz w:val="28"/>
          <w:szCs w:val="28"/>
          <w:lang w:val="kk-KZ"/>
        </w:rPr>
        <w:t xml:space="preserve">ұйрығымен бекітілген Комитет туралы </w:t>
      </w:r>
      <w:r w:rsidRPr="00CB5A85">
        <w:rPr>
          <w:rFonts w:ascii="Times New Roman" w:hAnsi="Times New Roman"/>
          <w:color w:val="000000"/>
          <w:sz w:val="28"/>
          <w:szCs w:val="28"/>
          <w:lang w:val="kk-KZ"/>
        </w:rPr>
        <w:t xml:space="preserve">«Ереже» негізінде әрекет </w:t>
      </w:r>
      <w:r w:rsidR="00F35685">
        <w:rPr>
          <w:rFonts w:ascii="Times New Roman" w:hAnsi="Times New Roman"/>
          <w:color w:val="000000"/>
          <w:sz w:val="28"/>
          <w:szCs w:val="28"/>
          <w:lang w:val="kk-KZ"/>
        </w:rPr>
        <w:t xml:space="preserve">ететін, төраға </w:t>
      </w:r>
      <w:r w:rsidR="00075B66">
        <w:rPr>
          <w:rFonts w:ascii="Times New Roman" w:hAnsi="Times New Roman"/>
          <w:color w:val="000000"/>
          <w:sz w:val="28"/>
          <w:szCs w:val="28"/>
          <w:lang w:val="kk-KZ"/>
        </w:rPr>
        <w:t>Ерғожин Д</w:t>
      </w:r>
      <w:r w:rsidR="001C62F5">
        <w:rPr>
          <w:rFonts w:ascii="Times New Roman" w:hAnsi="Times New Roman"/>
          <w:color w:val="000000"/>
          <w:sz w:val="28"/>
          <w:szCs w:val="28"/>
          <w:lang w:val="kk-KZ"/>
        </w:rPr>
        <w:t>ә</w:t>
      </w:r>
      <w:r w:rsidR="00075B66">
        <w:rPr>
          <w:rFonts w:ascii="Times New Roman" w:hAnsi="Times New Roman"/>
          <w:color w:val="000000"/>
          <w:sz w:val="28"/>
          <w:szCs w:val="28"/>
          <w:lang w:val="kk-KZ"/>
        </w:rPr>
        <w:t>улет</w:t>
      </w:r>
      <w:r w:rsidRPr="00CB5A85">
        <w:rPr>
          <w:rFonts w:ascii="Times New Roman" w:hAnsi="Times New Roman"/>
          <w:color w:val="000000"/>
          <w:sz w:val="28"/>
          <w:szCs w:val="28"/>
          <w:lang w:val="kk-KZ"/>
        </w:rPr>
        <w:t xml:space="preserve"> </w:t>
      </w:r>
      <w:r w:rsidR="00075B66">
        <w:rPr>
          <w:rFonts w:ascii="Times New Roman" w:hAnsi="Times New Roman"/>
          <w:color w:val="000000"/>
          <w:sz w:val="28"/>
          <w:szCs w:val="28"/>
          <w:lang w:val="kk-KZ"/>
        </w:rPr>
        <w:t>Еділ</w:t>
      </w:r>
      <w:r w:rsidR="00F35685">
        <w:rPr>
          <w:rFonts w:ascii="Times New Roman" w:hAnsi="Times New Roman"/>
          <w:color w:val="000000"/>
          <w:sz w:val="28"/>
          <w:szCs w:val="28"/>
          <w:lang w:val="kk-KZ"/>
        </w:rPr>
        <w:t>ұлы</w:t>
      </w:r>
      <w:r w:rsidRPr="00CB5A85">
        <w:rPr>
          <w:rFonts w:ascii="Times New Roman" w:hAnsi="Times New Roman"/>
          <w:color w:val="000000"/>
          <w:sz w:val="28"/>
          <w:szCs w:val="28"/>
          <w:lang w:val="kk-KZ"/>
        </w:rPr>
        <w:t xml:space="preserve"> жүзінде бір тараптан,</w:t>
      </w:r>
    </w:p>
    <w:p w:rsidR="00CB7225" w:rsidRPr="00F35685" w:rsidRDefault="00CB7225" w:rsidP="00CB7225">
      <w:pPr>
        <w:spacing w:after="0" w:line="240" w:lineRule="auto"/>
        <w:jc w:val="both"/>
        <w:rPr>
          <w:rFonts w:ascii="Times New Roman" w:hAnsi="Times New Roman" w:cs="Times New Roman"/>
          <w:color w:val="000000"/>
          <w:sz w:val="28"/>
          <w:szCs w:val="28"/>
          <w:lang w:val="kk-KZ"/>
        </w:rPr>
      </w:pPr>
      <w:r w:rsidRPr="00F35685">
        <w:rPr>
          <w:rFonts w:ascii="Times New Roman" w:hAnsi="Times New Roman" w:cs="Times New Roman"/>
          <w:color w:val="000000"/>
          <w:sz w:val="28"/>
          <w:szCs w:val="28"/>
          <w:lang w:val="kk-KZ"/>
        </w:rPr>
        <w:t>__________________________________________________________________</w:t>
      </w:r>
    </w:p>
    <w:p w:rsidR="00CB7225" w:rsidRPr="00F35685" w:rsidRDefault="00CB7225" w:rsidP="00CB7225">
      <w:pPr>
        <w:spacing w:after="0" w:line="240" w:lineRule="auto"/>
        <w:jc w:val="center"/>
        <w:rPr>
          <w:rFonts w:ascii="Times New Roman" w:hAnsi="Times New Roman" w:cs="Times New Roman"/>
          <w:i/>
          <w:color w:val="000000"/>
          <w:sz w:val="28"/>
          <w:szCs w:val="28"/>
          <w:lang w:val="kk-KZ"/>
        </w:rPr>
      </w:pPr>
      <w:r w:rsidRPr="00F35685">
        <w:rPr>
          <w:rFonts w:ascii="Times New Roman" w:hAnsi="Times New Roman" w:cs="Times New Roman"/>
          <w:i/>
          <w:color w:val="000000"/>
          <w:sz w:val="28"/>
          <w:szCs w:val="28"/>
          <w:lang w:val="kk-KZ"/>
        </w:rPr>
        <w:t>(</w:t>
      </w:r>
      <w:r w:rsidR="00F35685">
        <w:rPr>
          <w:rFonts w:ascii="Times New Roman" w:hAnsi="Times New Roman" w:cs="Times New Roman"/>
          <w:i/>
          <w:color w:val="000000"/>
          <w:sz w:val="28"/>
          <w:szCs w:val="28"/>
          <w:lang w:val="kk-KZ"/>
        </w:rPr>
        <w:t xml:space="preserve">заңды тұлғаның </w:t>
      </w:r>
      <w:r>
        <w:rPr>
          <w:rFonts w:ascii="Times New Roman" w:hAnsi="Times New Roman" w:cs="Times New Roman"/>
          <w:i/>
          <w:color w:val="000000"/>
          <w:sz w:val="28"/>
          <w:szCs w:val="28"/>
          <w:lang w:val="kk-KZ"/>
        </w:rPr>
        <w:t>атауы</w:t>
      </w:r>
      <w:r w:rsidRPr="00F35685">
        <w:rPr>
          <w:rFonts w:ascii="Times New Roman" w:hAnsi="Times New Roman" w:cs="Times New Roman"/>
          <w:i/>
          <w:color w:val="000000"/>
          <w:sz w:val="28"/>
          <w:szCs w:val="28"/>
          <w:lang w:val="kk-KZ"/>
        </w:rPr>
        <w:t>)</w:t>
      </w:r>
    </w:p>
    <w:p w:rsidR="00CB7225" w:rsidRPr="00F35685" w:rsidRDefault="00C004D8" w:rsidP="00A96837">
      <w:pPr>
        <w:spacing w:after="0" w:line="240" w:lineRule="auto"/>
        <w:jc w:val="both"/>
        <w:rPr>
          <w:rFonts w:ascii="Times New Roman" w:hAnsi="Times New Roman" w:cs="Times New Roman"/>
          <w:color w:val="000000"/>
          <w:sz w:val="28"/>
          <w:szCs w:val="28"/>
          <w:lang w:val="kk-KZ"/>
        </w:rPr>
      </w:pPr>
      <w:r w:rsidRPr="00123CF2">
        <w:rPr>
          <w:rFonts w:ascii="Times New Roman" w:hAnsi="Times New Roman" w:cs="Times New Roman"/>
          <w:color w:val="000000"/>
          <w:sz w:val="28"/>
          <w:szCs w:val="28"/>
          <w:lang w:val="kk-KZ"/>
        </w:rPr>
        <w:t>мұнан былай аталынған</w:t>
      </w:r>
      <w:r w:rsidR="00CB7225" w:rsidRPr="00F35685">
        <w:rPr>
          <w:rFonts w:ascii="Times New Roman" w:hAnsi="Times New Roman" w:cs="Times New Roman"/>
          <w:color w:val="000000"/>
          <w:sz w:val="28"/>
          <w:szCs w:val="28"/>
          <w:lang w:val="kk-KZ"/>
        </w:rPr>
        <w:t xml:space="preserve"> «</w:t>
      </w:r>
      <w:r w:rsidR="00F35685">
        <w:rPr>
          <w:rFonts w:ascii="Times New Roman" w:hAnsi="Times New Roman" w:cs="Times New Roman"/>
          <w:color w:val="000000"/>
          <w:sz w:val="28"/>
          <w:szCs w:val="28"/>
          <w:lang w:val="kk-KZ"/>
        </w:rPr>
        <w:t>Қатысушы</w:t>
      </w:r>
      <w:r w:rsidR="00CB7225" w:rsidRPr="00F35685">
        <w:rPr>
          <w:rFonts w:ascii="Times New Roman" w:hAnsi="Times New Roman" w:cs="Times New Roman"/>
          <w:color w:val="000000"/>
          <w:sz w:val="28"/>
          <w:szCs w:val="28"/>
          <w:lang w:val="kk-KZ"/>
        </w:rPr>
        <w:t>», _______________________</w:t>
      </w:r>
      <w:r w:rsidRPr="00F35685">
        <w:rPr>
          <w:rFonts w:ascii="Times New Roman" w:hAnsi="Times New Roman" w:cs="Times New Roman"/>
          <w:color w:val="000000"/>
          <w:sz w:val="28"/>
          <w:szCs w:val="28"/>
          <w:lang w:val="kk-KZ"/>
        </w:rPr>
        <w:t>____</w:t>
      </w:r>
      <w:r w:rsidRPr="00123CF2">
        <w:rPr>
          <w:rFonts w:ascii="Times New Roman" w:hAnsi="Times New Roman" w:cs="Times New Roman"/>
          <w:color w:val="000000"/>
          <w:sz w:val="28"/>
          <w:szCs w:val="28"/>
          <w:lang w:val="kk-KZ"/>
        </w:rPr>
        <w:t xml:space="preserve"> жүзінде,</w:t>
      </w:r>
      <w:r w:rsidR="00CB7225" w:rsidRPr="00F35685">
        <w:rPr>
          <w:rFonts w:ascii="Times New Roman" w:hAnsi="Times New Roman" w:cs="Times New Roman"/>
          <w:color w:val="000000"/>
          <w:sz w:val="28"/>
          <w:szCs w:val="28"/>
          <w:lang w:val="kk-KZ"/>
        </w:rPr>
        <w:t>__________________________________________________________________</w:t>
      </w:r>
      <w:r w:rsidRPr="00F35685">
        <w:rPr>
          <w:rFonts w:ascii="Times New Roman" w:hAnsi="Times New Roman" w:cs="Times New Roman"/>
          <w:color w:val="000000"/>
          <w:sz w:val="28"/>
          <w:szCs w:val="28"/>
          <w:lang w:val="kk-KZ"/>
        </w:rPr>
        <w:t>_______________________</w:t>
      </w:r>
      <w:r w:rsidRPr="00123CF2">
        <w:rPr>
          <w:rFonts w:ascii="Times New Roman" w:hAnsi="Times New Roman" w:cs="Times New Roman"/>
          <w:color w:val="000000"/>
          <w:sz w:val="28"/>
          <w:szCs w:val="28"/>
          <w:lang w:val="kk-KZ"/>
        </w:rPr>
        <w:t xml:space="preserve"> негізінде әрекет ететін, басқа тараптан бұдан әрі </w:t>
      </w:r>
      <w:r w:rsidR="00123CF2" w:rsidRPr="00123CF2">
        <w:rPr>
          <w:rFonts w:ascii="Times New Roman" w:hAnsi="Times New Roman" w:cs="Times New Roman"/>
          <w:color w:val="000000"/>
          <w:sz w:val="28"/>
          <w:szCs w:val="28"/>
          <w:lang w:val="kk-KZ"/>
        </w:rPr>
        <w:t>бірлесіп аталатын</w:t>
      </w:r>
      <w:r w:rsidR="00CB7225" w:rsidRPr="00F35685">
        <w:rPr>
          <w:rFonts w:ascii="Times New Roman" w:hAnsi="Times New Roman" w:cs="Times New Roman"/>
          <w:color w:val="000000"/>
          <w:sz w:val="28"/>
          <w:szCs w:val="28"/>
          <w:lang w:val="kk-KZ"/>
        </w:rPr>
        <w:t xml:space="preserve"> «</w:t>
      </w:r>
      <w:r w:rsidR="00123CF2" w:rsidRPr="00123CF2">
        <w:rPr>
          <w:rFonts w:ascii="Times New Roman" w:hAnsi="Times New Roman" w:cs="Times New Roman"/>
          <w:color w:val="000000"/>
          <w:sz w:val="28"/>
          <w:szCs w:val="28"/>
          <w:lang w:val="kk-KZ"/>
        </w:rPr>
        <w:t>Тараптар</w:t>
      </w:r>
      <w:r w:rsidR="00CB7225" w:rsidRPr="00F35685">
        <w:rPr>
          <w:rFonts w:ascii="Times New Roman" w:hAnsi="Times New Roman" w:cs="Times New Roman"/>
          <w:color w:val="000000"/>
          <w:sz w:val="28"/>
          <w:szCs w:val="28"/>
          <w:lang w:val="kk-KZ"/>
        </w:rPr>
        <w:t xml:space="preserve">»,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ақпараттық ынтымақтастықты дамытуға, салық төлеушілер мүддесіне өзара іс-қимылды кеңейтуге ұмтыла отырып, </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салық салу мәселелері бойынша салық төлеушілердің уақтылы және толық ақпараттандырылуы қажеттігін атай отырып,</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Республикасының салық төлеушілерімен ақпараттық өзара іс-қимылды ұйымдастыру үшін салық салу саласында ақпараттық технологияларды кеңінен пайдалану қажеттігін ұғына отырып,</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салық төлеушілерге Қазақстан Республикасының салық органдарынан әртүрлі тұрпаттағы салық хабарламаларын алу туралы SMS-хабарламаға жазылуды беру арқылы оларды жедел ақпараттандыруды ұйымдастыру бойынша Серіктестіктің оң тәжірибесін, технологиялық және ұйымдастырушылық мүмкіндіктерін ескере отырып,</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Тараптар ынтымақтастығының негізгі мақсатын, міндеттерін, бағыттары (салалары) мен нысандарын белгілеуге (нақтылауға) ниеттене отырып,</w:t>
      </w:r>
    </w:p>
    <w:p w:rsidR="00CB5A85" w:rsidRDefault="00CB5A85" w:rsidP="00CB5A85">
      <w:pPr>
        <w:pStyle w:val="a3"/>
        <w:ind w:firstLine="709"/>
        <w:jc w:val="both"/>
        <w:rPr>
          <w:rFonts w:ascii="Times New Roman" w:hAnsi="Times New Roman"/>
          <w:color w:val="000000"/>
          <w:sz w:val="28"/>
          <w:szCs w:val="28"/>
          <w:lang w:val="kk-KZ"/>
        </w:rPr>
      </w:pPr>
      <w:r>
        <w:rPr>
          <w:rStyle w:val="s0"/>
          <w:sz w:val="28"/>
          <w:szCs w:val="28"/>
          <w:lang w:val="kk-KZ"/>
        </w:rPr>
        <w:t>төмендегілер туралы өзара түсіністікке келді</w:t>
      </w:r>
      <w:r>
        <w:rPr>
          <w:rFonts w:ascii="Times New Roman" w:hAnsi="Times New Roman"/>
          <w:color w:val="000000"/>
          <w:sz w:val="28"/>
          <w:szCs w:val="28"/>
          <w:lang w:val="kk-KZ"/>
        </w:rPr>
        <w:t>.</w:t>
      </w:r>
    </w:p>
    <w:p w:rsidR="00CB5A85" w:rsidRDefault="00CB5A85" w:rsidP="00CB5A85">
      <w:pPr>
        <w:pStyle w:val="a3"/>
        <w:outlineLvl w:val="0"/>
        <w:rPr>
          <w:rFonts w:ascii="Times New Roman" w:hAnsi="Times New Roman"/>
          <w:b/>
          <w:color w:val="000000"/>
          <w:sz w:val="28"/>
          <w:szCs w:val="28"/>
          <w:lang w:val="kk-KZ"/>
        </w:rPr>
      </w:pPr>
    </w:p>
    <w:p w:rsidR="00CB5A85" w:rsidRDefault="00CB5A85" w:rsidP="00CB5A85">
      <w:pPr>
        <w:pStyle w:val="a3"/>
        <w:ind w:firstLine="709"/>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1. Ынтымақтастық мақсаты мен міндеттері</w:t>
      </w:r>
    </w:p>
    <w:p w:rsidR="00CB5A85" w:rsidRPr="00CB7225" w:rsidRDefault="00CB5A85" w:rsidP="00CB5A85">
      <w:pPr>
        <w:pStyle w:val="a3"/>
        <w:rPr>
          <w:lang w:val="kk-KZ"/>
        </w:rPr>
      </w:pP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Осы Меморандумда көзделген Тараптар ынтымақтастығының мақсаты Тараптардың әрқайсысының күштерін шоғырландыру арқылы </w:t>
      </w:r>
      <w:r w:rsidR="00F35685">
        <w:rPr>
          <w:rFonts w:ascii="Times New Roman" w:hAnsi="Times New Roman"/>
          <w:sz w:val="28"/>
          <w:szCs w:val="28"/>
          <w:lang w:val="kk-KZ"/>
        </w:rPr>
        <w:t>Комитет</w:t>
      </w:r>
      <w:r>
        <w:rPr>
          <w:rFonts w:ascii="Times New Roman" w:hAnsi="Times New Roman"/>
          <w:color w:val="000000"/>
          <w:sz w:val="28"/>
          <w:szCs w:val="28"/>
          <w:lang w:val="kk-KZ"/>
        </w:rPr>
        <w:t xml:space="preserve"> негізгі салық оқиғалары туралы салық төлеушілерді сервистік ақпараттандыруды дамытуға көмек көрсету болып табылады</w:t>
      </w:r>
      <w:r>
        <w:rPr>
          <w:rFonts w:ascii="Times New Roman" w:hAnsi="Times New Roman"/>
          <w:color w:val="000000"/>
          <w:spacing w:val="1"/>
          <w:sz w:val="28"/>
          <w:szCs w:val="28"/>
          <w:shd w:val="clear" w:color="auto" w:fill="FFFFFF"/>
          <w:lang w:val="kk-KZ"/>
        </w:rPr>
        <w:t>.</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2. Ынтымақтастық мақсатына қол жеткізу үшін Тараптар мынадай негізгі бағыттар бойынша өзара іс-қимыл жасасады:</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1) Қазақстан Республикасының заңнамасына сәйкес жария етілуі, пайдаланылуы не берілуі шектелген ақпаратты қоспағанда, Тараптарды қызықтыратын мәселелер бойынша ақпарат алмасу;</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2) осы Меморандум шеңберінде </w:t>
      </w:r>
      <w:r>
        <w:rPr>
          <w:rFonts w:ascii="Times New Roman" w:eastAsia="Times New Roman" w:hAnsi="Times New Roman"/>
          <w:color w:val="000000"/>
          <w:sz w:val="28"/>
          <w:szCs w:val="28"/>
          <w:lang w:val="kk-KZ" w:eastAsia="ru-RU"/>
        </w:rPr>
        <w:t>өзара мүдделілікті білдіретін мәселелер бойынша бірлескен іс-шаралар жүргізу</w:t>
      </w:r>
      <w:r>
        <w:rPr>
          <w:rFonts w:ascii="Times New Roman" w:hAnsi="Times New Roman"/>
          <w:color w:val="000000"/>
          <w:sz w:val="28"/>
          <w:szCs w:val="28"/>
          <w:lang w:val="kk-KZ"/>
        </w:rPr>
        <w:t>.</w:t>
      </w:r>
    </w:p>
    <w:p w:rsidR="00CB5A85" w:rsidRDefault="00CB5A85" w:rsidP="00CB5A85">
      <w:pPr>
        <w:pStyle w:val="a3"/>
        <w:ind w:firstLine="709"/>
        <w:jc w:val="center"/>
        <w:outlineLvl w:val="0"/>
        <w:rPr>
          <w:rFonts w:ascii="Times New Roman" w:hAnsi="Times New Roman"/>
          <w:b/>
          <w:bCs/>
          <w:color w:val="000000"/>
          <w:sz w:val="28"/>
          <w:szCs w:val="28"/>
          <w:lang w:val="kk-KZ"/>
        </w:rPr>
      </w:pPr>
    </w:p>
    <w:p w:rsidR="00CB5A85" w:rsidRDefault="00CB5A85" w:rsidP="00CB5A85">
      <w:pPr>
        <w:pStyle w:val="a3"/>
        <w:ind w:firstLine="709"/>
        <w:jc w:val="center"/>
        <w:outlineLvl w:val="0"/>
        <w:rPr>
          <w:rFonts w:ascii="Times New Roman" w:hAnsi="Times New Roman"/>
          <w:b/>
          <w:bCs/>
          <w:color w:val="000000"/>
          <w:sz w:val="28"/>
          <w:szCs w:val="28"/>
          <w:lang w:val="kk-KZ"/>
        </w:rPr>
      </w:pPr>
      <w:r>
        <w:rPr>
          <w:rFonts w:ascii="Times New Roman" w:hAnsi="Times New Roman"/>
          <w:b/>
          <w:bCs/>
          <w:color w:val="000000"/>
          <w:sz w:val="28"/>
          <w:szCs w:val="28"/>
          <w:lang w:val="kk-KZ"/>
        </w:rPr>
        <w:t>2. Тараптар ы</w:t>
      </w:r>
      <w:r>
        <w:rPr>
          <w:rFonts w:ascii="Times New Roman" w:hAnsi="Times New Roman"/>
          <w:b/>
          <w:color w:val="000000"/>
          <w:sz w:val="28"/>
          <w:szCs w:val="28"/>
          <w:lang w:val="kk-KZ"/>
        </w:rPr>
        <w:t>нтымақтастығының</w:t>
      </w:r>
      <w:r>
        <w:rPr>
          <w:rFonts w:ascii="Times New Roman" w:hAnsi="Times New Roman"/>
          <w:b/>
          <w:bCs/>
          <w:color w:val="000000"/>
          <w:sz w:val="28"/>
          <w:szCs w:val="28"/>
          <w:lang w:val="kk-KZ"/>
        </w:rPr>
        <w:t xml:space="preserve"> нысандары мен бағыттары</w:t>
      </w:r>
    </w:p>
    <w:p w:rsidR="00CB5A85" w:rsidRPr="00CB7225" w:rsidRDefault="00CB5A85" w:rsidP="00CB5A85">
      <w:pPr>
        <w:pStyle w:val="a3"/>
        <w:rPr>
          <w:lang w:val="kk-KZ"/>
        </w:rPr>
      </w:pP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 Қазақстан Республикасының заңнамасына қайшы келмейтін Тараптар ынтымақтастығының кез келген нысандары мен түрлері қойылған мақсаттарға қол жеткізу үшін пайдаланылуы мүмкін және өзекті міндеттерді шешудің озық және жалпыға ортақ әдістерін енгізу құпталатын болады.</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 Тараптардың ынтымақтастығы ақпарат алмасу, Тараптардың ұсынымдар, талдамалы шолулар, презентациялар мен өзге де құжаттар жіберуі, жоспарлар, бағдарламалар, жобаларды жүзеге асыру, семинарлар, конференциялар, дөңгелек үстелдер, брифингтер, алқа органдарын (жұмыс топтарын) ұйымдастыру жолымен және Тараптар үшін қолайлы өзге нысандарда іске асырылуы да мүмкін.</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5. Тараптар Қазақстан Республикасының қолданыстағы заңнамасына қайшы келмейтін және Тараптар осы Меморандумға қол қою кезінде де, кейіннен де өзара қолайлы және қажетті деп қарайтын кез келген басқа бағыттар бойынша өзара жұмысты жүзеге асыруы мүмкін.</w:t>
      </w:r>
    </w:p>
    <w:p w:rsidR="00CB5A85" w:rsidRDefault="00CB5A85" w:rsidP="00CB5A85">
      <w:pPr>
        <w:pStyle w:val="a3"/>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6. Осы Меморандум шеңберінде жүзеге асырылатын Тараптардың ынтымақтастығы мен өзара іс-қимылы, сондай-ақ оның негізіндегі Тараптардың кез келген бірлескен әрекеттері </w:t>
      </w:r>
      <w:r w:rsidR="00F35685">
        <w:rPr>
          <w:rFonts w:ascii="Times New Roman" w:hAnsi="Times New Roman"/>
          <w:sz w:val="28"/>
          <w:szCs w:val="28"/>
          <w:lang w:val="kk-KZ"/>
        </w:rPr>
        <w:t>Комитет</w:t>
      </w:r>
      <w:r>
        <w:rPr>
          <w:rFonts w:ascii="Times New Roman" w:hAnsi="Times New Roman"/>
          <w:color w:val="000000"/>
          <w:sz w:val="28"/>
          <w:szCs w:val="28"/>
          <w:lang w:val="kk-KZ"/>
        </w:rPr>
        <w:t xml:space="preserve"> </w:t>
      </w:r>
      <w:r w:rsidR="00F35685">
        <w:rPr>
          <w:rFonts w:ascii="Times New Roman" w:hAnsi="Times New Roman"/>
          <w:color w:val="000000"/>
          <w:sz w:val="28"/>
          <w:szCs w:val="28"/>
          <w:lang w:val="kk-KZ"/>
        </w:rPr>
        <w:t xml:space="preserve">тиісті </w:t>
      </w:r>
      <w:r>
        <w:rPr>
          <w:rFonts w:ascii="Times New Roman" w:hAnsi="Times New Roman"/>
          <w:color w:val="000000"/>
          <w:sz w:val="28"/>
          <w:szCs w:val="28"/>
          <w:lang w:val="kk-KZ"/>
        </w:rPr>
        <w:t>саласында жүзеге асыратын мемлекеттік бақылауға  араласуды көздемейді.</w:t>
      </w:r>
    </w:p>
    <w:p w:rsidR="00CB5A85" w:rsidRDefault="00CB5A85" w:rsidP="00CB5A85">
      <w:pPr>
        <w:pStyle w:val="a3"/>
        <w:jc w:val="both"/>
        <w:rPr>
          <w:rFonts w:ascii="Times New Roman" w:hAnsi="Times New Roman"/>
          <w:color w:val="000000"/>
          <w:sz w:val="28"/>
          <w:szCs w:val="28"/>
          <w:lang w:val="kk-KZ"/>
        </w:rPr>
      </w:pPr>
    </w:p>
    <w:p w:rsidR="00CB5A85" w:rsidRPr="00CB5A85" w:rsidRDefault="00CB5A85" w:rsidP="00CB5A85">
      <w:pPr>
        <w:pStyle w:val="a3"/>
        <w:ind w:firstLine="709"/>
        <w:jc w:val="center"/>
        <w:outlineLvl w:val="0"/>
        <w:rPr>
          <w:rFonts w:ascii="Times New Roman" w:hAnsi="Times New Roman"/>
          <w:b/>
          <w:color w:val="000000"/>
          <w:sz w:val="28"/>
          <w:szCs w:val="28"/>
          <w:lang w:val="kk-KZ"/>
        </w:rPr>
      </w:pPr>
      <w:r w:rsidRPr="00CB5A85">
        <w:rPr>
          <w:rFonts w:ascii="Times New Roman" w:hAnsi="Times New Roman"/>
          <w:b/>
          <w:color w:val="000000"/>
          <w:sz w:val="28"/>
          <w:szCs w:val="28"/>
          <w:lang w:val="kk-KZ"/>
        </w:rPr>
        <w:t>3. Міндеттерді іске асыру</w:t>
      </w:r>
    </w:p>
    <w:p w:rsidR="00CB5A85" w:rsidRPr="00CB7225" w:rsidRDefault="00CB5A85" w:rsidP="00CB5A85">
      <w:pPr>
        <w:pStyle w:val="a3"/>
        <w:rPr>
          <w:lang w:val="kk-KZ"/>
        </w:rPr>
      </w:pP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7. </w:t>
      </w:r>
      <w:r w:rsidR="00F35685">
        <w:rPr>
          <w:rFonts w:ascii="Times New Roman" w:hAnsi="Times New Roman"/>
          <w:color w:val="000000"/>
          <w:sz w:val="28"/>
          <w:szCs w:val="28"/>
          <w:lang w:val="kk-KZ"/>
        </w:rPr>
        <w:t xml:space="preserve">Қатысушы </w:t>
      </w:r>
      <w:r w:rsidRPr="00CB5A85">
        <w:rPr>
          <w:rFonts w:ascii="Times New Roman" w:hAnsi="Times New Roman"/>
          <w:color w:val="000000"/>
          <w:sz w:val="28"/>
          <w:szCs w:val="28"/>
          <w:lang w:val="kk-KZ"/>
        </w:rPr>
        <w:t xml:space="preserve">Комитеттің сайтына («Салық төлеушінің кабинеті» web-қосымша) (бұдан әрі – СТК) олардың жазылуын ұсыну арқылы салық төлеушілерді </w:t>
      </w:r>
      <w:r w:rsidR="00F35685">
        <w:rPr>
          <w:rFonts w:ascii="Times New Roman" w:hAnsi="Times New Roman"/>
          <w:color w:val="000000"/>
          <w:sz w:val="28"/>
          <w:szCs w:val="28"/>
          <w:lang w:val="kk-KZ"/>
        </w:rPr>
        <w:t>Комитет</w:t>
      </w:r>
      <w:r w:rsidRPr="00CB5A85">
        <w:rPr>
          <w:rFonts w:ascii="Times New Roman" w:hAnsi="Times New Roman"/>
          <w:color w:val="000000"/>
          <w:sz w:val="28"/>
          <w:szCs w:val="28"/>
          <w:lang w:val="kk-KZ"/>
        </w:rPr>
        <w:t xml:space="preserve"> аумақтық бөлімшелерінен түрлі тектес хабарламаларды салық органдарынан СТК-не SMS-хабарлама алу туралы шұғыл хабардар ету үшін өз ресурстарын жұмылдырады.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8. Жазылуды іске қосқан (SMS-хабарламаларды жіберу) салық төлеушіде салық оқиғасы басталған жағдайда (Комитеттің сайтында таңдаған хабарламалардың түріне сәйкес), оған осы оқиға жөнінде ұялы телефонына SMS-хабарлама жіберілетідігін білдіреді.</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9. </w:t>
      </w:r>
      <w:r w:rsidR="00F35685">
        <w:rPr>
          <w:rFonts w:ascii="Times New Roman" w:hAnsi="Times New Roman"/>
          <w:color w:val="000000"/>
          <w:sz w:val="28"/>
          <w:szCs w:val="28"/>
          <w:lang w:val="kk-KZ"/>
        </w:rPr>
        <w:t xml:space="preserve">Қатысушы </w:t>
      </w:r>
      <w:r w:rsidRPr="00CB5A85">
        <w:rPr>
          <w:rFonts w:ascii="Times New Roman" w:hAnsi="Times New Roman"/>
          <w:color w:val="000000"/>
          <w:sz w:val="28"/>
          <w:szCs w:val="28"/>
          <w:lang w:val="kk-KZ"/>
        </w:rPr>
        <w:t>жазылуды іске қосқан салық төлеушінің ұялы телефонына SMS-хабарламанің жіткізілуін қамтамасыз етеді.</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10. Комитет осы Меморандумды іске ас</w:t>
      </w:r>
      <w:r w:rsidR="00A96837">
        <w:rPr>
          <w:rFonts w:ascii="Times New Roman" w:hAnsi="Times New Roman"/>
          <w:color w:val="000000"/>
          <w:sz w:val="28"/>
          <w:szCs w:val="28"/>
          <w:lang w:val="kk-KZ"/>
        </w:rPr>
        <w:t>ыру</w:t>
      </w:r>
      <w:r w:rsidRPr="00CB5A85">
        <w:rPr>
          <w:rFonts w:ascii="Times New Roman" w:hAnsi="Times New Roman"/>
          <w:color w:val="000000"/>
          <w:sz w:val="28"/>
          <w:szCs w:val="28"/>
          <w:lang w:val="kk-KZ"/>
        </w:rPr>
        <w:t xml:space="preserve">да </w:t>
      </w:r>
      <w:r w:rsidR="00F35685">
        <w:rPr>
          <w:rFonts w:ascii="Times New Roman" w:hAnsi="Times New Roman"/>
          <w:color w:val="000000"/>
          <w:sz w:val="28"/>
          <w:szCs w:val="28"/>
          <w:lang w:val="kk-KZ"/>
        </w:rPr>
        <w:t xml:space="preserve">Қатысушыға </w:t>
      </w:r>
      <w:r w:rsidRPr="00CB5A85">
        <w:rPr>
          <w:rFonts w:ascii="Times New Roman" w:hAnsi="Times New Roman"/>
          <w:color w:val="000000"/>
          <w:sz w:val="28"/>
          <w:szCs w:val="28"/>
          <w:lang w:val="kk-KZ"/>
        </w:rPr>
        <w:t>қолғабыс көрсетеді.</w:t>
      </w:r>
    </w:p>
    <w:p w:rsidR="00CB5A85" w:rsidRPr="00CB7225" w:rsidRDefault="00CB5A85" w:rsidP="00CB5A85">
      <w:pPr>
        <w:pStyle w:val="a3"/>
        <w:rPr>
          <w:szCs w:val="28"/>
          <w:lang w:val="kk-KZ"/>
        </w:rPr>
      </w:pPr>
    </w:p>
    <w:p w:rsidR="00CB7225" w:rsidRDefault="00CB7225" w:rsidP="00CB5A85">
      <w:pPr>
        <w:pStyle w:val="a3"/>
        <w:ind w:firstLine="709"/>
        <w:jc w:val="center"/>
        <w:outlineLvl w:val="0"/>
        <w:rPr>
          <w:rFonts w:ascii="Times New Roman" w:hAnsi="Times New Roman"/>
          <w:b/>
          <w:color w:val="000000"/>
          <w:sz w:val="28"/>
          <w:szCs w:val="28"/>
          <w:lang w:val="kk-KZ"/>
        </w:rPr>
      </w:pPr>
    </w:p>
    <w:p w:rsidR="005215C2" w:rsidRDefault="005215C2" w:rsidP="00CB5A85">
      <w:pPr>
        <w:pStyle w:val="a3"/>
        <w:ind w:firstLine="709"/>
        <w:jc w:val="center"/>
        <w:outlineLvl w:val="0"/>
        <w:rPr>
          <w:rFonts w:ascii="Times New Roman" w:hAnsi="Times New Roman"/>
          <w:b/>
          <w:color w:val="000000"/>
          <w:sz w:val="28"/>
          <w:szCs w:val="28"/>
          <w:lang w:val="kk-KZ"/>
        </w:rPr>
      </w:pPr>
    </w:p>
    <w:p w:rsidR="00CB5A85" w:rsidRPr="00CB5A85" w:rsidRDefault="00CB5A85" w:rsidP="00CB5A85">
      <w:pPr>
        <w:pStyle w:val="a3"/>
        <w:ind w:firstLine="709"/>
        <w:jc w:val="center"/>
        <w:outlineLvl w:val="0"/>
        <w:rPr>
          <w:rFonts w:ascii="Times New Roman" w:hAnsi="Times New Roman"/>
          <w:b/>
          <w:color w:val="000000"/>
          <w:sz w:val="28"/>
          <w:szCs w:val="28"/>
          <w:lang w:val="kk-KZ"/>
        </w:rPr>
      </w:pPr>
      <w:r w:rsidRPr="00CB5A85">
        <w:rPr>
          <w:rFonts w:ascii="Times New Roman" w:hAnsi="Times New Roman"/>
          <w:b/>
          <w:color w:val="000000"/>
          <w:sz w:val="28"/>
          <w:szCs w:val="28"/>
          <w:lang w:val="kk-KZ"/>
        </w:rPr>
        <w:t>4. Құпиялылық</w:t>
      </w:r>
    </w:p>
    <w:p w:rsidR="00CB5A85" w:rsidRPr="00CB5A85" w:rsidRDefault="00CB5A85" w:rsidP="00CB5A85">
      <w:pPr>
        <w:pStyle w:val="a3"/>
        <w:rPr>
          <w:lang w:val="kk-KZ"/>
        </w:rPr>
      </w:pP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lastRenderedPageBreak/>
        <w:t>11. Тараптар кез-келген ақпаратқа қатысты, оған қастысты оны басқа Тарап мұндай ақпараттың құпиялы екендігін көрсеткенде құпиялылық режимін (кез-келген мүмкін деген нысанда берілген) сақтауға келісті.</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12. Осы Меморандумның құпиялылық режимін сақтау Тараптардың әрбірі 11-тармақта аталған ақпаратты үшінші тұлғаларға беруден немесе жариялаудан (кез-келген мүмкін деген нысанда) бас тартуды топшылайды.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13. Құпиялылық режимі Тараптардың Меморандумның 11-тармағында аталған ақпаратты Тараптардың қызметкерлерінің және (немесе) кеңесшілерінің пайдасына беру немесе жариялауға таралмаайды.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14. Жекелеген жағдайларда Меморандумның 11-тармағында аталған ақпаратты үшінші тұлғаларға жариялауға жол беріледі.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Ақпаратты жариялаудың осындай жағдайлардың бәріндегі міндетті шарт басқа Тараптың алдын-ала берген жазбаша келісімі, сондай-ақ үшінші тұлғаларға жарияланатын ақпараттың құпиялылық режимін сақтауды қамтамасыз ету жөніндегі қажетті шараларды қабылдау болып табылады. </w:t>
      </w:r>
    </w:p>
    <w:p w:rsidR="00CB5A85" w:rsidRPr="00CB5A85" w:rsidRDefault="00CB5A85" w:rsidP="00CB5A85">
      <w:pPr>
        <w:ind w:firstLine="709"/>
        <w:jc w:val="both"/>
        <w:rPr>
          <w:sz w:val="28"/>
          <w:szCs w:val="28"/>
          <w:lang w:val="kk-KZ"/>
        </w:rPr>
      </w:pPr>
      <w:r w:rsidRPr="00CB5A85">
        <w:rPr>
          <w:sz w:val="28"/>
          <w:szCs w:val="28"/>
          <w:lang w:val="kk-KZ"/>
        </w:rPr>
        <w:tab/>
      </w:r>
    </w:p>
    <w:p w:rsidR="00CB5A85" w:rsidRPr="00CB5A85" w:rsidRDefault="00CB5A85" w:rsidP="00CB5A85">
      <w:pPr>
        <w:pStyle w:val="a3"/>
        <w:ind w:firstLine="709"/>
        <w:jc w:val="center"/>
        <w:outlineLvl w:val="0"/>
        <w:rPr>
          <w:rFonts w:ascii="Times New Roman" w:hAnsi="Times New Roman"/>
          <w:b/>
          <w:color w:val="000000"/>
          <w:sz w:val="28"/>
          <w:szCs w:val="28"/>
          <w:lang w:val="kk-KZ"/>
        </w:rPr>
      </w:pPr>
      <w:r w:rsidRPr="00CB5A85">
        <w:rPr>
          <w:rFonts w:ascii="Times New Roman" w:hAnsi="Times New Roman"/>
          <w:b/>
          <w:color w:val="000000"/>
          <w:sz w:val="28"/>
          <w:szCs w:val="28"/>
          <w:lang w:val="kk-KZ"/>
        </w:rPr>
        <w:t>5. Қорытынды ережелер</w:t>
      </w:r>
    </w:p>
    <w:p w:rsidR="00CB5A85" w:rsidRPr="00CB5A85" w:rsidRDefault="00CB5A85" w:rsidP="00CB5A85">
      <w:pPr>
        <w:pStyle w:val="a3"/>
        <w:rPr>
          <w:lang w:val="kk-KZ"/>
        </w:rPr>
      </w:pP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15. Тараптар осы Меморандумда бекітілген мәселелер бойынша өзара іс-қимылды уәкілетті өкілдері арқылы жүзеге асырады. </w:t>
      </w:r>
    </w:p>
    <w:p w:rsidR="00CB5A85" w:rsidRPr="00014F8A"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16. Осы Меморандумның ережелерінен туындайдын  кез-келген хат алмасу электрондық поштада әрбір Тарап айқындаған уәкілетті өкілдері жүргізеді, және, қажет болған жағдайда кез-келген өзге де тәсілмен (қолма-қол хат, факсимильдік байланыс және </w:t>
      </w:r>
      <w:r w:rsidR="00F35685">
        <w:rPr>
          <w:rFonts w:ascii="Times New Roman" w:hAnsi="Times New Roman"/>
          <w:color w:val="000000"/>
          <w:sz w:val="28"/>
          <w:szCs w:val="28"/>
          <w:lang w:val="kk-KZ"/>
        </w:rPr>
        <w:t xml:space="preserve">басқа байланыс түрлерімен </w:t>
      </w:r>
      <w:r w:rsidRPr="00CB5A85">
        <w:rPr>
          <w:rFonts w:ascii="Times New Roman" w:hAnsi="Times New Roman"/>
          <w:color w:val="000000"/>
          <w:sz w:val="28"/>
          <w:szCs w:val="28"/>
          <w:lang w:val="kk-KZ"/>
        </w:rPr>
        <w:t>қайталауы</w:t>
      </w:r>
      <w:r w:rsidR="00014F8A">
        <w:rPr>
          <w:rFonts w:ascii="Times New Roman" w:hAnsi="Times New Roman"/>
          <w:color w:val="000000"/>
          <w:sz w:val="28"/>
          <w:szCs w:val="28"/>
          <w:lang w:val="kk-KZ"/>
        </w:rPr>
        <w:t xml:space="preserve"> мүмкін</w:t>
      </w:r>
      <w:r w:rsidR="00014F8A" w:rsidRPr="00014F8A">
        <w:rPr>
          <w:rFonts w:ascii="Times New Roman" w:hAnsi="Times New Roman"/>
          <w:color w:val="000000"/>
          <w:sz w:val="28"/>
          <w:szCs w:val="28"/>
          <w:lang w:val="kk-KZ"/>
        </w:rPr>
        <w:t>).</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17. Осы Меморандумның ережелерін түсіндіру немесе қолдану бойынша туындайтын кез келген келіспеушіліктер Тараптар арасында келіссөздер жүргізу жолымен реттелуге тиіс.</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 xml:space="preserve">18. Тараптар өзара мүдделілікті басшылыққа ала отырып, Осы Меморандумда көзделген ережелерді барынша тиімді орындауға ұмтылады.        </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19. Әрбір тарап екінші тараппен келісе отырып, Осы Меморандумның 3 және 4-бөлімдерінде аталған ережелерді орындауға Осы Меморандумда аталмаған өзге де ұйымдарды және (немесе) адамдарды жұмылдыра алуы мүмкін.</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20. Осы Меморандумға өзгерістер және (немесе) толықтырулар Тараптарыдң шешімі бойынша енгізілуі мүмкін.</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21. Осы Меморандум Тараптардың оған қол қойған күнінен бастап күшіне енеді, белгісіз мерзімге жасалады және Тараптардың бірі екінші Тарапқа Меморандумның қолданысын тоқтату туралы өзінің ниетін білдірген жазбаша хабарлама жібергенге дейін қолданыста болады. Меморандумның қолданысы Тараптардың бірі тиісті жазбаша хабарламаны жіберген күннен бастап 30 (отыз) күнтізбелік күн өткен күннен соң тоқтатылды деп есептеледі.</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lastRenderedPageBreak/>
        <w:t>22. Осы Меморандум әрқайсысы мемлекеттік және орыс тілдерінде, бірдей заңдық күші бар екі түпнұсқалық данада жасалды.</w:t>
      </w:r>
    </w:p>
    <w:p w:rsidR="00CB5A85" w:rsidRPr="00CB5A85" w:rsidRDefault="00CB5A85" w:rsidP="00CB5A85">
      <w:pPr>
        <w:pStyle w:val="a3"/>
        <w:ind w:firstLine="709"/>
        <w:jc w:val="both"/>
        <w:rPr>
          <w:rFonts w:ascii="Times New Roman" w:hAnsi="Times New Roman"/>
          <w:color w:val="000000"/>
          <w:sz w:val="28"/>
          <w:szCs w:val="28"/>
          <w:lang w:val="kk-KZ"/>
        </w:rPr>
      </w:pPr>
      <w:r w:rsidRPr="00CB5A85">
        <w:rPr>
          <w:rFonts w:ascii="Times New Roman" w:hAnsi="Times New Roman"/>
          <w:color w:val="000000"/>
          <w:sz w:val="28"/>
          <w:szCs w:val="28"/>
          <w:lang w:val="kk-KZ"/>
        </w:rPr>
        <w:t>Оны растау үшін Тараптар осы Меморандумға қол қойды:</w:t>
      </w:r>
    </w:p>
    <w:p w:rsidR="00CB5A85" w:rsidRDefault="00CB5A85" w:rsidP="009126C2">
      <w:pPr>
        <w:jc w:val="both"/>
        <w:rPr>
          <w:sz w:val="28"/>
          <w:szCs w:val="28"/>
          <w:lang w:val="kk-KZ"/>
        </w:rPr>
      </w:pPr>
    </w:p>
    <w:p w:rsidR="009126C2" w:rsidRPr="009126C2" w:rsidRDefault="009126C2" w:rsidP="009126C2">
      <w:pPr>
        <w:jc w:val="both"/>
        <w:rPr>
          <w:rFonts w:eastAsia="Times New Roman"/>
          <w:sz w:val="28"/>
          <w:szCs w:val="28"/>
          <w:lang w:val="kk-KZ"/>
        </w:rPr>
      </w:pPr>
    </w:p>
    <w:tbl>
      <w:tblPr>
        <w:tblW w:w="5000" w:type="pct"/>
        <w:jc w:val="center"/>
        <w:tblInd w:w="-108" w:type="dxa"/>
        <w:tblCellMar>
          <w:left w:w="0" w:type="dxa"/>
          <w:right w:w="0" w:type="dxa"/>
        </w:tblCellMar>
        <w:tblLook w:val="04A0" w:firstRow="1" w:lastRow="0" w:firstColumn="1" w:lastColumn="0" w:noHBand="0" w:noVBand="1"/>
      </w:tblPr>
      <w:tblGrid>
        <w:gridCol w:w="4565"/>
        <w:gridCol w:w="4898"/>
      </w:tblGrid>
      <w:tr w:rsidR="00CB7225" w:rsidRPr="000F0E9C" w:rsidTr="009126C2">
        <w:trPr>
          <w:trHeight w:val="546"/>
          <w:jc w:val="center"/>
        </w:trPr>
        <w:tc>
          <w:tcPr>
            <w:tcW w:w="2412" w:type="pct"/>
          </w:tcPr>
          <w:p w:rsidR="009126C2" w:rsidRPr="00014F8A" w:rsidRDefault="009126C2" w:rsidP="009126C2">
            <w:pPr>
              <w:spacing w:after="0" w:line="240" w:lineRule="auto"/>
              <w:jc w:val="both"/>
              <w:rPr>
                <w:rFonts w:ascii="Times New Roman" w:hAnsi="Times New Roman" w:cs="Times New Roman"/>
                <w:b/>
                <w:sz w:val="28"/>
                <w:szCs w:val="28"/>
                <w:lang w:val="kk-KZ"/>
              </w:rPr>
            </w:pPr>
            <w:r w:rsidRPr="00014F8A">
              <w:rPr>
                <w:rFonts w:ascii="Times New Roman" w:hAnsi="Times New Roman" w:cs="Times New Roman"/>
                <w:b/>
                <w:sz w:val="28"/>
                <w:szCs w:val="28"/>
                <w:lang w:val="kk-KZ"/>
              </w:rPr>
              <w:t xml:space="preserve">Қазақстан </w:t>
            </w:r>
            <w:r w:rsidRPr="00014F8A">
              <w:rPr>
                <w:rFonts w:ascii="Times New Roman" w:eastAsia="Times New Roman" w:hAnsi="Times New Roman" w:cs="Times New Roman"/>
                <w:b/>
                <w:sz w:val="28"/>
                <w:szCs w:val="28"/>
                <w:lang w:val="kk-KZ"/>
              </w:rPr>
              <w:t>Республикасы</w:t>
            </w:r>
          </w:p>
          <w:p w:rsidR="009126C2" w:rsidRPr="009126C2" w:rsidRDefault="009126C2" w:rsidP="009126C2">
            <w:pPr>
              <w:spacing w:after="0" w:line="240" w:lineRule="auto"/>
              <w:jc w:val="both"/>
              <w:rPr>
                <w:rFonts w:ascii="Times New Roman" w:hAnsi="Times New Roman" w:cs="Times New Roman"/>
                <w:b/>
                <w:sz w:val="28"/>
                <w:szCs w:val="28"/>
                <w:lang w:val="kk-KZ"/>
              </w:rPr>
            </w:pPr>
            <w:r w:rsidRPr="00014F8A">
              <w:rPr>
                <w:rFonts w:ascii="Times New Roman" w:hAnsi="Times New Roman" w:cs="Times New Roman"/>
                <w:b/>
                <w:sz w:val="28"/>
                <w:szCs w:val="28"/>
                <w:lang w:val="kk-KZ"/>
              </w:rPr>
              <w:t xml:space="preserve">Қаржы министрлігі </w:t>
            </w:r>
            <w:r w:rsidRPr="009126C2">
              <w:rPr>
                <w:rFonts w:ascii="Times New Roman" w:hAnsi="Times New Roman" w:cs="Times New Roman"/>
                <w:b/>
                <w:sz w:val="28"/>
                <w:szCs w:val="28"/>
                <w:lang w:val="kk-KZ"/>
              </w:rPr>
              <w:t>мемлек</w:t>
            </w:r>
            <w:r w:rsidR="00014F8A">
              <w:rPr>
                <w:rFonts w:ascii="Times New Roman" w:hAnsi="Times New Roman" w:cs="Times New Roman"/>
                <w:b/>
                <w:sz w:val="28"/>
                <w:szCs w:val="28"/>
                <w:lang w:val="kk-KZ"/>
              </w:rPr>
              <w:t xml:space="preserve">еттік кірістер комитеті </w:t>
            </w:r>
            <w:r w:rsidR="00075B66">
              <w:rPr>
                <w:rFonts w:ascii="Times New Roman" w:hAnsi="Times New Roman" w:cs="Times New Roman"/>
                <w:b/>
                <w:sz w:val="28"/>
                <w:szCs w:val="28"/>
                <w:lang w:val="kk-KZ"/>
              </w:rPr>
              <w:t>Т</w:t>
            </w:r>
            <w:r w:rsidR="00014F8A">
              <w:rPr>
                <w:rFonts w:ascii="Times New Roman" w:hAnsi="Times New Roman" w:cs="Times New Roman"/>
                <w:b/>
                <w:sz w:val="28"/>
                <w:szCs w:val="28"/>
                <w:lang w:val="kk-KZ"/>
              </w:rPr>
              <w:t>өраға</w:t>
            </w:r>
            <w:r w:rsidR="00075B66">
              <w:rPr>
                <w:rFonts w:ascii="Times New Roman" w:hAnsi="Times New Roman" w:cs="Times New Roman"/>
                <w:b/>
                <w:sz w:val="28"/>
                <w:szCs w:val="28"/>
                <w:lang w:val="kk-KZ"/>
              </w:rPr>
              <w:t>сы</w:t>
            </w:r>
            <w:r w:rsidR="00014F8A">
              <w:rPr>
                <w:rFonts w:ascii="Times New Roman" w:hAnsi="Times New Roman" w:cs="Times New Roman"/>
                <w:b/>
                <w:sz w:val="28"/>
                <w:szCs w:val="28"/>
                <w:lang w:val="kk-KZ"/>
              </w:rPr>
              <w:t xml:space="preserve"> </w:t>
            </w:r>
          </w:p>
          <w:p w:rsidR="00075B66" w:rsidRDefault="00075B66" w:rsidP="009126C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Ерғожин Д.Е.</w:t>
            </w:r>
          </w:p>
          <w:p w:rsidR="00CB7225" w:rsidRPr="00014F8A" w:rsidRDefault="009126C2" w:rsidP="009126C2">
            <w:pPr>
              <w:spacing w:after="0" w:line="240" w:lineRule="auto"/>
              <w:rPr>
                <w:rFonts w:ascii="Times New Roman" w:hAnsi="Times New Roman" w:cs="Times New Roman"/>
                <w:b/>
                <w:color w:val="000000"/>
                <w:sz w:val="28"/>
                <w:szCs w:val="28"/>
                <w:lang w:val="kk-KZ"/>
              </w:rPr>
            </w:pPr>
            <w:r w:rsidRPr="00014F8A">
              <w:rPr>
                <w:rFonts w:ascii="Times New Roman" w:hAnsi="Times New Roman" w:cs="Times New Roman"/>
                <w:b/>
                <w:sz w:val="28"/>
                <w:szCs w:val="28"/>
                <w:lang w:val="kk-KZ"/>
              </w:rPr>
              <w:t xml:space="preserve"> </w:t>
            </w:r>
            <w:r w:rsidR="00CB7225" w:rsidRPr="00014F8A">
              <w:rPr>
                <w:rFonts w:ascii="Times New Roman" w:hAnsi="Times New Roman" w:cs="Times New Roman"/>
                <w:b/>
                <w:color w:val="000000"/>
                <w:sz w:val="28"/>
                <w:szCs w:val="28"/>
                <w:lang w:val="kk-KZ"/>
              </w:rPr>
              <w:t xml:space="preserve">____________________________  </w:t>
            </w:r>
          </w:p>
          <w:p w:rsidR="00CB7225" w:rsidRPr="00014F8A" w:rsidRDefault="00CB7225" w:rsidP="009E5705">
            <w:pPr>
              <w:spacing w:after="0" w:line="240" w:lineRule="auto"/>
              <w:rPr>
                <w:rFonts w:ascii="Times New Roman" w:hAnsi="Times New Roman" w:cs="Times New Roman"/>
                <w:color w:val="000000"/>
                <w:sz w:val="28"/>
                <w:szCs w:val="28"/>
                <w:lang w:val="kk-KZ"/>
              </w:rPr>
            </w:pPr>
            <w:r w:rsidRPr="00014F8A">
              <w:rPr>
                <w:rFonts w:ascii="Times New Roman" w:hAnsi="Times New Roman" w:cs="Times New Roman"/>
                <w:color w:val="000000"/>
                <w:sz w:val="28"/>
                <w:szCs w:val="28"/>
                <w:lang w:val="kk-KZ"/>
              </w:rPr>
              <w:t>(</w:t>
            </w:r>
            <w:r w:rsidR="009126C2" w:rsidRPr="009126C2">
              <w:rPr>
                <w:rFonts w:ascii="Times New Roman" w:hAnsi="Times New Roman" w:cs="Times New Roman"/>
                <w:i/>
                <w:color w:val="000000"/>
                <w:sz w:val="28"/>
                <w:szCs w:val="28"/>
                <w:lang w:val="kk-KZ"/>
              </w:rPr>
              <w:t>қолы</w:t>
            </w:r>
            <w:r w:rsidRPr="00014F8A">
              <w:rPr>
                <w:rFonts w:ascii="Times New Roman" w:hAnsi="Times New Roman" w:cs="Times New Roman"/>
                <w:color w:val="000000"/>
                <w:sz w:val="28"/>
                <w:szCs w:val="28"/>
                <w:lang w:val="kk-KZ"/>
              </w:rPr>
              <w:t>)</w:t>
            </w:r>
          </w:p>
          <w:p w:rsidR="00CB7225" w:rsidRPr="00014F8A" w:rsidRDefault="00CB7225" w:rsidP="009E5705">
            <w:pPr>
              <w:spacing w:after="0" w:line="240" w:lineRule="auto"/>
              <w:rPr>
                <w:rFonts w:ascii="Times New Roman" w:hAnsi="Times New Roman" w:cs="Times New Roman"/>
                <w:color w:val="000000"/>
                <w:sz w:val="28"/>
                <w:szCs w:val="28"/>
                <w:lang w:val="kk-KZ"/>
              </w:rPr>
            </w:pPr>
          </w:p>
          <w:p w:rsidR="00CB7225" w:rsidRPr="00014F8A" w:rsidRDefault="00CB7225" w:rsidP="009E5705">
            <w:pPr>
              <w:spacing w:after="0" w:line="240" w:lineRule="auto"/>
              <w:rPr>
                <w:rFonts w:ascii="Times New Roman" w:hAnsi="Times New Roman" w:cs="Times New Roman"/>
                <w:color w:val="000000"/>
                <w:sz w:val="28"/>
                <w:szCs w:val="28"/>
                <w:lang w:val="kk-KZ"/>
              </w:rPr>
            </w:pPr>
          </w:p>
          <w:p w:rsidR="009126C2" w:rsidRPr="009126C2" w:rsidRDefault="009126C2" w:rsidP="009E5705">
            <w:pPr>
              <w:spacing w:after="0" w:line="240" w:lineRule="auto"/>
              <w:rPr>
                <w:rFonts w:ascii="Times New Roman" w:hAnsi="Times New Roman" w:cs="Times New Roman"/>
                <w:color w:val="000000"/>
                <w:sz w:val="28"/>
                <w:szCs w:val="28"/>
                <w:lang w:val="kk-KZ"/>
              </w:rPr>
            </w:pPr>
            <w:r w:rsidRPr="009126C2">
              <w:rPr>
                <w:rFonts w:ascii="Times New Roman" w:hAnsi="Times New Roman" w:cs="Times New Roman"/>
                <w:color w:val="000000"/>
                <w:sz w:val="28"/>
                <w:szCs w:val="28"/>
                <w:lang w:val="kk-KZ"/>
              </w:rPr>
              <w:t xml:space="preserve">         </w:t>
            </w:r>
          </w:p>
          <w:p w:rsidR="00CB7225" w:rsidRPr="00014F8A" w:rsidRDefault="009126C2" w:rsidP="009E5705">
            <w:pPr>
              <w:spacing w:after="0" w:line="240" w:lineRule="auto"/>
              <w:rPr>
                <w:rFonts w:ascii="Times New Roman" w:eastAsia="Times New Roman" w:hAnsi="Times New Roman" w:cs="Times New Roman"/>
                <w:b/>
                <w:color w:val="000000"/>
                <w:sz w:val="28"/>
                <w:szCs w:val="28"/>
                <w:lang w:val="kk-KZ"/>
              </w:rPr>
            </w:pPr>
            <w:r w:rsidRPr="009126C2">
              <w:rPr>
                <w:rFonts w:ascii="Times New Roman" w:hAnsi="Times New Roman" w:cs="Times New Roman"/>
                <w:color w:val="000000"/>
                <w:sz w:val="28"/>
                <w:szCs w:val="28"/>
                <w:lang w:val="kk-KZ"/>
              </w:rPr>
              <w:t xml:space="preserve">    </w:t>
            </w:r>
            <w:r w:rsidRPr="00014F8A">
              <w:rPr>
                <w:rFonts w:ascii="Times New Roman" w:hAnsi="Times New Roman" w:cs="Times New Roman"/>
                <w:b/>
                <w:color w:val="000000"/>
                <w:sz w:val="28"/>
                <w:szCs w:val="28"/>
                <w:lang w:val="kk-KZ"/>
              </w:rPr>
              <w:t>МО</w:t>
            </w:r>
            <w:r w:rsidR="00CB7225" w:rsidRPr="00014F8A">
              <w:rPr>
                <w:rFonts w:ascii="Times New Roman" w:hAnsi="Times New Roman" w:cs="Times New Roman"/>
                <w:b/>
                <w:color w:val="000000"/>
                <w:sz w:val="28"/>
                <w:szCs w:val="28"/>
                <w:lang w:val="kk-KZ"/>
              </w:rPr>
              <w:t xml:space="preserve">                                 </w:t>
            </w:r>
          </w:p>
        </w:tc>
        <w:tc>
          <w:tcPr>
            <w:tcW w:w="2588" w:type="pct"/>
            <w:tcMar>
              <w:top w:w="0" w:type="dxa"/>
              <w:left w:w="108" w:type="dxa"/>
              <w:bottom w:w="0" w:type="dxa"/>
              <w:right w:w="108" w:type="dxa"/>
            </w:tcMar>
          </w:tcPr>
          <w:p w:rsidR="00CB7225" w:rsidRPr="009126C2" w:rsidRDefault="00CB7225" w:rsidP="00A96837">
            <w:pPr>
              <w:spacing w:after="0" w:line="240" w:lineRule="auto"/>
              <w:jc w:val="both"/>
              <w:rPr>
                <w:rFonts w:ascii="Times New Roman" w:hAnsi="Times New Roman" w:cs="Times New Roman"/>
                <w:b/>
                <w:color w:val="000000"/>
                <w:sz w:val="28"/>
                <w:szCs w:val="28"/>
                <w:lang w:val="kk-KZ"/>
              </w:rPr>
            </w:pPr>
            <w:r w:rsidRPr="00014F8A">
              <w:rPr>
                <w:rFonts w:ascii="Times New Roman" w:hAnsi="Times New Roman" w:cs="Times New Roman"/>
                <w:b/>
                <w:color w:val="000000"/>
                <w:sz w:val="28"/>
                <w:szCs w:val="28"/>
                <w:lang w:val="kk-KZ"/>
              </w:rPr>
              <w:t xml:space="preserve">        </w:t>
            </w:r>
            <w:r w:rsidR="00014F8A">
              <w:rPr>
                <w:rFonts w:ascii="Times New Roman" w:eastAsia="Times New Roman" w:hAnsi="Times New Roman" w:cs="Times New Roman"/>
                <w:b/>
                <w:sz w:val="28"/>
                <w:szCs w:val="28"/>
                <w:lang w:val="kk-KZ"/>
              </w:rPr>
              <w:t>Заңды тұлға/Дара кәсіпкер</w:t>
            </w:r>
            <w:r w:rsidR="009126C2" w:rsidRPr="009126C2">
              <w:rPr>
                <w:rFonts w:ascii="Times New Roman" w:hAnsi="Times New Roman" w:cs="Times New Roman"/>
                <w:i/>
                <w:color w:val="000000"/>
                <w:sz w:val="28"/>
                <w:szCs w:val="28"/>
                <w:lang w:val="kk-KZ"/>
              </w:rPr>
              <w:t xml:space="preserve"> </w:t>
            </w:r>
          </w:p>
          <w:p w:rsidR="00CB7225" w:rsidRPr="00014F8A" w:rsidRDefault="00CB7225" w:rsidP="00A96837">
            <w:pPr>
              <w:spacing w:after="0" w:line="240" w:lineRule="auto"/>
              <w:rPr>
                <w:rFonts w:ascii="Times New Roman" w:hAnsi="Times New Roman" w:cs="Times New Roman"/>
                <w:b/>
                <w:color w:val="000000"/>
                <w:sz w:val="28"/>
                <w:szCs w:val="28"/>
                <w:lang w:val="kk-KZ"/>
              </w:rPr>
            </w:pPr>
            <w:r w:rsidRPr="00014F8A">
              <w:rPr>
                <w:rFonts w:ascii="Times New Roman" w:hAnsi="Times New Roman" w:cs="Times New Roman"/>
                <w:b/>
                <w:color w:val="000000"/>
                <w:sz w:val="28"/>
                <w:szCs w:val="28"/>
                <w:lang w:val="kk-KZ"/>
              </w:rPr>
              <w:t xml:space="preserve">         ___________________________</w:t>
            </w:r>
          </w:p>
          <w:p w:rsidR="00CB7225" w:rsidRPr="00014F8A" w:rsidRDefault="00CB7225" w:rsidP="00A96837">
            <w:pPr>
              <w:spacing w:after="0" w:line="240" w:lineRule="auto"/>
              <w:ind w:left="318" w:hanging="318"/>
              <w:rPr>
                <w:rFonts w:ascii="Times New Roman" w:hAnsi="Times New Roman" w:cs="Times New Roman"/>
                <w:b/>
                <w:color w:val="000000"/>
                <w:sz w:val="28"/>
                <w:szCs w:val="28"/>
                <w:lang w:val="kk-KZ"/>
              </w:rPr>
            </w:pPr>
            <w:r w:rsidRPr="00014F8A">
              <w:rPr>
                <w:rFonts w:ascii="Times New Roman" w:hAnsi="Times New Roman" w:cs="Times New Roman"/>
                <w:b/>
                <w:color w:val="000000"/>
                <w:sz w:val="28"/>
                <w:szCs w:val="28"/>
                <w:lang w:val="kk-KZ"/>
              </w:rPr>
              <w:t xml:space="preserve">         ___________________________                                       </w:t>
            </w:r>
          </w:p>
          <w:p w:rsidR="00CB7225" w:rsidRPr="009126C2" w:rsidRDefault="00CB7225" w:rsidP="00A96837">
            <w:pPr>
              <w:spacing w:after="0" w:line="240" w:lineRule="auto"/>
              <w:rPr>
                <w:rFonts w:ascii="Times New Roman" w:hAnsi="Times New Roman" w:cs="Times New Roman"/>
                <w:b/>
                <w:color w:val="000000"/>
                <w:sz w:val="28"/>
                <w:szCs w:val="28"/>
              </w:rPr>
            </w:pPr>
            <w:r w:rsidRPr="00014F8A">
              <w:rPr>
                <w:rFonts w:ascii="Times New Roman" w:hAnsi="Times New Roman" w:cs="Times New Roman"/>
                <w:b/>
                <w:color w:val="000000"/>
                <w:sz w:val="28"/>
                <w:szCs w:val="28"/>
                <w:lang w:val="kk-KZ"/>
              </w:rPr>
              <w:t xml:space="preserve">         </w:t>
            </w:r>
            <w:r w:rsidRPr="009126C2">
              <w:rPr>
                <w:rFonts w:ascii="Times New Roman" w:hAnsi="Times New Roman" w:cs="Times New Roman"/>
                <w:b/>
                <w:color w:val="000000"/>
                <w:sz w:val="28"/>
                <w:szCs w:val="28"/>
              </w:rPr>
              <w:t>___________________________</w:t>
            </w:r>
          </w:p>
          <w:p w:rsidR="00CB7225" w:rsidRPr="009126C2" w:rsidRDefault="00CB7225" w:rsidP="00A96837">
            <w:pPr>
              <w:spacing w:after="0" w:line="240" w:lineRule="auto"/>
              <w:rPr>
                <w:rFonts w:ascii="Times New Roman" w:eastAsia="Times New Roman" w:hAnsi="Times New Roman" w:cs="Times New Roman"/>
                <w:b/>
                <w:color w:val="000000"/>
                <w:sz w:val="28"/>
                <w:szCs w:val="28"/>
              </w:rPr>
            </w:pPr>
            <w:r w:rsidRPr="009126C2">
              <w:rPr>
                <w:rFonts w:ascii="Times New Roman" w:hAnsi="Times New Roman" w:cs="Times New Roman"/>
                <w:b/>
                <w:color w:val="000000"/>
                <w:sz w:val="28"/>
                <w:szCs w:val="28"/>
              </w:rPr>
              <w:t xml:space="preserve">         ___________________________</w:t>
            </w:r>
          </w:p>
          <w:p w:rsidR="00CB7225" w:rsidRDefault="00CB7225" w:rsidP="00A96837">
            <w:pPr>
              <w:rPr>
                <w:rFonts w:ascii="Times New Roman" w:eastAsia="Times New Roman" w:hAnsi="Times New Roman" w:cs="Times New Roman"/>
                <w:sz w:val="28"/>
                <w:szCs w:val="28"/>
                <w:lang w:val="kk-KZ"/>
              </w:rPr>
            </w:pPr>
            <w:r w:rsidRPr="009126C2">
              <w:rPr>
                <w:rFonts w:ascii="Times New Roman" w:eastAsia="Times New Roman" w:hAnsi="Times New Roman" w:cs="Times New Roman"/>
                <w:sz w:val="28"/>
                <w:szCs w:val="28"/>
              </w:rPr>
              <w:t xml:space="preserve">         ___________________________</w:t>
            </w:r>
          </w:p>
          <w:p w:rsidR="009126C2" w:rsidRPr="009126C2" w:rsidRDefault="009126C2" w:rsidP="00A96837">
            <w:pPr>
              <w:rPr>
                <w:rFonts w:ascii="Times New Roman" w:eastAsia="Times New Roman" w:hAnsi="Times New Roman" w:cs="Times New Roman"/>
                <w:sz w:val="28"/>
                <w:szCs w:val="28"/>
              </w:rPr>
            </w:pPr>
          </w:p>
          <w:p w:rsidR="00CB7225" w:rsidRPr="009126C2" w:rsidRDefault="009126C2" w:rsidP="00A96837">
            <w:pPr>
              <w:rPr>
                <w:rFonts w:ascii="Times New Roman" w:hAnsi="Times New Roman" w:cs="Times New Roman"/>
                <w:b/>
                <w:color w:val="000000"/>
                <w:sz w:val="28"/>
                <w:szCs w:val="28"/>
                <w:lang w:val="kk-KZ"/>
              </w:rPr>
            </w:pPr>
            <w:r w:rsidRPr="009126C2">
              <w:rPr>
                <w:rFonts w:ascii="Times New Roman" w:hAnsi="Times New Roman" w:cs="Times New Roman"/>
                <w:b/>
                <w:color w:val="000000"/>
                <w:sz w:val="28"/>
                <w:szCs w:val="28"/>
                <w:lang w:val="kk-KZ"/>
              </w:rPr>
              <w:t xml:space="preserve">          </w:t>
            </w:r>
            <w:r w:rsidR="00CB7225" w:rsidRPr="009126C2">
              <w:rPr>
                <w:rFonts w:ascii="Times New Roman" w:hAnsi="Times New Roman" w:cs="Times New Roman"/>
                <w:b/>
                <w:color w:val="000000"/>
                <w:sz w:val="28"/>
                <w:szCs w:val="28"/>
              </w:rPr>
              <w:t>М</w:t>
            </w:r>
            <w:r w:rsidRPr="009126C2">
              <w:rPr>
                <w:rFonts w:ascii="Times New Roman" w:hAnsi="Times New Roman" w:cs="Times New Roman"/>
                <w:b/>
                <w:color w:val="000000"/>
                <w:sz w:val="28"/>
                <w:szCs w:val="28"/>
              </w:rPr>
              <w:t>О</w:t>
            </w:r>
          </w:p>
          <w:p w:rsidR="00CB7225" w:rsidRPr="009126C2" w:rsidRDefault="00CB7225" w:rsidP="009E5705">
            <w:pPr>
              <w:rPr>
                <w:rFonts w:ascii="Times New Roman" w:eastAsia="Times New Roman" w:hAnsi="Times New Roman" w:cs="Times New Roman"/>
                <w:sz w:val="28"/>
                <w:szCs w:val="28"/>
              </w:rPr>
            </w:pPr>
          </w:p>
        </w:tc>
      </w:tr>
      <w:tr w:rsidR="009126C2" w:rsidRPr="000F0E9C" w:rsidTr="009126C2">
        <w:trPr>
          <w:trHeight w:val="546"/>
          <w:jc w:val="center"/>
        </w:trPr>
        <w:tc>
          <w:tcPr>
            <w:tcW w:w="2412" w:type="pct"/>
          </w:tcPr>
          <w:p w:rsidR="009126C2" w:rsidRPr="009126C2" w:rsidRDefault="009126C2" w:rsidP="009126C2">
            <w:pPr>
              <w:spacing w:after="0" w:line="240" w:lineRule="auto"/>
              <w:jc w:val="both"/>
              <w:rPr>
                <w:rFonts w:ascii="Times New Roman" w:hAnsi="Times New Roman" w:cs="Times New Roman"/>
                <w:b/>
                <w:sz w:val="28"/>
                <w:szCs w:val="28"/>
                <w:lang w:val="kk-KZ"/>
              </w:rPr>
            </w:pPr>
          </w:p>
        </w:tc>
        <w:tc>
          <w:tcPr>
            <w:tcW w:w="2588" w:type="pct"/>
            <w:tcMar>
              <w:top w:w="0" w:type="dxa"/>
              <w:left w:w="108" w:type="dxa"/>
              <w:bottom w:w="0" w:type="dxa"/>
              <w:right w:w="108" w:type="dxa"/>
            </w:tcMar>
          </w:tcPr>
          <w:p w:rsidR="009126C2" w:rsidRPr="009126C2" w:rsidRDefault="009126C2" w:rsidP="009126C2">
            <w:pPr>
              <w:spacing w:after="0" w:line="240" w:lineRule="auto"/>
              <w:jc w:val="both"/>
              <w:rPr>
                <w:rFonts w:ascii="Times New Roman" w:hAnsi="Times New Roman" w:cs="Times New Roman"/>
                <w:b/>
                <w:color w:val="000000"/>
                <w:sz w:val="28"/>
                <w:szCs w:val="28"/>
              </w:rPr>
            </w:pPr>
          </w:p>
        </w:tc>
      </w:tr>
      <w:tr w:rsidR="009126C2" w:rsidRPr="000F0E9C" w:rsidTr="009126C2">
        <w:trPr>
          <w:trHeight w:val="546"/>
          <w:jc w:val="center"/>
        </w:trPr>
        <w:tc>
          <w:tcPr>
            <w:tcW w:w="2412" w:type="pct"/>
          </w:tcPr>
          <w:p w:rsidR="009126C2" w:rsidRPr="009126C2" w:rsidRDefault="009126C2" w:rsidP="009126C2">
            <w:pPr>
              <w:spacing w:after="0" w:line="240" w:lineRule="auto"/>
              <w:jc w:val="both"/>
              <w:rPr>
                <w:rFonts w:ascii="Times New Roman" w:hAnsi="Times New Roman" w:cs="Times New Roman"/>
                <w:b/>
                <w:sz w:val="28"/>
                <w:szCs w:val="28"/>
              </w:rPr>
            </w:pPr>
          </w:p>
        </w:tc>
        <w:tc>
          <w:tcPr>
            <w:tcW w:w="2588" w:type="pct"/>
            <w:tcMar>
              <w:top w:w="0" w:type="dxa"/>
              <w:left w:w="108" w:type="dxa"/>
              <w:bottom w:w="0" w:type="dxa"/>
              <w:right w:w="108" w:type="dxa"/>
            </w:tcMar>
          </w:tcPr>
          <w:p w:rsidR="009126C2" w:rsidRPr="009126C2" w:rsidRDefault="009126C2" w:rsidP="009126C2">
            <w:pPr>
              <w:spacing w:after="0" w:line="240" w:lineRule="auto"/>
              <w:jc w:val="both"/>
              <w:rPr>
                <w:rFonts w:ascii="Times New Roman" w:hAnsi="Times New Roman" w:cs="Times New Roman"/>
                <w:b/>
                <w:color w:val="000000"/>
                <w:sz w:val="28"/>
                <w:szCs w:val="28"/>
              </w:rPr>
            </w:pPr>
          </w:p>
        </w:tc>
      </w:tr>
    </w:tbl>
    <w:p w:rsidR="005E4009" w:rsidRDefault="005E4009"/>
    <w:sectPr w:rsidR="005E4009" w:rsidSect="00D32A9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30" w:rsidRDefault="00777F30" w:rsidP="0070488B">
      <w:pPr>
        <w:spacing w:after="0" w:line="240" w:lineRule="auto"/>
      </w:pPr>
      <w:r>
        <w:separator/>
      </w:r>
    </w:p>
  </w:endnote>
  <w:endnote w:type="continuationSeparator" w:id="0">
    <w:p w:rsidR="00777F30" w:rsidRDefault="00777F30" w:rsidP="0070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30" w:rsidRDefault="00777F30" w:rsidP="0070488B">
      <w:pPr>
        <w:spacing w:after="0" w:line="240" w:lineRule="auto"/>
      </w:pPr>
      <w:r>
        <w:separator/>
      </w:r>
    </w:p>
  </w:footnote>
  <w:footnote w:type="continuationSeparator" w:id="0">
    <w:p w:rsidR="00777F30" w:rsidRDefault="00777F30" w:rsidP="0070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8B" w:rsidRDefault="0070488B">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488B" w:rsidRPr="0070488B" w:rsidRDefault="0070488B">
                          <w:pPr>
                            <w:rPr>
                              <w:rFonts w:ascii="Times New Roman" w:hAnsi="Times New Roman" w:cs="Times New Roman"/>
                              <w:color w:val="0C0000"/>
                              <w:sz w:val="14"/>
                            </w:rPr>
                          </w:pPr>
                          <w:r>
                            <w:rPr>
                              <w:rFonts w:ascii="Times New Roman" w:hAnsi="Times New Roman" w:cs="Times New Roman"/>
                              <w:color w:val="0C0000"/>
                              <w:sz w:val="14"/>
                            </w:rPr>
                            <w:t xml:space="preserve">18.05.2015 ЕСЭДО ГО (версия 7.13.2)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0488B" w:rsidRPr="0070488B" w:rsidRDefault="0070488B">
                    <w:pPr>
                      <w:rPr>
                        <w:rFonts w:ascii="Times New Roman" w:hAnsi="Times New Roman" w:cs="Times New Roman"/>
                        <w:color w:val="0C0000"/>
                        <w:sz w:val="14"/>
                      </w:rPr>
                    </w:pPr>
                    <w:r>
                      <w:rPr>
                        <w:rFonts w:ascii="Times New Roman" w:hAnsi="Times New Roman" w:cs="Times New Roman"/>
                        <w:color w:val="0C0000"/>
                        <w:sz w:val="14"/>
                      </w:rPr>
                      <w:t xml:space="preserve">18.05.2015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85"/>
    <w:rsid w:val="00014F8A"/>
    <w:rsid w:val="00075B66"/>
    <w:rsid w:val="00123CF2"/>
    <w:rsid w:val="001C62F5"/>
    <w:rsid w:val="00293F27"/>
    <w:rsid w:val="005215C2"/>
    <w:rsid w:val="005E4009"/>
    <w:rsid w:val="005E7CDD"/>
    <w:rsid w:val="00651462"/>
    <w:rsid w:val="0070488B"/>
    <w:rsid w:val="00755142"/>
    <w:rsid w:val="00777F30"/>
    <w:rsid w:val="008133AF"/>
    <w:rsid w:val="008B63F6"/>
    <w:rsid w:val="009126C2"/>
    <w:rsid w:val="00A96837"/>
    <w:rsid w:val="00C004D8"/>
    <w:rsid w:val="00CB5A85"/>
    <w:rsid w:val="00CB7225"/>
    <w:rsid w:val="00D32A91"/>
    <w:rsid w:val="00E022BE"/>
    <w:rsid w:val="00E177CF"/>
    <w:rsid w:val="00F3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A85"/>
    <w:pPr>
      <w:spacing w:after="0" w:line="240" w:lineRule="auto"/>
    </w:pPr>
    <w:rPr>
      <w:rFonts w:ascii="Calibri" w:eastAsia="Calibri" w:hAnsi="Calibri" w:cs="Times New Roman"/>
      <w:lang w:eastAsia="en-US"/>
    </w:rPr>
  </w:style>
  <w:style w:type="character" w:customStyle="1" w:styleId="s0">
    <w:name w:val="s0"/>
    <w:rsid w:val="00CB5A85"/>
    <w:rPr>
      <w:rFonts w:ascii="Times New Roman" w:hAnsi="Times New Roman" w:cs="Times New Roman" w:hint="default"/>
      <w:b w:val="0"/>
      <w:bCs w:val="0"/>
      <w:i w:val="0"/>
      <w:iCs w:val="0"/>
      <w:strike w:val="0"/>
      <w:dstrike w:val="0"/>
      <w:color w:val="000000"/>
      <w:sz w:val="36"/>
      <w:szCs w:val="36"/>
      <w:u w:val="none"/>
      <w:effect w:val="none"/>
    </w:rPr>
  </w:style>
  <w:style w:type="paragraph" w:styleId="a4">
    <w:name w:val="Balloon Text"/>
    <w:basedOn w:val="a"/>
    <w:link w:val="a5"/>
    <w:uiPriority w:val="99"/>
    <w:semiHidden/>
    <w:unhideWhenUsed/>
    <w:rsid w:val="001C6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2F5"/>
    <w:rPr>
      <w:rFonts w:ascii="Tahoma" w:hAnsi="Tahoma" w:cs="Tahoma"/>
      <w:sz w:val="16"/>
      <w:szCs w:val="16"/>
    </w:rPr>
  </w:style>
  <w:style w:type="paragraph" w:styleId="a6">
    <w:name w:val="header"/>
    <w:basedOn w:val="a"/>
    <w:link w:val="a7"/>
    <w:uiPriority w:val="99"/>
    <w:unhideWhenUsed/>
    <w:rsid w:val="00704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88B"/>
  </w:style>
  <w:style w:type="paragraph" w:styleId="a8">
    <w:name w:val="footer"/>
    <w:basedOn w:val="a"/>
    <w:link w:val="a9"/>
    <w:uiPriority w:val="99"/>
    <w:unhideWhenUsed/>
    <w:rsid w:val="00704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A85"/>
    <w:pPr>
      <w:spacing w:after="0" w:line="240" w:lineRule="auto"/>
    </w:pPr>
    <w:rPr>
      <w:rFonts w:ascii="Calibri" w:eastAsia="Calibri" w:hAnsi="Calibri" w:cs="Times New Roman"/>
      <w:lang w:eastAsia="en-US"/>
    </w:rPr>
  </w:style>
  <w:style w:type="character" w:customStyle="1" w:styleId="s0">
    <w:name w:val="s0"/>
    <w:rsid w:val="00CB5A85"/>
    <w:rPr>
      <w:rFonts w:ascii="Times New Roman" w:hAnsi="Times New Roman" w:cs="Times New Roman" w:hint="default"/>
      <w:b w:val="0"/>
      <w:bCs w:val="0"/>
      <w:i w:val="0"/>
      <w:iCs w:val="0"/>
      <w:strike w:val="0"/>
      <w:dstrike w:val="0"/>
      <w:color w:val="000000"/>
      <w:sz w:val="36"/>
      <w:szCs w:val="36"/>
      <w:u w:val="none"/>
      <w:effect w:val="none"/>
    </w:rPr>
  </w:style>
  <w:style w:type="paragraph" w:styleId="a4">
    <w:name w:val="Balloon Text"/>
    <w:basedOn w:val="a"/>
    <w:link w:val="a5"/>
    <w:uiPriority w:val="99"/>
    <w:semiHidden/>
    <w:unhideWhenUsed/>
    <w:rsid w:val="001C6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2F5"/>
    <w:rPr>
      <w:rFonts w:ascii="Tahoma" w:hAnsi="Tahoma" w:cs="Tahoma"/>
      <w:sz w:val="16"/>
      <w:szCs w:val="16"/>
    </w:rPr>
  </w:style>
  <w:style w:type="paragraph" w:styleId="a6">
    <w:name w:val="header"/>
    <w:basedOn w:val="a"/>
    <w:link w:val="a7"/>
    <w:uiPriority w:val="99"/>
    <w:unhideWhenUsed/>
    <w:rsid w:val="00704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88B"/>
  </w:style>
  <w:style w:type="paragraph" w:styleId="a8">
    <w:name w:val="footer"/>
    <w:basedOn w:val="a"/>
    <w:link w:val="a9"/>
    <w:uiPriority w:val="99"/>
    <w:unhideWhenUsed/>
    <w:rsid w:val="00704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pagmanova</dc:creator>
  <cp:lastModifiedBy>Нурахметова Амангуль Жумабаевна</cp:lastModifiedBy>
  <cp:revision>2</cp:revision>
  <cp:lastPrinted>2015-04-21T12:16:00Z</cp:lastPrinted>
  <dcterms:created xsi:type="dcterms:W3CDTF">2015-05-18T12:17:00Z</dcterms:created>
  <dcterms:modified xsi:type="dcterms:W3CDTF">2015-05-18T12:17:00Z</dcterms:modified>
</cp:coreProperties>
</file>